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mongoDBCreate.py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556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of the output from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mongoDBCreate.py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show that the database has been created (“Employee database created!”). This screenshot should also show that MongoDB returned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ObjectIds</w:t>
      </w:r>
      <w:r w:rsidDel="00000000" w:rsidR="00000000" w:rsidRPr="00000000">
        <w:rPr>
          <w:b w:val="1"/>
          <w:sz w:val="24"/>
          <w:szCs w:val="24"/>
          <w:rtl w:val="0"/>
        </w:rPr>
        <w:t xml:space="preserve"> of each of the employees created.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mongoDBFindOne.py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the output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the returned employee with last name of “Rigby”.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mongoDBFindMany.py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the output of the code that displays three employees with the last name “Smith”.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mongoDBUpdateOne.py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57875" cy="38290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the output of the code that displays the employee “Helen Rose” showing Age = 32.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mongoDBUpdateMany.py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the output of the code, which should display all employees and the employees with the last name of “Smith” should have a new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attribute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a value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Computer Science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mongoDBDeleteOne.py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the employee with the last name of “Rose” has been deleted.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mongoDBDeleteMany.py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VS Code.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110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a screenshot to show that the employees with the last name of “Smith” have been deleted.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