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the Bitnami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up and running.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is in the root folder.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opened PySpark.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started a PySpark session.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5325" cy="323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0"/>
        </w:rPr>
        <w:t xml:space="preserve"> PySpark session.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39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activity19_3_data</w:t>
      </w:r>
      <w:r w:rsidDel="00000000" w:rsidR="00000000" w:rsidRPr="00000000">
        <w:rPr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7143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  <w:r w:rsidDel="00000000" w:rsidR="00000000" w:rsidRPr="00000000">
        <w:rPr>
          <w:i w:val="1"/>
          <w:sz w:val="24"/>
          <w:szCs w:val="24"/>
          <w:rtl w:val="0"/>
        </w:rPr>
        <w:t xml:space="preserve"> 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12668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a view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 </w:t>
      </w:r>
      <w:r w:rsidDel="00000000" w:rsidR="00000000" w:rsidRPr="00000000">
        <w:rPr>
          <w:sz w:val="24"/>
          <w:szCs w:val="24"/>
          <w:rtl w:val="0"/>
        </w:rPr>
        <w:t xml:space="preserve">that is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activity19_3_table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3075" cy="838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selected the correct entries from your data. Your data should display the first 10 flights from JFK to SEA that had a delay of greater than 90 minutes.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selected the correct entries from your data. Your data should display the first five flights from SFO to MIA that had a delay of less than 60 minutes.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