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D85E8" w14:textId="6FC0E9F8" w:rsidR="00A852B4" w:rsidRDefault="00A852B4" w:rsidP="00A852B4">
      <w:pPr>
        <w:pStyle w:val="Heading1"/>
      </w:pPr>
      <w:r w:rsidRPr="00A852B4">
        <w:t>Midterm Report</w:t>
      </w:r>
    </w:p>
    <w:p w14:paraId="422C945A" w14:textId="767D2A0F" w:rsidR="00324DEC" w:rsidRPr="00324DEC" w:rsidRDefault="00324DEC" w:rsidP="00324DEC">
      <w:r>
        <w:t>Team 13 – Chengkai Men (</w:t>
      </w:r>
      <w:proofErr w:type="spellStart"/>
      <w:r>
        <w:t>cmen</w:t>
      </w:r>
      <w:proofErr w:type="spellEnd"/>
      <w:r>
        <w:t>), Rui Shao (</w:t>
      </w:r>
      <w:proofErr w:type="spellStart"/>
      <w:r>
        <w:t>ruishao</w:t>
      </w:r>
      <w:proofErr w:type="spellEnd"/>
      <w:r>
        <w:t xml:space="preserve">), </w:t>
      </w:r>
      <w:proofErr w:type="spellStart"/>
      <w:r w:rsidR="004D1663">
        <w:t>Tianlin</w:t>
      </w:r>
      <w:proofErr w:type="spellEnd"/>
      <w:r w:rsidR="004D1663">
        <w:t xml:space="preserve"> </w:t>
      </w:r>
      <w:r>
        <w:t>Sun (</w:t>
      </w:r>
      <w:proofErr w:type="spellStart"/>
      <w:r>
        <w:t>tianlins</w:t>
      </w:r>
      <w:proofErr w:type="spellEnd"/>
      <w:r>
        <w:t>)</w:t>
      </w:r>
    </w:p>
    <w:p w14:paraId="67F53FD2" w14:textId="3E522FBB" w:rsidR="00A852B4" w:rsidRDefault="00A852B4" w:rsidP="00A852B4">
      <w:pPr>
        <w:pStyle w:val="Heading2"/>
        <w:numPr>
          <w:ilvl w:val="0"/>
          <w:numId w:val="3"/>
        </w:numPr>
      </w:pPr>
      <w:r>
        <w:t>Overview</w:t>
      </w:r>
    </w:p>
    <w:p w14:paraId="79933BF8" w14:textId="7E08885B" w:rsidR="00A852B4" w:rsidRDefault="00A852B4" w:rsidP="00A852B4">
      <w:r>
        <w:t xml:space="preserve">For this part, we have implemented the DDPM and DDIM Schedulers. We have successfully trained the initial models. Although their performance needs further improvement, the overall architecture is well-functioning. </w:t>
      </w:r>
    </w:p>
    <w:p w14:paraId="21C5F304" w14:textId="0459FB29" w:rsidR="00A852B4" w:rsidRDefault="00A852B4" w:rsidP="00A852B4">
      <w:pPr>
        <w:pStyle w:val="Heading2"/>
        <w:numPr>
          <w:ilvl w:val="0"/>
          <w:numId w:val="3"/>
        </w:numPr>
      </w:pPr>
      <w:r>
        <w:t>Implementation Scope</w:t>
      </w:r>
    </w:p>
    <w:p w14:paraId="5CCA443B" w14:textId="63C4EE1F" w:rsidR="00A852B4" w:rsidRDefault="00A852B4" w:rsidP="00A852B4">
      <w:pPr>
        <w:pStyle w:val="ListParagraph"/>
        <w:numPr>
          <w:ilvl w:val="0"/>
          <w:numId w:val="4"/>
        </w:numPr>
      </w:pPr>
      <w:r>
        <w:t>ddpm.py</w:t>
      </w:r>
    </w:p>
    <w:p w14:paraId="57411998" w14:textId="37AD34E6" w:rsidR="00A852B4" w:rsidRDefault="00A852B4" w:rsidP="00A852B4">
      <w:pPr>
        <w:pStyle w:val="ListParagraph"/>
        <w:numPr>
          <w:ilvl w:val="0"/>
          <w:numId w:val="4"/>
        </w:numPr>
      </w:pPr>
      <w:r>
        <w:t>scheduling_ddpm.py</w:t>
      </w:r>
    </w:p>
    <w:p w14:paraId="6180CEB6" w14:textId="7555A1A4" w:rsidR="00A852B4" w:rsidRDefault="00A852B4" w:rsidP="00A852B4">
      <w:pPr>
        <w:pStyle w:val="ListParagraph"/>
        <w:numPr>
          <w:ilvl w:val="0"/>
          <w:numId w:val="4"/>
        </w:numPr>
      </w:pPr>
      <w:r>
        <w:t>scheduling_ddim.py</w:t>
      </w:r>
    </w:p>
    <w:p w14:paraId="0020B869" w14:textId="71B2A47B" w:rsidR="00A852B4" w:rsidRDefault="00A852B4" w:rsidP="00A852B4">
      <w:pPr>
        <w:pStyle w:val="ListParagraph"/>
        <w:numPr>
          <w:ilvl w:val="0"/>
          <w:numId w:val="4"/>
        </w:numPr>
      </w:pPr>
      <w:r>
        <w:t>train.py</w:t>
      </w:r>
    </w:p>
    <w:p w14:paraId="236A1A0B" w14:textId="1EE34969" w:rsidR="00A852B4" w:rsidRDefault="00A852B4" w:rsidP="00A852B4">
      <w:pPr>
        <w:pStyle w:val="ListParagraph"/>
        <w:numPr>
          <w:ilvl w:val="0"/>
          <w:numId w:val="4"/>
        </w:numPr>
      </w:pPr>
      <w:r>
        <w:t>inference.py</w:t>
      </w:r>
    </w:p>
    <w:p w14:paraId="5A223E51" w14:textId="08C668C3" w:rsidR="003E10AD" w:rsidRDefault="003E10AD" w:rsidP="003E10AD">
      <w:pPr>
        <w:pStyle w:val="Heading2"/>
        <w:numPr>
          <w:ilvl w:val="0"/>
          <w:numId w:val="3"/>
        </w:numPr>
      </w:pPr>
      <w:r>
        <w:t>Details</w:t>
      </w:r>
    </w:p>
    <w:p w14:paraId="367A7B87" w14:textId="52BDC4A5" w:rsidR="003E10AD" w:rsidRDefault="003E10AD" w:rsidP="003E10AD">
      <w:r>
        <w:t xml:space="preserve">We implemented exactly according to the formulae in the original DDPM and DDIM papers. The underlying network is a </w:t>
      </w:r>
      <w:proofErr w:type="spellStart"/>
      <w:r>
        <w:t>Unet</w:t>
      </w:r>
      <w:proofErr w:type="spellEnd"/>
      <w:r>
        <w:t xml:space="preserve"> with a bottleneck design. This structure allows it to extract high-level abstract features and efficiently generate images.</w:t>
      </w:r>
    </w:p>
    <w:p w14:paraId="5964492C" w14:textId="1D8E7EE2" w:rsidR="003E10AD" w:rsidRDefault="003E10AD" w:rsidP="003E10AD">
      <w:r>
        <w:t>During training we have encountered and solved many issues.</w:t>
      </w:r>
    </w:p>
    <w:p w14:paraId="52462EB9" w14:textId="1CFC0A8E" w:rsidR="003E10AD" w:rsidRPr="003E10AD" w:rsidRDefault="003E10AD" w:rsidP="003E10AD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The dataset took more than 100 hours to train which was unfeasible. We reduced the image resolution using </w:t>
      </w:r>
      <w:proofErr w:type="spellStart"/>
      <w:proofErr w:type="gramStart"/>
      <w:r w:rsidRPr="003E10AD">
        <w:rPr>
          <w:color w:val="0070C0"/>
        </w:rPr>
        <w:t>torch.transforms</w:t>
      </w:r>
      <w:proofErr w:type="gramEnd"/>
      <w:r w:rsidRPr="003E10AD">
        <w:rPr>
          <w:color w:val="0070C0"/>
        </w:rPr>
        <w:t>.Resize</w:t>
      </w:r>
      <w:proofErr w:type="spellEnd"/>
      <w:r>
        <w:rPr>
          <w:color w:val="0070C0"/>
        </w:rPr>
        <w:t xml:space="preserve"> </w:t>
      </w:r>
    </w:p>
    <w:p w14:paraId="4D599BB3" w14:textId="2BE5A5EB" w:rsidR="003E10AD" w:rsidRPr="003E10AD" w:rsidRDefault="003E10AD" w:rsidP="003E10AD">
      <w:pPr>
        <w:pStyle w:val="ListParagraph"/>
        <w:numPr>
          <w:ilvl w:val="0"/>
          <w:numId w:val="4"/>
        </w:numPr>
        <w:rPr>
          <w:color w:val="0070C0"/>
        </w:rPr>
      </w:pPr>
      <w:r>
        <w:t>We downloaded the CIFAR-10 dataset for initial training</w:t>
      </w:r>
    </w:p>
    <w:p w14:paraId="3B9AFE81" w14:textId="4DB79D90" w:rsidR="003E10AD" w:rsidRPr="003E10AD" w:rsidRDefault="003E10AD" w:rsidP="003E10AD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We encountered memory overflow when computing the </w:t>
      </w:r>
      <w:proofErr w:type="spellStart"/>
      <w:r>
        <w:t>Frechet</w:t>
      </w:r>
      <w:proofErr w:type="spellEnd"/>
      <w:r>
        <w:t xml:space="preserve"> Inception Distance (FID) as well as Inception Score (IS). They exceeded my computer’s memory limit. </w:t>
      </w:r>
      <w:proofErr w:type="gramStart"/>
      <w:r>
        <w:t>So</w:t>
      </w:r>
      <w:proofErr w:type="gramEnd"/>
      <w:r>
        <w:t xml:space="preserve"> we generated fewer number of images at first.</w:t>
      </w:r>
    </w:p>
    <w:p w14:paraId="4D855C1A" w14:textId="7B75165C" w:rsidR="003E10AD" w:rsidRPr="003E10AD" w:rsidRDefault="003E10AD" w:rsidP="003E10AD"/>
    <w:p w14:paraId="358518CF" w14:textId="41CB19EB" w:rsidR="00A852B4" w:rsidRDefault="00A852B4" w:rsidP="00A852B4">
      <w:pPr>
        <w:pStyle w:val="Heading2"/>
        <w:numPr>
          <w:ilvl w:val="0"/>
          <w:numId w:val="3"/>
        </w:numPr>
      </w:pPr>
      <w:r>
        <w:lastRenderedPageBreak/>
        <w:t>Results</w:t>
      </w:r>
    </w:p>
    <w:p w14:paraId="5D088DCA" w14:textId="5EE5FCD2" w:rsidR="00A852B4" w:rsidRDefault="00A852B4" w:rsidP="00A852B4">
      <w:pPr>
        <w:jc w:val="center"/>
      </w:pPr>
      <w:r w:rsidRPr="00A852B4">
        <w:rPr>
          <w:noProof/>
        </w:rPr>
        <w:drawing>
          <wp:inline distT="0" distB="0" distL="0" distR="0" wp14:anchorId="3820F61B" wp14:editId="10512FCC">
            <wp:extent cx="3601720" cy="2263773"/>
            <wp:effectExtent l="0" t="0" r="0" b="3810"/>
            <wp:docPr id="186915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5285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723" cy="22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5E19" w14:textId="160CB304" w:rsidR="00A852B4" w:rsidRDefault="003E10AD" w:rsidP="00A852B4">
      <w:pPr>
        <w:jc w:val="center"/>
        <w:rPr>
          <w:i/>
          <w:iCs/>
          <w:sz w:val="16"/>
          <w:szCs w:val="16"/>
        </w:rPr>
      </w:pPr>
      <w:proofErr w:type="spellStart"/>
      <w:r w:rsidRPr="003E10AD">
        <w:rPr>
          <w:i/>
          <w:iCs/>
          <w:sz w:val="16"/>
          <w:szCs w:val="16"/>
        </w:rPr>
        <w:t>Wandb</w:t>
      </w:r>
      <w:proofErr w:type="spellEnd"/>
      <w:r w:rsidRPr="003E10AD">
        <w:rPr>
          <w:i/>
          <w:iCs/>
          <w:sz w:val="16"/>
          <w:szCs w:val="16"/>
        </w:rPr>
        <w:t xml:space="preserve"> run </w:t>
      </w:r>
      <w:r>
        <w:rPr>
          <w:i/>
          <w:iCs/>
          <w:sz w:val="16"/>
          <w:szCs w:val="16"/>
        </w:rPr>
        <w:t>snapshot</w:t>
      </w:r>
    </w:p>
    <w:p w14:paraId="2763AC81" w14:textId="5AE62DAE" w:rsidR="003E10AD" w:rsidRPr="003E10AD" w:rsidRDefault="003E10AD" w:rsidP="003E10AD">
      <w:r w:rsidRPr="003E10AD">
        <w:rPr>
          <w:noProof/>
        </w:rPr>
        <w:drawing>
          <wp:inline distT="0" distB="0" distL="0" distR="0" wp14:anchorId="4B734706" wp14:editId="46B7E3E1">
            <wp:extent cx="1981200" cy="205022"/>
            <wp:effectExtent l="0" t="0" r="0" b="5080"/>
            <wp:docPr id="142040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4187" name=""/>
                    <pic:cNvPicPr/>
                  </pic:nvPicPr>
                  <pic:blipFill rotWithShape="1">
                    <a:blip r:embed="rId6"/>
                    <a:srcRect r="58291"/>
                    <a:stretch/>
                  </pic:blipFill>
                  <pic:spPr bwMode="auto">
                    <a:xfrm>
                      <a:off x="0" y="0"/>
                      <a:ext cx="1998457" cy="20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0FB0" w14:textId="26AE60D7" w:rsidR="00A852B4" w:rsidRDefault="003E10AD" w:rsidP="00A852B4">
      <w:r w:rsidRPr="003E10AD">
        <w:rPr>
          <w:noProof/>
        </w:rPr>
        <w:drawing>
          <wp:inline distT="0" distB="0" distL="0" distR="0" wp14:anchorId="0AC5CD29" wp14:editId="410C8128">
            <wp:extent cx="3396393" cy="218440"/>
            <wp:effectExtent l="0" t="0" r="0" b="0"/>
            <wp:docPr id="154206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68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753" cy="2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8C48" w14:textId="52A3FB13" w:rsidR="003E10AD" w:rsidRDefault="003E10AD" w:rsidP="003E10AD">
      <w:pPr>
        <w:pStyle w:val="Heading2"/>
        <w:numPr>
          <w:ilvl w:val="0"/>
          <w:numId w:val="3"/>
        </w:numPr>
      </w:pPr>
      <w:r>
        <w:t>Evaluation, Next Steps</w:t>
      </w:r>
    </w:p>
    <w:p w14:paraId="7AD11948" w14:textId="5BCF8790" w:rsidR="003E10AD" w:rsidRPr="003E10AD" w:rsidRDefault="003E10AD" w:rsidP="003E10AD">
      <w:r>
        <w:t xml:space="preserve">Overall, our results are </w:t>
      </w:r>
      <w:r>
        <w:rPr>
          <w:i/>
          <w:iCs/>
        </w:rPr>
        <w:t>not</w:t>
      </w:r>
      <w:r>
        <w:t xml:space="preserve"> satisfactory. The generated image cannot be distinguished from pure noise. Both the FID and IS scores were high.</w:t>
      </w:r>
      <w:r w:rsidR="00D062C1">
        <w:t xml:space="preserve"> We will improve our model by trying out other hyperparameters. We plan to use the smaller CIFAR-10 dataset to achieve a small-scale success before training on the given large dataset. Furthermore, we will implement VAE and CFG to see their performances. </w:t>
      </w:r>
    </w:p>
    <w:sectPr w:rsidR="003E10AD" w:rsidRPr="003E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5B66"/>
    <w:multiLevelType w:val="hybridMultilevel"/>
    <w:tmpl w:val="041C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6D5F"/>
    <w:multiLevelType w:val="hybridMultilevel"/>
    <w:tmpl w:val="F292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17291"/>
    <w:multiLevelType w:val="hybridMultilevel"/>
    <w:tmpl w:val="1E0A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5B91"/>
    <w:multiLevelType w:val="hybridMultilevel"/>
    <w:tmpl w:val="C510B114"/>
    <w:lvl w:ilvl="0" w:tplc="35A66CE4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06832">
    <w:abstractNumId w:val="0"/>
  </w:num>
  <w:num w:numId="2" w16cid:durableId="745348488">
    <w:abstractNumId w:val="2"/>
  </w:num>
  <w:num w:numId="3" w16cid:durableId="1238631496">
    <w:abstractNumId w:val="1"/>
  </w:num>
  <w:num w:numId="4" w16cid:durableId="477184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EC"/>
    <w:rsid w:val="0015309A"/>
    <w:rsid w:val="00324DEC"/>
    <w:rsid w:val="003263F6"/>
    <w:rsid w:val="003E10AD"/>
    <w:rsid w:val="004268CF"/>
    <w:rsid w:val="004B1E0B"/>
    <w:rsid w:val="004D1663"/>
    <w:rsid w:val="00737FEC"/>
    <w:rsid w:val="00A852B4"/>
    <w:rsid w:val="00B80DA3"/>
    <w:rsid w:val="00D0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44A5"/>
  <w15:chartTrackingRefBased/>
  <w15:docId w15:val="{1C4DC3BA-EFB4-4AB1-831C-27A89479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7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1325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诚凯 门</dc:creator>
  <cp:keywords/>
  <dc:description/>
  <cp:lastModifiedBy>诚凯 门</cp:lastModifiedBy>
  <cp:revision>4</cp:revision>
  <dcterms:created xsi:type="dcterms:W3CDTF">2024-11-11T01:20:00Z</dcterms:created>
  <dcterms:modified xsi:type="dcterms:W3CDTF">2024-11-11T01:52:00Z</dcterms:modified>
</cp:coreProperties>
</file>