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A1E69" w14:textId="77777777" w:rsidR="00861C38" w:rsidRPr="00C93A88" w:rsidRDefault="00861C38" w:rsidP="00861C38">
      <w:pPr>
        <w:spacing w:after="0" w:line="240" w:lineRule="auto"/>
        <w:jc w:val="center"/>
      </w:pPr>
      <w:r w:rsidRPr="00C93A88">
        <w:t>Order of Christian Initiation for Adults</w:t>
      </w:r>
    </w:p>
    <w:p w14:paraId="7DCD935C" w14:textId="77777777" w:rsidR="00861C38" w:rsidRPr="00C93A88" w:rsidRDefault="00861C38" w:rsidP="00861C38">
      <w:pPr>
        <w:spacing w:after="0" w:line="240" w:lineRule="auto"/>
        <w:jc w:val="center"/>
      </w:pPr>
      <w:r w:rsidRPr="00C93A88">
        <w:t>Class #1</w:t>
      </w:r>
      <w:r>
        <w:t>6</w:t>
      </w:r>
    </w:p>
    <w:p w14:paraId="529B1BDE" w14:textId="77777777" w:rsidR="00861C38" w:rsidRDefault="00861C38" w:rsidP="00861C38">
      <w:pPr>
        <w:spacing w:after="0" w:line="240" w:lineRule="auto"/>
        <w:jc w:val="center"/>
      </w:pPr>
      <w:proofErr w:type="gramStart"/>
      <w:r>
        <w:t>The Church</w:t>
      </w:r>
      <w:proofErr w:type="gramEnd"/>
      <w:r>
        <w:t xml:space="preserve"> II (Marks of the Church)</w:t>
      </w:r>
    </w:p>
    <w:p w14:paraId="2388FFC6" w14:textId="77777777" w:rsidR="00861C38" w:rsidRDefault="00861C38" w:rsidP="00861C38">
      <w:pPr>
        <w:spacing w:after="0" w:line="240" w:lineRule="auto"/>
        <w:jc w:val="center"/>
      </w:pPr>
    </w:p>
    <w:p w14:paraId="59C90686" w14:textId="77777777" w:rsidR="00861C38" w:rsidRDefault="00861C38" w:rsidP="00861C38">
      <w:pPr>
        <w:spacing w:after="0" w:line="240" w:lineRule="auto"/>
        <w:rPr>
          <w:b/>
          <w:bCs/>
          <w:u w:val="single"/>
        </w:rPr>
      </w:pPr>
      <w:r>
        <w:rPr>
          <w:b/>
          <w:bCs/>
          <w:u w:val="single"/>
        </w:rPr>
        <w:t>Recap from last class</w:t>
      </w:r>
    </w:p>
    <w:p w14:paraId="100C3A58" w14:textId="77777777" w:rsidR="00861C38" w:rsidRPr="00447574" w:rsidRDefault="00861C38" w:rsidP="00861C38">
      <w:pPr>
        <w:pStyle w:val="ListParagraph"/>
        <w:numPr>
          <w:ilvl w:val="0"/>
          <w:numId w:val="7"/>
        </w:numPr>
        <w:spacing w:after="0" w:line="240" w:lineRule="auto"/>
        <w:rPr>
          <w:b/>
          <w:bCs/>
          <w:u w:val="single"/>
        </w:rPr>
      </w:pPr>
      <w:r>
        <w:t>The Church is meant to be the gathering of the faithful, called out to by God, for communion with God.</w:t>
      </w:r>
    </w:p>
    <w:p w14:paraId="4026F884" w14:textId="77777777" w:rsidR="00861C38" w:rsidRPr="00447574" w:rsidRDefault="00861C38" w:rsidP="00861C38">
      <w:pPr>
        <w:pStyle w:val="ListParagraph"/>
        <w:numPr>
          <w:ilvl w:val="0"/>
          <w:numId w:val="7"/>
        </w:numPr>
        <w:spacing w:after="0" w:line="240" w:lineRule="auto"/>
        <w:rPr>
          <w:b/>
          <w:bCs/>
          <w:u w:val="single"/>
        </w:rPr>
      </w:pPr>
      <w:r>
        <w:t>The founder of the Church is Christ and originates from the communion of love of the Trinity.</w:t>
      </w:r>
    </w:p>
    <w:p w14:paraId="3218C2C9" w14:textId="77777777" w:rsidR="00861C38" w:rsidRPr="00447574" w:rsidRDefault="00861C38" w:rsidP="00861C38">
      <w:pPr>
        <w:pStyle w:val="ListParagraph"/>
        <w:numPr>
          <w:ilvl w:val="0"/>
          <w:numId w:val="7"/>
        </w:numPr>
        <w:spacing w:after="0" w:line="240" w:lineRule="auto"/>
        <w:rPr>
          <w:b/>
          <w:bCs/>
          <w:u w:val="single"/>
        </w:rPr>
      </w:pPr>
      <w:r>
        <w:t>The Church is both visible and invisible, begun by Christ’s sacrifice on the cross and the giving of the Spirit at Pentecost.</w:t>
      </w:r>
    </w:p>
    <w:p w14:paraId="7AF562E5" w14:textId="77777777" w:rsidR="00861C38" w:rsidRPr="003E77DE" w:rsidRDefault="00861C38" w:rsidP="00861C38">
      <w:pPr>
        <w:spacing w:after="0" w:line="240" w:lineRule="auto"/>
        <w:rPr>
          <w:b/>
          <w:bCs/>
          <w:u w:val="single"/>
        </w:rPr>
      </w:pPr>
      <w:r>
        <w:rPr>
          <w:b/>
          <w:bCs/>
          <w:u w:val="single"/>
        </w:rPr>
        <w:t>The Holy Spirit and the Church</w:t>
      </w:r>
    </w:p>
    <w:p w14:paraId="32DFEF24" w14:textId="77777777" w:rsidR="00861C38" w:rsidRPr="00CF7DF6" w:rsidRDefault="00861C38" w:rsidP="00861C38">
      <w:pPr>
        <w:pStyle w:val="NormalWeb"/>
        <w:numPr>
          <w:ilvl w:val="0"/>
          <w:numId w:val="5"/>
        </w:numPr>
        <w:spacing w:before="0" w:beforeAutospacing="0" w:after="0" w:afterAutospacing="0"/>
        <w:textAlignment w:val="baseline"/>
        <w:rPr>
          <w:b/>
          <w:bCs/>
        </w:rPr>
      </w:pPr>
      <w:r>
        <w:t>Pentecost and the Sending of the Spirit.</w:t>
      </w:r>
    </w:p>
    <w:p w14:paraId="53E60CF9" w14:textId="77777777" w:rsidR="00861C38" w:rsidRPr="003E77DE" w:rsidRDefault="00861C38" w:rsidP="00861C38">
      <w:pPr>
        <w:pStyle w:val="NormalWeb"/>
        <w:numPr>
          <w:ilvl w:val="1"/>
          <w:numId w:val="5"/>
        </w:numPr>
        <w:spacing w:before="0" w:beforeAutospacing="0" w:after="0" w:afterAutospacing="0"/>
        <w:textAlignment w:val="baseline"/>
        <w:rPr>
          <w:b/>
          <w:bCs/>
        </w:rPr>
      </w:pPr>
      <w:r>
        <w:rPr>
          <w:b/>
          <w:bCs/>
          <w:color w:val="000000"/>
          <w:u w:val="single"/>
        </w:rPr>
        <w:t xml:space="preserve">CCC </w:t>
      </w:r>
      <w:r w:rsidRPr="004344BA">
        <w:rPr>
          <w:b/>
          <w:bCs/>
          <w:color w:val="000000"/>
          <w:u w:val="single"/>
        </w:rPr>
        <w:t>767</w:t>
      </w:r>
      <w:r w:rsidRPr="00CF7DF6">
        <w:rPr>
          <w:color w:val="000000"/>
        </w:rPr>
        <w:t xml:space="preserve"> "When the work which the Father gave the Son to do on earth was accomplished, the Holy Spirit was sent on the day of Pentecost in order that he might continually sanctify the Church." Then "the Church was openly displayed to the crowds and the spread of the Gospel among the nations, through preaching, was begun." As the "convocation" of all men for salvation, the Church in her very nature is missionary, sent by Christ to all the nations to make disciples of them.</w:t>
      </w:r>
    </w:p>
    <w:p w14:paraId="3B8C7E94" w14:textId="77777777" w:rsidR="00861C38" w:rsidRPr="0090417E" w:rsidRDefault="00861C38" w:rsidP="00861C38">
      <w:pPr>
        <w:spacing w:after="0" w:line="240" w:lineRule="auto"/>
        <w:rPr>
          <w:rFonts w:eastAsia="Times New Roman" w:cs="Times New Roman"/>
          <w:b/>
          <w:szCs w:val="24"/>
          <w:u w:val="single"/>
        </w:rPr>
      </w:pPr>
      <w:r w:rsidRPr="0090417E">
        <w:rPr>
          <w:rFonts w:eastAsia="Times New Roman" w:cs="Times New Roman"/>
          <w:b/>
          <w:color w:val="000000"/>
          <w:szCs w:val="24"/>
          <w:u w:val="single"/>
        </w:rPr>
        <w:t>Marks of the Church</w:t>
      </w:r>
      <w:r w:rsidRPr="0090417E">
        <w:rPr>
          <w:rFonts w:eastAsia="Times New Roman" w:cs="Times New Roman"/>
          <w:b/>
          <w:szCs w:val="24"/>
        </w:rPr>
        <w:t xml:space="preserve"> (</w:t>
      </w:r>
      <w:r w:rsidRPr="0090417E">
        <w:rPr>
          <w:rFonts w:eastAsia="Times New Roman" w:cs="Times New Roman"/>
          <w:color w:val="000000"/>
          <w:szCs w:val="24"/>
        </w:rPr>
        <w:t>Can either be motives for credibility or seen with the eyes of faith. </w:t>
      </w:r>
    </w:p>
    <w:p w14:paraId="17E0D09B" w14:textId="77777777" w:rsidR="00861C38" w:rsidRDefault="00861C38" w:rsidP="00861C38">
      <w:pPr>
        <w:spacing w:after="0" w:line="240" w:lineRule="auto"/>
        <w:rPr>
          <w:rFonts w:eastAsia="Times New Roman" w:cs="Times New Roman"/>
          <w:color w:val="000000"/>
          <w:szCs w:val="24"/>
          <w:u w:val="single"/>
        </w:rPr>
      </w:pPr>
      <w:r w:rsidRPr="005156CD">
        <w:rPr>
          <w:rFonts w:eastAsia="Times New Roman" w:cs="Times New Roman"/>
          <w:color w:val="000000"/>
          <w:szCs w:val="24"/>
          <w:u w:val="single"/>
        </w:rPr>
        <w:t>One</w:t>
      </w:r>
    </w:p>
    <w:p w14:paraId="26AF7FCF" w14:textId="77777777" w:rsidR="00861C38" w:rsidRDefault="00861C38" w:rsidP="00861C38">
      <w:pPr>
        <w:pStyle w:val="NormalWeb"/>
        <w:numPr>
          <w:ilvl w:val="0"/>
          <w:numId w:val="2"/>
        </w:numPr>
        <w:spacing w:before="0" w:beforeAutospacing="0" w:after="0" w:afterAutospacing="0"/>
        <w:textAlignment w:val="baseline"/>
        <w:rPr>
          <w:color w:val="000000"/>
        </w:rPr>
      </w:pPr>
      <w:r>
        <w:rPr>
          <w:color w:val="000000"/>
        </w:rPr>
        <w:t>Ephesians 4:1-5</w:t>
      </w:r>
    </w:p>
    <w:p w14:paraId="35C6F633" w14:textId="77777777" w:rsidR="00861C38" w:rsidRDefault="00861C38" w:rsidP="00861C38">
      <w:pPr>
        <w:pStyle w:val="NormalWeb"/>
        <w:numPr>
          <w:ilvl w:val="0"/>
          <w:numId w:val="2"/>
        </w:numPr>
        <w:spacing w:before="0" w:beforeAutospacing="0" w:after="0" w:afterAutospacing="0"/>
        <w:textAlignment w:val="baseline"/>
        <w:rPr>
          <w:color w:val="000000"/>
        </w:rPr>
      </w:pPr>
      <w:r>
        <w:rPr>
          <w:color w:val="000000"/>
        </w:rPr>
        <w:t>One Source&gt; Unity of the Trinity</w:t>
      </w:r>
    </w:p>
    <w:p w14:paraId="2CDFDFBD" w14:textId="77777777" w:rsidR="00861C38" w:rsidRPr="009619BA" w:rsidRDefault="00861C38" w:rsidP="00861C38">
      <w:pPr>
        <w:pStyle w:val="NormalWeb"/>
        <w:numPr>
          <w:ilvl w:val="0"/>
          <w:numId w:val="2"/>
        </w:numPr>
        <w:spacing w:before="0" w:beforeAutospacing="0" w:after="0" w:afterAutospacing="0"/>
        <w:textAlignment w:val="baseline"/>
        <w:rPr>
          <w:color w:val="000000"/>
        </w:rPr>
      </w:pPr>
      <w:r w:rsidRPr="009619BA">
        <w:rPr>
          <w:color w:val="000000"/>
        </w:rPr>
        <w:t>One founder&gt;Jesus reconciled all men to God on the cross</w:t>
      </w:r>
    </w:p>
    <w:p w14:paraId="23972E01" w14:textId="77777777" w:rsidR="00861C38" w:rsidRDefault="00861C38" w:rsidP="00861C38">
      <w:pPr>
        <w:pStyle w:val="NormalWeb"/>
        <w:numPr>
          <w:ilvl w:val="0"/>
          <w:numId w:val="2"/>
        </w:numPr>
        <w:spacing w:before="0" w:beforeAutospacing="0" w:after="0" w:afterAutospacing="0"/>
        <w:textAlignment w:val="baseline"/>
        <w:rPr>
          <w:color w:val="000000"/>
        </w:rPr>
      </w:pPr>
      <w:r>
        <w:rPr>
          <w:color w:val="000000"/>
        </w:rPr>
        <w:t>One Soul&gt;The Holy Spirit, dwelling in those who believe, pervading and ruling over the entire Church, brings about the communion of the faithful and joins them to Christ that he is the principle of the Church’s unity. </w:t>
      </w:r>
    </w:p>
    <w:p w14:paraId="79CC95C1" w14:textId="77777777" w:rsidR="00861C38" w:rsidRDefault="00861C38" w:rsidP="00861C38">
      <w:pPr>
        <w:pStyle w:val="NormalWeb"/>
        <w:numPr>
          <w:ilvl w:val="0"/>
          <w:numId w:val="2"/>
        </w:numPr>
        <w:spacing w:before="0" w:beforeAutospacing="0" w:after="0" w:afterAutospacing="0"/>
        <w:textAlignment w:val="baseline"/>
        <w:rPr>
          <w:color w:val="000000"/>
        </w:rPr>
      </w:pPr>
      <w:r>
        <w:rPr>
          <w:color w:val="000000"/>
        </w:rPr>
        <w:t>Multiplicity of cultures and peoples yet unified as one. Many gifts, offices, conditions, ways of life&gt;all unified by/in the one Church.</w:t>
      </w:r>
    </w:p>
    <w:p w14:paraId="389A1290" w14:textId="77777777" w:rsidR="00861C38" w:rsidRDefault="00861C38" w:rsidP="00861C38">
      <w:pPr>
        <w:pStyle w:val="NormalWeb"/>
        <w:numPr>
          <w:ilvl w:val="0"/>
          <w:numId w:val="2"/>
        </w:numPr>
        <w:spacing w:before="0" w:beforeAutospacing="0" w:after="0" w:afterAutospacing="0"/>
        <w:textAlignment w:val="baseline"/>
        <w:rPr>
          <w:color w:val="000000"/>
        </w:rPr>
      </w:pPr>
      <w:r>
        <w:rPr>
          <w:color w:val="000000"/>
        </w:rPr>
        <w:t>The bond or principle of unity is love/charity</w:t>
      </w:r>
    </w:p>
    <w:p w14:paraId="09C6E520" w14:textId="77777777" w:rsidR="00861C38" w:rsidRDefault="00861C38" w:rsidP="00861C38">
      <w:pPr>
        <w:pStyle w:val="NormalWeb"/>
        <w:numPr>
          <w:ilvl w:val="1"/>
          <w:numId w:val="2"/>
        </w:numPr>
        <w:spacing w:before="0" w:beforeAutospacing="0" w:after="0" w:afterAutospacing="0"/>
        <w:textAlignment w:val="baseline"/>
        <w:rPr>
          <w:color w:val="000000"/>
        </w:rPr>
      </w:pPr>
      <w:r>
        <w:rPr>
          <w:color w:val="000000"/>
        </w:rPr>
        <w:t>Christ commands us to love one another, for “God is love” (1 Jn 4:16), so we must “put on love, which binds everything together” (1 Cor 3:14)</w:t>
      </w:r>
    </w:p>
    <w:p w14:paraId="2E50A2B1" w14:textId="77777777" w:rsidR="00861C38" w:rsidRDefault="00861C38" w:rsidP="00861C38">
      <w:pPr>
        <w:pStyle w:val="NormalWeb"/>
        <w:numPr>
          <w:ilvl w:val="0"/>
          <w:numId w:val="2"/>
        </w:numPr>
        <w:spacing w:before="0" w:beforeAutospacing="0" w:after="0" w:afterAutospacing="0"/>
        <w:textAlignment w:val="baseline"/>
        <w:rPr>
          <w:color w:val="000000"/>
        </w:rPr>
      </w:pPr>
      <w:r>
        <w:rPr>
          <w:color w:val="000000"/>
        </w:rPr>
        <w:t>Also assured by the visible bonds of communion</w:t>
      </w:r>
    </w:p>
    <w:p w14:paraId="667E1E44" w14:textId="77777777" w:rsidR="00861C38" w:rsidRDefault="00861C38" w:rsidP="00861C38">
      <w:pPr>
        <w:pStyle w:val="NormalWeb"/>
        <w:numPr>
          <w:ilvl w:val="1"/>
          <w:numId w:val="2"/>
        </w:numPr>
        <w:spacing w:before="0" w:beforeAutospacing="0" w:after="0" w:afterAutospacing="0"/>
        <w:textAlignment w:val="baseline"/>
        <w:rPr>
          <w:color w:val="000000"/>
        </w:rPr>
      </w:pPr>
      <w:r>
        <w:rPr>
          <w:color w:val="000000"/>
        </w:rPr>
        <w:t>Profession of one faith received from the Apostles (faith/creed)</w:t>
      </w:r>
    </w:p>
    <w:p w14:paraId="0F5BF8DD" w14:textId="77777777" w:rsidR="00861C38" w:rsidRDefault="00861C38" w:rsidP="00861C38">
      <w:pPr>
        <w:pStyle w:val="NormalWeb"/>
        <w:numPr>
          <w:ilvl w:val="1"/>
          <w:numId w:val="2"/>
        </w:numPr>
        <w:spacing w:before="0" w:beforeAutospacing="0" w:after="0" w:afterAutospacing="0"/>
        <w:textAlignment w:val="baseline"/>
        <w:rPr>
          <w:color w:val="000000"/>
        </w:rPr>
      </w:pPr>
      <w:r>
        <w:rPr>
          <w:color w:val="000000"/>
        </w:rPr>
        <w:t>Common celebration of divine worship&gt;sacraments (baptism)</w:t>
      </w:r>
    </w:p>
    <w:p w14:paraId="5666E7D0" w14:textId="77777777" w:rsidR="00861C38" w:rsidRDefault="00861C38" w:rsidP="00861C38">
      <w:pPr>
        <w:pStyle w:val="NormalWeb"/>
        <w:numPr>
          <w:ilvl w:val="1"/>
          <w:numId w:val="2"/>
        </w:numPr>
        <w:spacing w:before="0" w:beforeAutospacing="0" w:after="0" w:afterAutospacing="0"/>
        <w:textAlignment w:val="baseline"/>
        <w:rPr>
          <w:color w:val="000000"/>
        </w:rPr>
      </w:pPr>
      <w:r>
        <w:rPr>
          <w:color w:val="000000"/>
        </w:rPr>
        <w:t>Apostolic succession through the sacrament of Holy Orders (Pope)</w:t>
      </w:r>
    </w:p>
    <w:p w14:paraId="44D7F2E0" w14:textId="77777777" w:rsidR="00861C38" w:rsidRDefault="00861C38" w:rsidP="00861C38">
      <w:pPr>
        <w:pStyle w:val="NormalWeb"/>
        <w:numPr>
          <w:ilvl w:val="0"/>
          <w:numId w:val="2"/>
        </w:numPr>
        <w:spacing w:before="0" w:beforeAutospacing="0" w:after="0" w:afterAutospacing="0"/>
        <w:textAlignment w:val="baseline"/>
        <w:rPr>
          <w:color w:val="000000"/>
        </w:rPr>
      </w:pPr>
      <w:r>
        <w:rPr>
          <w:color w:val="000000"/>
        </w:rPr>
        <w:t>Unity is given top-down, from above, by Christ&gt;Jesus prays to his Father: “That they may all be one. As you, Father, are in me and I am in you, may they also be one in us… so that the world may know that you have sent me.” Unity is a gift of Christ and a call of the Holy Spirit.</w:t>
      </w:r>
    </w:p>
    <w:p w14:paraId="2B8D4CD3" w14:textId="77777777" w:rsidR="00861C38" w:rsidRDefault="00861C38" w:rsidP="00861C38">
      <w:pPr>
        <w:pStyle w:val="NormalWeb"/>
        <w:numPr>
          <w:ilvl w:val="0"/>
          <w:numId w:val="2"/>
        </w:numPr>
        <w:spacing w:before="0" w:beforeAutospacing="0" w:after="0" w:afterAutospacing="0"/>
        <w:textAlignment w:val="baseline"/>
        <w:rPr>
          <w:color w:val="000000"/>
        </w:rPr>
      </w:pPr>
      <w:r>
        <w:rPr>
          <w:color w:val="000000"/>
        </w:rPr>
        <w:t>Striving towards Unity</w:t>
      </w:r>
    </w:p>
    <w:p w14:paraId="66C8FF22" w14:textId="77777777" w:rsidR="00861C38" w:rsidRPr="009619BA" w:rsidRDefault="00861C38" w:rsidP="00861C38">
      <w:pPr>
        <w:pStyle w:val="NormalWeb"/>
        <w:numPr>
          <w:ilvl w:val="1"/>
          <w:numId w:val="2"/>
        </w:numPr>
        <w:spacing w:before="0" w:beforeAutospacing="0" w:after="0" w:afterAutospacing="0"/>
        <w:textAlignment w:val="baseline"/>
        <w:rPr>
          <w:color w:val="000000"/>
        </w:rPr>
      </w:pPr>
      <w:r>
        <w:rPr>
          <w:color w:val="000000"/>
        </w:rPr>
        <w:t>Solidarity, ecumenism, prayer, conversion of heart, dialogue, collaboration (consider wounds to unity)</w:t>
      </w:r>
    </w:p>
    <w:p w14:paraId="47F0BC4E" w14:textId="77777777" w:rsidR="00861C38" w:rsidRPr="005156CD" w:rsidRDefault="00861C38" w:rsidP="00861C38">
      <w:pPr>
        <w:spacing w:after="0" w:line="240" w:lineRule="auto"/>
        <w:rPr>
          <w:rFonts w:eastAsia="Times New Roman" w:cs="Times New Roman"/>
          <w:szCs w:val="24"/>
          <w:u w:val="single"/>
        </w:rPr>
      </w:pPr>
      <w:r w:rsidRPr="005156CD">
        <w:rPr>
          <w:rFonts w:eastAsia="Times New Roman" w:cs="Times New Roman"/>
          <w:color w:val="000000"/>
          <w:szCs w:val="24"/>
          <w:u w:val="single"/>
        </w:rPr>
        <w:t>Holy</w:t>
      </w:r>
    </w:p>
    <w:p w14:paraId="7974C6F6" w14:textId="77777777" w:rsidR="00861C38" w:rsidRPr="001C072C" w:rsidRDefault="00861C38" w:rsidP="00861C38">
      <w:pPr>
        <w:pStyle w:val="ListParagraph"/>
        <w:numPr>
          <w:ilvl w:val="0"/>
          <w:numId w:val="1"/>
        </w:numPr>
        <w:spacing w:after="0" w:line="240" w:lineRule="auto"/>
        <w:rPr>
          <w:rFonts w:eastAsia="Times New Roman" w:cs="Times New Roman"/>
          <w:szCs w:val="24"/>
        </w:rPr>
      </w:pPr>
      <w:r>
        <w:rPr>
          <w:rFonts w:eastAsia="Times New Roman" w:cs="Times New Roman"/>
          <w:b/>
          <w:bCs/>
          <w:szCs w:val="24"/>
          <w:u w:val="single"/>
        </w:rPr>
        <w:t>CCC 823</w:t>
      </w:r>
      <w:r>
        <w:rPr>
          <w:rFonts w:eastAsia="Times New Roman" w:cs="Times New Roman"/>
          <w:szCs w:val="24"/>
        </w:rPr>
        <w:t xml:space="preserve"> </w:t>
      </w:r>
      <w:r w:rsidRPr="001C072C">
        <w:rPr>
          <w:rFonts w:eastAsia="Times New Roman" w:cs="Times New Roman"/>
          <w:szCs w:val="24"/>
        </w:rPr>
        <w:t>"The Church ... is held, as a matter of faith, to be unfailingly holy. This is because Christ, the Son of God, who with the Father and the Spirit is hailed as 'alone holy,' loved the Church as his Bride, giving himself up for her so as to sanctify her; he joined her to himself as his body and endowed her with the gift of the Holy Spirit for the glory of God." The Church, then, is "the holy People of God," and her members are called "saints."</w:t>
      </w:r>
    </w:p>
    <w:p w14:paraId="1001C847" w14:textId="77777777" w:rsidR="00861C38" w:rsidRPr="001C072C" w:rsidRDefault="00861C38" w:rsidP="00861C38">
      <w:pPr>
        <w:pStyle w:val="ListParagraph"/>
        <w:numPr>
          <w:ilvl w:val="0"/>
          <w:numId w:val="1"/>
        </w:numPr>
        <w:spacing w:after="0" w:line="240" w:lineRule="auto"/>
        <w:rPr>
          <w:rFonts w:eastAsia="Times New Roman" w:cs="Times New Roman"/>
          <w:szCs w:val="24"/>
        </w:rPr>
      </w:pPr>
      <w:r w:rsidRPr="001C072C">
        <w:rPr>
          <w:rFonts w:eastAsia="Times New Roman" w:cs="Times New Roman"/>
          <w:b/>
          <w:bCs/>
          <w:szCs w:val="24"/>
          <w:u w:val="single"/>
        </w:rPr>
        <w:t xml:space="preserve">CCC 824 </w:t>
      </w:r>
      <w:r w:rsidRPr="001C072C">
        <w:rPr>
          <w:rFonts w:eastAsia="Times New Roman" w:cs="Times New Roman"/>
          <w:szCs w:val="24"/>
        </w:rPr>
        <w:t>United with Christ, the Church is sanctified by him; through him and with him she becomes sanctifying. "All the activities of the Church are directed, as toward their end, to the sanctification of men in Christ and the glorification of God." It is in the Church that "the fullness of the means of salvation" has been deposited. It is in her that "by the grace of God we acquire holiness.</w:t>
      </w:r>
      <w:r>
        <w:rPr>
          <w:rFonts w:eastAsia="Times New Roman" w:cs="Times New Roman"/>
          <w:szCs w:val="24"/>
        </w:rPr>
        <w:t>”</w:t>
      </w:r>
    </w:p>
    <w:p w14:paraId="2F6CF77A" w14:textId="77777777" w:rsidR="00861C38" w:rsidRPr="006B0DFA" w:rsidRDefault="00861C38" w:rsidP="00861C38">
      <w:pPr>
        <w:pStyle w:val="ListParagraph"/>
        <w:numPr>
          <w:ilvl w:val="0"/>
          <w:numId w:val="1"/>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rPr>
        <w:t xml:space="preserve">John 13:34-35- </w:t>
      </w:r>
      <w:r w:rsidRPr="006B0DFA">
        <w:rPr>
          <w:rFonts w:eastAsia="Times New Roman" w:cs="Times New Roman"/>
          <w:b/>
          <w:bCs/>
          <w:color w:val="000000"/>
          <w:szCs w:val="24"/>
          <w:shd w:val="clear" w:color="auto" w:fill="FFFFFF"/>
        </w:rPr>
        <w:t xml:space="preserve">34 </w:t>
      </w:r>
      <w:r w:rsidRPr="006B0DFA">
        <w:rPr>
          <w:rFonts w:eastAsia="Times New Roman" w:cs="Times New Roman"/>
          <w:color w:val="000000"/>
          <w:szCs w:val="24"/>
          <w:shd w:val="clear" w:color="auto" w:fill="FFFFFF"/>
        </w:rPr>
        <w:t xml:space="preserve">“A new command I give you: Love one another. As I have loved </w:t>
      </w:r>
      <w:proofErr w:type="gramStart"/>
      <w:r w:rsidRPr="006B0DFA">
        <w:rPr>
          <w:rFonts w:eastAsia="Times New Roman" w:cs="Times New Roman"/>
          <w:color w:val="000000"/>
          <w:szCs w:val="24"/>
          <w:shd w:val="clear" w:color="auto" w:fill="FFFFFF"/>
        </w:rPr>
        <w:t>you, so</w:t>
      </w:r>
      <w:proofErr w:type="gramEnd"/>
      <w:r w:rsidRPr="006B0DFA">
        <w:rPr>
          <w:rFonts w:eastAsia="Times New Roman" w:cs="Times New Roman"/>
          <w:color w:val="000000"/>
          <w:szCs w:val="24"/>
          <w:shd w:val="clear" w:color="auto" w:fill="FFFFFF"/>
        </w:rPr>
        <w:t xml:space="preserve"> you must love one another. </w:t>
      </w:r>
      <w:r w:rsidRPr="006B0DFA">
        <w:rPr>
          <w:rFonts w:eastAsia="Times New Roman" w:cs="Times New Roman"/>
          <w:b/>
          <w:bCs/>
          <w:color w:val="000000"/>
          <w:szCs w:val="24"/>
          <w:shd w:val="clear" w:color="auto" w:fill="FFFFFF"/>
        </w:rPr>
        <w:t xml:space="preserve">35 </w:t>
      </w:r>
      <w:r w:rsidRPr="006B0DFA">
        <w:rPr>
          <w:rFonts w:eastAsia="Times New Roman" w:cs="Times New Roman"/>
          <w:color w:val="000000"/>
          <w:szCs w:val="24"/>
          <w:shd w:val="clear" w:color="auto" w:fill="FFFFFF"/>
        </w:rPr>
        <w:t>By this everyone will know that you are my disciples, if you love one another.”</w:t>
      </w:r>
    </w:p>
    <w:p w14:paraId="025ED931" w14:textId="77777777" w:rsidR="00861C38" w:rsidRPr="006B0DFA" w:rsidRDefault="00861C38" w:rsidP="00861C38">
      <w:pPr>
        <w:pStyle w:val="ListParagraph"/>
        <w:numPr>
          <w:ilvl w:val="0"/>
          <w:numId w:val="1"/>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shd w:val="clear" w:color="auto" w:fill="FFFFFF"/>
        </w:rPr>
        <w:lastRenderedPageBreak/>
        <w:t>Holy people are the sign of the Church’s sanctifying power received through Christ and his Spirit</w:t>
      </w:r>
      <w:r>
        <w:rPr>
          <w:rFonts w:eastAsia="Times New Roman" w:cs="Times New Roman"/>
          <w:color w:val="000000"/>
          <w:szCs w:val="24"/>
          <w:shd w:val="clear" w:color="auto" w:fill="FFFFFF"/>
        </w:rPr>
        <w:t>.</w:t>
      </w:r>
    </w:p>
    <w:p w14:paraId="0BBEE66D" w14:textId="77777777" w:rsidR="00861C38" w:rsidRPr="006B0DFA" w:rsidRDefault="00861C38" w:rsidP="00861C38">
      <w:pPr>
        <w:pStyle w:val="ListParagraph"/>
        <w:numPr>
          <w:ilvl w:val="0"/>
          <w:numId w:val="1"/>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shd w:val="clear" w:color="auto" w:fill="FFFFFF"/>
        </w:rPr>
        <w:t>The holy activity of the society/church indicates its property of holiness</w:t>
      </w:r>
      <w:r>
        <w:rPr>
          <w:rFonts w:eastAsia="Times New Roman" w:cs="Times New Roman"/>
          <w:color w:val="000000"/>
          <w:szCs w:val="24"/>
          <w:shd w:val="clear" w:color="auto" w:fill="FFFFFF"/>
        </w:rPr>
        <w:t>.</w:t>
      </w:r>
    </w:p>
    <w:p w14:paraId="359A8ADD" w14:textId="77777777" w:rsidR="00861C38" w:rsidRPr="007F5D89" w:rsidRDefault="00861C38" w:rsidP="00861C38">
      <w:pPr>
        <w:pStyle w:val="ListParagraph"/>
        <w:numPr>
          <w:ilvl w:val="1"/>
          <w:numId w:val="1"/>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shd w:val="clear" w:color="auto" w:fill="FFFFFF"/>
        </w:rPr>
        <w:t>Primarily the eucharistic sacrifice and secondarily the petitionary prayer for salvation</w:t>
      </w:r>
      <w:r>
        <w:rPr>
          <w:rFonts w:eastAsia="Times New Roman" w:cs="Times New Roman"/>
          <w:color w:val="000000"/>
          <w:szCs w:val="24"/>
          <w:shd w:val="clear" w:color="auto" w:fill="FFFFFF"/>
        </w:rPr>
        <w:t>.</w:t>
      </w:r>
    </w:p>
    <w:p w14:paraId="04CE11A7" w14:textId="77777777" w:rsidR="00861C38" w:rsidRPr="007F5D89" w:rsidRDefault="00861C38" w:rsidP="00861C38">
      <w:pPr>
        <w:pStyle w:val="ListParagraph"/>
        <w:numPr>
          <w:ilvl w:val="0"/>
          <w:numId w:val="1"/>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shd w:val="clear" w:color="auto" w:fill="FFFFFF"/>
        </w:rPr>
        <w:t>Christ institutes the Church from above, Holiness is given down by Christ, incorporating us into his Holiness</w:t>
      </w:r>
      <w:r>
        <w:rPr>
          <w:rFonts w:eastAsia="Times New Roman" w:cs="Times New Roman"/>
          <w:color w:val="000000"/>
          <w:szCs w:val="24"/>
          <w:shd w:val="clear" w:color="auto" w:fill="FFFFFF"/>
        </w:rPr>
        <w:t>.</w:t>
      </w:r>
    </w:p>
    <w:p w14:paraId="7087E1E5" w14:textId="77777777" w:rsidR="00861C38" w:rsidRPr="006B0DFA" w:rsidRDefault="00861C38" w:rsidP="00861C38">
      <w:pPr>
        <w:pStyle w:val="ListParagraph"/>
        <w:numPr>
          <w:ilvl w:val="0"/>
          <w:numId w:val="1"/>
        </w:numPr>
        <w:spacing w:after="0" w:line="240" w:lineRule="auto"/>
        <w:textAlignment w:val="baseline"/>
        <w:rPr>
          <w:rFonts w:eastAsia="Times New Roman" w:cs="Times New Roman"/>
          <w:color w:val="000000"/>
          <w:szCs w:val="24"/>
        </w:rPr>
      </w:pPr>
      <w:r>
        <w:rPr>
          <w:rFonts w:eastAsia="Times New Roman" w:cs="Times New Roman"/>
          <w:color w:val="000000"/>
          <w:szCs w:val="24"/>
          <w:shd w:val="clear" w:color="auto" w:fill="FFFFFF"/>
        </w:rPr>
        <w:t>Holiness is a property of the Church, though all her visible members are sinners.</w:t>
      </w:r>
    </w:p>
    <w:p w14:paraId="27F2112B" w14:textId="77777777" w:rsidR="00861C38" w:rsidRPr="006B0DFA" w:rsidRDefault="00861C38" w:rsidP="00861C38">
      <w:pPr>
        <w:pStyle w:val="ListParagraph"/>
        <w:numPr>
          <w:ilvl w:val="0"/>
          <w:numId w:val="1"/>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shd w:val="clear" w:color="auto" w:fill="FFFFFF"/>
        </w:rPr>
        <w:t>Holiness in the individual, manifested in corporate activity/charity</w:t>
      </w:r>
      <w:r>
        <w:rPr>
          <w:rFonts w:eastAsia="Times New Roman" w:cs="Times New Roman"/>
          <w:color w:val="000000"/>
          <w:szCs w:val="24"/>
          <w:shd w:val="clear" w:color="auto" w:fill="FFFFFF"/>
        </w:rPr>
        <w:t>.</w:t>
      </w:r>
    </w:p>
    <w:p w14:paraId="0C896595" w14:textId="77777777" w:rsidR="00861C38" w:rsidRPr="006B0DFA" w:rsidRDefault="00861C38" w:rsidP="00861C38">
      <w:pPr>
        <w:pStyle w:val="ListParagraph"/>
        <w:numPr>
          <w:ilvl w:val="0"/>
          <w:numId w:val="1"/>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shd w:val="clear" w:color="auto" w:fill="FFFFFF"/>
        </w:rPr>
        <w:t xml:space="preserve">Universal </w:t>
      </w:r>
      <w:proofErr w:type="gramStart"/>
      <w:r w:rsidRPr="006B0DFA">
        <w:rPr>
          <w:rFonts w:eastAsia="Times New Roman" w:cs="Times New Roman"/>
          <w:color w:val="000000"/>
          <w:szCs w:val="24"/>
          <w:shd w:val="clear" w:color="auto" w:fill="FFFFFF"/>
        </w:rPr>
        <w:t>call</w:t>
      </w:r>
      <w:proofErr w:type="gramEnd"/>
      <w:r w:rsidRPr="006B0DFA">
        <w:rPr>
          <w:rFonts w:eastAsia="Times New Roman" w:cs="Times New Roman"/>
          <w:color w:val="000000"/>
          <w:szCs w:val="24"/>
          <w:shd w:val="clear" w:color="auto" w:fill="FFFFFF"/>
        </w:rPr>
        <w:t xml:space="preserve"> to holiness for all members.</w:t>
      </w:r>
    </w:p>
    <w:p w14:paraId="0E0AB922" w14:textId="77777777" w:rsidR="00861C38" w:rsidRPr="005156CD" w:rsidRDefault="00861C38" w:rsidP="00861C38">
      <w:pPr>
        <w:spacing w:after="0" w:line="240" w:lineRule="auto"/>
        <w:rPr>
          <w:rFonts w:eastAsia="Times New Roman" w:cs="Times New Roman"/>
          <w:szCs w:val="24"/>
          <w:u w:val="single"/>
        </w:rPr>
      </w:pPr>
      <w:r w:rsidRPr="005156CD">
        <w:rPr>
          <w:rFonts w:eastAsia="Times New Roman" w:cs="Times New Roman"/>
          <w:color w:val="000000"/>
          <w:szCs w:val="24"/>
          <w:u w:val="single"/>
        </w:rPr>
        <w:t>Catholic</w:t>
      </w:r>
      <w:r>
        <w:rPr>
          <w:rFonts w:eastAsia="Times New Roman" w:cs="Times New Roman"/>
          <w:color w:val="000000"/>
          <w:szCs w:val="24"/>
          <w:u w:val="single"/>
        </w:rPr>
        <w:t xml:space="preserve"> (universal)</w:t>
      </w:r>
    </w:p>
    <w:p w14:paraId="4C6D0313" w14:textId="77777777" w:rsidR="00861C38" w:rsidRDefault="00861C38" w:rsidP="00861C38">
      <w:pPr>
        <w:pStyle w:val="ListParagraph"/>
        <w:numPr>
          <w:ilvl w:val="0"/>
          <w:numId w:val="3"/>
        </w:numPr>
        <w:spacing w:after="0" w:line="240" w:lineRule="auto"/>
        <w:textAlignment w:val="baseline"/>
        <w:rPr>
          <w:rFonts w:eastAsia="Times New Roman" w:cs="Times New Roman"/>
          <w:color w:val="000000"/>
          <w:szCs w:val="24"/>
        </w:rPr>
      </w:pPr>
      <w:r>
        <w:rPr>
          <w:rFonts w:eastAsia="Times New Roman" w:cs="Times New Roman"/>
          <w:color w:val="000000"/>
          <w:szCs w:val="24"/>
        </w:rPr>
        <w:t>Catholic&gt; universal, “according to the totality” or “in keeping with the whole”&gt;fullness of salvation. (CCC 830-831)</w:t>
      </w:r>
      <w:r>
        <w:rPr>
          <w:rFonts w:eastAsia="Times New Roman" w:cs="Times New Roman"/>
          <w:color w:val="000000"/>
          <w:szCs w:val="24"/>
        </w:rPr>
        <w:tab/>
      </w:r>
    </w:p>
    <w:p w14:paraId="0D1BD2D0" w14:textId="77777777" w:rsidR="00861C38" w:rsidRDefault="00861C38" w:rsidP="00861C38">
      <w:pPr>
        <w:pStyle w:val="ListParagraph"/>
        <w:numPr>
          <w:ilvl w:val="1"/>
          <w:numId w:val="3"/>
        </w:numPr>
        <w:spacing w:after="0" w:line="240" w:lineRule="auto"/>
        <w:textAlignment w:val="baseline"/>
        <w:rPr>
          <w:rFonts w:eastAsia="Times New Roman" w:cs="Times New Roman"/>
          <w:color w:val="000000"/>
          <w:szCs w:val="24"/>
        </w:rPr>
      </w:pPr>
      <w:r>
        <w:rPr>
          <w:rFonts w:eastAsia="Times New Roman" w:cs="Times New Roman"/>
          <w:color w:val="000000"/>
          <w:szCs w:val="24"/>
        </w:rPr>
        <w:t>Christ is present, the Church receives the fullness of the means of salvation.</w:t>
      </w:r>
    </w:p>
    <w:p w14:paraId="7F73200B" w14:textId="77777777" w:rsidR="00861C38" w:rsidRDefault="00861C38" w:rsidP="00861C38">
      <w:pPr>
        <w:pStyle w:val="ListParagraph"/>
        <w:numPr>
          <w:ilvl w:val="1"/>
          <w:numId w:val="3"/>
        </w:numPr>
        <w:spacing w:after="0" w:line="240" w:lineRule="auto"/>
        <w:textAlignment w:val="baseline"/>
        <w:rPr>
          <w:rFonts w:eastAsia="Times New Roman" w:cs="Times New Roman"/>
          <w:color w:val="000000"/>
          <w:szCs w:val="24"/>
        </w:rPr>
      </w:pPr>
      <w:r>
        <w:rPr>
          <w:rFonts w:eastAsia="Times New Roman" w:cs="Times New Roman"/>
          <w:color w:val="000000"/>
          <w:szCs w:val="24"/>
        </w:rPr>
        <w:t xml:space="preserve">The Church has been sent out by Christ on mission to the whole of </w:t>
      </w:r>
      <w:proofErr w:type="gramStart"/>
      <w:r>
        <w:rPr>
          <w:rFonts w:eastAsia="Times New Roman" w:cs="Times New Roman"/>
          <w:color w:val="000000"/>
          <w:szCs w:val="24"/>
        </w:rPr>
        <w:t>the human race</w:t>
      </w:r>
      <w:proofErr w:type="gramEnd"/>
      <w:r>
        <w:rPr>
          <w:rFonts w:eastAsia="Times New Roman" w:cs="Times New Roman"/>
          <w:color w:val="000000"/>
          <w:szCs w:val="24"/>
        </w:rPr>
        <w:t>.</w:t>
      </w:r>
    </w:p>
    <w:p w14:paraId="7EA145D2" w14:textId="77777777" w:rsidR="00861C38" w:rsidRPr="00F1179C" w:rsidRDefault="00861C38" w:rsidP="00861C38">
      <w:pPr>
        <w:pStyle w:val="ListParagraph"/>
        <w:numPr>
          <w:ilvl w:val="0"/>
          <w:numId w:val="3"/>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rPr>
        <w:t xml:space="preserve">Qualitatively&gt;whole doctrine, salvation, sacraments, obedience to the commandments, fullness of faith, healing, and </w:t>
      </w:r>
      <w:r>
        <w:rPr>
          <w:rFonts w:eastAsia="Times New Roman" w:cs="Times New Roman"/>
          <w:color w:val="000000"/>
          <w:szCs w:val="24"/>
        </w:rPr>
        <w:t xml:space="preserve">end </w:t>
      </w:r>
      <w:r w:rsidRPr="006B0DFA">
        <w:rPr>
          <w:rFonts w:eastAsia="Times New Roman" w:cs="Times New Roman"/>
          <w:color w:val="000000"/>
          <w:szCs w:val="24"/>
        </w:rPr>
        <w:t>of all sins.</w:t>
      </w:r>
    </w:p>
    <w:p w14:paraId="0C008500" w14:textId="77777777" w:rsidR="00861C38" w:rsidRPr="006B0DFA" w:rsidRDefault="00861C38" w:rsidP="00861C38">
      <w:pPr>
        <w:pStyle w:val="ListParagraph"/>
        <w:numPr>
          <w:ilvl w:val="0"/>
          <w:numId w:val="3"/>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rPr>
        <w:t>Quantitatively&gt; geographically universal, many languages, people, occupations (if good), fulfills the Bible’s promise to nations in OT and NT&gt;to all nations</w:t>
      </w:r>
    </w:p>
    <w:p w14:paraId="0AFB0049" w14:textId="77777777" w:rsidR="00861C38" w:rsidRPr="006B0DFA" w:rsidRDefault="00861C38" w:rsidP="00861C38">
      <w:pPr>
        <w:pStyle w:val="ListParagraph"/>
        <w:numPr>
          <w:ilvl w:val="0"/>
          <w:numId w:val="3"/>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rPr>
        <w:t>Calls all into one people&gt;universal call to holiness.</w:t>
      </w:r>
    </w:p>
    <w:p w14:paraId="5A46953C" w14:textId="77777777" w:rsidR="00861C38" w:rsidRPr="006B0DFA" w:rsidRDefault="00861C38" w:rsidP="00861C38">
      <w:pPr>
        <w:pStyle w:val="ListParagraph"/>
        <w:numPr>
          <w:ilvl w:val="0"/>
          <w:numId w:val="3"/>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rPr>
        <w:t xml:space="preserve">The universal church is prior to the </w:t>
      </w:r>
      <w:proofErr w:type="gramStart"/>
      <w:r w:rsidRPr="006B0DFA">
        <w:rPr>
          <w:rFonts w:eastAsia="Times New Roman" w:cs="Times New Roman"/>
          <w:color w:val="000000"/>
          <w:szCs w:val="24"/>
        </w:rPr>
        <w:t>particular church</w:t>
      </w:r>
      <w:proofErr w:type="gramEnd"/>
      <w:r w:rsidRPr="006B0DFA">
        <w:rPr>
          <w:rFonts w:eastAsia="Times New Roman" w:cs="Times New Roman"/>
          <w:color w:val="000000"/>
          <w:szCs w:val="24"/>
        </w:rPr>
        <w:t xml:space="preserve">&gt; the qualitative characteristics concern the universal church, the quantitative concerns </w:t>
      </w:r>
      <w:proofErr w:type="gramStart"/>
      <w:r w:rsidRPr="006B0DFA">
        <w:rPr>
          <w:rFonts w:eastAsia="Times New Roman" w:cs="Times New Roman"/>
          <w:color w:val="000000"/>
          <w:szCs w:val="24"/>
        </w:rPr>
        <w:t>the particular</w:t>
      </w:r>
      <w:proofErr w:type="gramEnd"/>
      <w:r w:rsidRPr="006B0DFA">
        <w:rPr>
          <w:rFonts w:eastAsia="Times New Roman" w:cs="Times New Roman"/>
          <w:color w:val="000000"/>
          <w:szCs w:val="24"/>
        </w:rPr>
        <w:t>.</w:t>
      </w:r>
    </w:p>
    <w:p w14:paraId="60D7F8C9" w14:textId="77777777" w:rsidR="00861C38" w:rsidRDefault="00861C38" w:rsidP="00861C38">
      <w:pPr>
        <w:pStyle w:val="ListParagraph"/>
        <w:numPr>
          <w:ilvl w:val="0"/>
          <w:numId w:val="3"/>
        </w:numPr>
        <w:spacing w:after="0" w:line="240" w:lineRule="auto"/>
        <w:textAlignment w:val="baseline"/>
        <w:rPr>
          <w:rFonts w:eastAsia="Times New Roman" w:cs="Times New Roman"/>
          <w:color w:val="000000"/>
          <w:szCs w:val="24"/>
        </w:rPr>
      </w:pPr>
      <w:r w:rsidRPr="006B0DFA">
        <w:rPr>
          <w:rFonts w:eastAsia="Times New Roman" w:cs="Times New Roman"/>
          <w:color w:val="000000"/>
          <w:szCs w:val="24"/>
        </w:rPr>
        <w:t xml:space="preserve">In the </w:t>
      </w:r>
      <w:proofErr w:type="gramStart"/>
      <w:r w:rsidRPr="006B0DFA">
        <w:rPr>
          <w:rFonts w:eastAsia="Times New Roman" w:cs="Times New Roman"/>
          <w:color w:val="000000"/>
          <w:szCs w:val="24"/>
        </w:rPr>
        <w:t>particular church</w:t>
      </w:r>
      <w:proofErr w:type="gramEnd"/>
      <w:r w:rsidRPr="006B0DFA">
        <w:rPr>
          <w:rFonts w:eastAsia="Times New Roman" w:cs="Times New Roman"/>
          <w:color w:val="000000"/>
          <w:szCs w:val="24"/>
        </w:rPr>
        <w:t xml:space="preserve">, the universal church is expressed&gt;the universal church only exists in </w:t>
      </w:r>
      <w:proofErr w:type="gramStart"/>
      <w:r w:rsidRPr="006B0DFA">
        <w:rPr>
          <w:rFonts w:eastAsia="Times New Roman" w:cs="Times New Roman"/>
          <w:color w:val="000000"/>
          <w:szCs w:val="24"/>
        </w:rPr>
        <w:t>the particular, with</w:t>
      </w:r>
      <w:proofErr w:type="gramEnd"/>
      <w:r w:rsidRPr="006B0DFA">
        <w:rPr>
          <w:rFonts w:eastAsia="Times New Roman" w:cs="Times New Roman"/>
          <w:color w:val="000000"/>
          <w:szCs w:val="24"/>
        </w:rPr>
        <w:t xml:space="preserve"> the primacy of peter&gt;the authority establishes that unity/oneness</w:t>
      </w:r>
    </w:p>
    <w:p w14:paraId="587016A0" w14:textId="77777777" w:rsidR="00861C38" w:rsidRDefault="00861C38" w:rsidP="00861C38">
      <w:pPr>
        <w:pStyle w:val="ListParagraph"/>
        <w:numPr>
          <w:ilvl w:val="0"/>
          <w:numId w:val="3"/>
        </w:numPr>
        <w:spacing w:after="0" w:line="240" w:lineRule="auto"/>
        <w:textAlignment w:val="baseline"/>
        <w:rPr>
          <w:rFonts w:eastAsia="Times New Roman" w:cs="Times New Roman"/>
          <w:color w:val="000000"/>
          <w:szCs w:val="24"/>
        </w:rPr>
      </w:pPr>
      <w:r>
        <w:rPr>
          <w:rFonts w:eastAsia="Times New Roman" w:cs="Times New Roman"/>
          <w:color w:val="000000"/>
          <w:szCs w:val="24"/>
        </w:rPr>
        <w:t>Regarding membership</w:t>
      </w:r>
    </w:p>
    <w:p w14:paraId="5F20EFA2" w14:textId="77777777" w:rsidR="00861C38" w:rsidRDefault="00861C38" w:rsidP="00861C38">
      <w:pPr>
        <w:pStyle w:val="ListParagraph"/>
        <w:numPr>
          <w:ilvl w:val="1"/>
          <w:numId w:val="3"/>
        </w:numPr>
        <w:spacing w:after="0" w:line="240" w:lineRule="auto"/>
        <w:textAlignment w:val="baseline"/>
        <w:rPr>
          <w:rFonts w:eastAsia="Times New Roman" w:cs="Times New Roman"/>
          <w:color w:val="000000"/>
          <w:szCs w:val="24"/>
        </w:rPr>
      </w:pPr>
      <w:r>
        <w:rPr>
          <w:rFonts w:eastAsia="Times New Roman" w:cs="Times New Roman"/>
          <w:color w:val="000000"/>
          <w:szCs w:val="24"/>
        </w:rPr>
        <w:t>Roman Catholics: baptized, profess the Creed, in union with Rome. (persevere in charity to remain a member in heart, not just in body)</w:t>
      </w:r>
    </w:p>
    <w:p w14:paraId="0D960F31" w14:textId="77777777" w:rsidR="00861C38" w:rsidRDefault="00861C38" w:rsidP="00861C38">
      <w:pPr>
        <w:pStyle w:val="ListParagraph"/>
        <w:numPr>
          <w:ilvl w:val="1"/>
          <w:numId w:val="3"/>
        </w:numPr>
        <w:spacing w:after="0" w:line="240" w:lineRule="auto"/>
        <w:textAlignment w:val="baseline"/>
        <w:rPr>
          <w:rFonts w:eastAsia="Times New Roman" w:cs="Times New Roman"/>
          <w:color w:val="000000"/>
          <w:szCs w:val="24"/>
        </w:rPr>
      </w:pPr>
      <w:r>
        <w:rPr>
          <w:rFonts w:eastAsia="Times New Roman" w:cs="Times New Roman"/>
          <w:color w:val="000000"/>
          <w:szCs w:val="24"/>
        </w:rPr>
        <w:t>Christians who are baptized, though in imperfect communion (Orthodox)</w:t>
      </w:r>
    </w:p>
    <w:p w14:paraId="50D18F82" w14:textId="77777777" w:rsidR="00861C38" w:rsidRDefault="00861C38" w:rsidP="00861C38">
      <w:pPr>
        <w:pStyle w:val="ListParagraph"/>
        <w:numPr>
          <w:ilvl w:val="1"/>
          <w:numId w:val="3"/>
        </w:numPr>
        <w:spacing w:after="0" w:line="240" w:lineRule="auto"/>
        <w:textAlignment w:val="baseline"/>
        <w:rPr>
          <w:rFonts w:eastAsia="Times New Roman" w:cs="Times New Roman"/>
          <w:color w:val="000000"/>
          <w:szCs w:val="24"/>
        </w:rPr>
      </w:pPr>
      <w:r>
        <w:rPr>
          <w:rFonts w:eastAsia="Times New Roman" w:cs="Times New Roman"/>
          <w:color w:val="000000"/>
          <w:szCs w:val="24"/>
        </w:rPr>
        <w:t>Separated Brethren, baptized but do not profess the Catholic Faith, nor communion with Rome.</w:t>
      </w:r>
    </w:p>
    <w:p w14:paraId="127B5DB9" w14:textId="77777777" w:rsidR="00861C38" w:rsidRDefault="00861C38" w:rsidP="00861C38">
      <w:pPr>
        <w:pStyle w:val="ListParagraph"/>
        <w:numPr>
          <w:ilvl w:val="1"/>
          <w:numId w:val="3"/>
        </w:numPr>
        <w:spacing w:after="0" w:line="240" w:lineRule="auto"/>
        <w:textAlignment w:val="baseline"/>
        <w:rPr>
          <w:rFonts w:eastAsia="Times New Roman" w:cs="Times New Roman"/>
          <w:color w:val="000000"/>
          <w:szCs w:val="24"/>
        </w:rPr>
      </w:pPr>
      <w:r>
        <w:rPr>
          <w:rFonts w:eastAsia="Times New Roman" w:cs="Times New Roman"/>
          <w:color w:val="000000"/>
          <w:szCs w:val="24"/>
        </w:rPr>
        <w:t>Those who have not yet received the Gospel (Jews primarily)</w:t>
      </w:r>
    </w:p>
    <w:p w14:paraId="21C7407A" w14:textId="77777777" w:rsidR="00861C38" w:rsidRDefault="00861C38" w:rsidP="00861C38">
      <w:pPr>
        <w:pStyle w:val="ListParagraph"/>
        <w:numPr>
          <w:ilvl w:val="1"/>
          <w:numId w:val="3"/>
        </w:numPr>
        <w:spacing w:after="0" w:line="240" w:lineRule="auto"/>
        <w:textAlignment w:val="baseline"/>
        <w:rPr>
          <w:rFonts w:eastAsia="Times New Roman" w:cs="Times New Roman"/>
          <w:color w:val="000000"/>
          <w:szCs w:val="24"/>
        </w:rPr>
      </w:pPr>
      <w:r>
        <w:rPr>
          <w:rFonts w:eastAsia="Times New Roman" w:cs="Times New Roman"/>
          <w:color w:val="000000"/>
          <w:szCs w:val="24"/>
        </w:rPr>
        <w:t>Those who acknowledge the Creator (Muslims)</w:t>
      </w:r>
    </w:p>
    <w:p w14:paraId="7401399F" w14:textId="77777777" w:rsidR="00861C38" w:rsidRDefault="00861C38" w:rsidP="00861C38">
      <w:pPr>
        <w:pStyle w:val="ListParagraph"/>
        <w:numPr>
          <w:ilvl w:val="1"/>
          <w:numId w:val="3"/>
        </w:numPr>
        <w:spacing w:after="0" w:line="240" w:lineRule="auto"/>
        <w:textAlignment w:val="baseline"/>
        <w:rPr>
          <w:rFonts w:eastAsia="Times New Roman" w:cs="Times New Roman"/>
          <w:color w:val="000000"/>
          <w:szCs w:val="24"/>
        </w:rPr>
      </w:pPr>
      <w:r>
        <w:rPr>
          <w:rFonts w:eastAsia="Times New Roman" w:cs="Times New Roman"/>
          <w:color w:val="000000"/>
          <w:szCs w:val="24"/>
        </w:rPr>
        <w:t>Those who search for the God who is unknown, yet near (Buddhism/Hinduism)</w:t>
      </w:r>
    </w:p>
    <w:p w14:paraId="6E0C7687" w14:textId="77777777" w:rsidR="00861C38" w:rsidRPr="006B0DFA" w:rsidRDefault="00861C38" w:rsidP="00861C38">
      <w:pPr>
        <w:pStyle w:val="ListParagraph"/>
        <w:numPr>
          <w:ilvl w:val="0"/>
          <w:numId w:val="3"/>
        </w:numPr>
        <w:spacing w:after="0" w:line="240" w:lineRule="auto"/>
        <w:textAlignment w:val="baseline"/>
        <w:rPr>
          <w:rFonts w:eastAsia="Times New Roman" w:cs="Times New Roman"/>
          <w:color w:val="000000"/>
          <w:szCs w:val="24"/>
        </w:rPr>
      </w:pPr>
      <w:r>
        <w:rPr>
          <w:rFonts w:eastAsia="Times New Roman" w:cs="Times New Roman"/>
          <w:color w:val="000000"/>
          <w:szCs w:val="24"/>
        </w:rPr>
        <w:t xml:space="preserve">The Church is necessary for Salvation&gt; No salvation without Christ, and we don’t know Christ without the Church. </w:t>
      </w:r>
    </w:p>
    <w:p w14:paraId="6F2C1D4A" w14:textId="77777777" w:rsidR="00861C38" w:rsidRDefault="00861C38" w:rsidP="00861C38">
      <w:pPr>
        <w:spacing w:after="0" w:line="240" w:lineRule="auto"/>
        <w:rPr>
          <w:rFonts w:eastAsia="Times New Roman" w:cs="Times New Roman"/>
          <w:color w:val="000000"/>
          <w:szCs w:val="24"/>
          <w:u w:val="single"/>
        </w:rPr>
      </w:pPr>
      <w:r w:rsidRPr="005156CD">
        <w:rPr>
          <w:rFonts w:eastAsia="Times New Roman" w:cs="Times New Roman"/>
          <w:color w:val="000000"/>
          <w:szCs w:val="24"/>
          <w:u w:val="single"/>
        </w:rPr>
        <w:t>Apostolic</w:t>
      </w:r>
    </w:p>
    <w:p w14:paraId="0A6C90A7" w14:textId="77777777" w:rsidR="00861C38" w:rsidRDefault="00861C38" w:rsidP="00861C38">
      <w:pPr>
        <w:pStyle w:val="ListParagraph"/>
        <w:numPr>
          <w:ilvl w:val="0"/>
          <w:numId w:val="6"/>
        </w:numPr>
        <w:spacing w:after="0" w:line="240" w:lineRule="auto"/>
        <w:rPr>
          <w:rFonts w:eastAsia="Times New Roman" w:cs="Times New Roman"/>
          <w:szCs w:val="24"/>
        </w:rPr>
      </w:pPr>
      <w:r w:rsidRPr="0012119C">
        <w:rPr>
          <w:rFonts w:eastAsia="Times New Roman" w:cs="Times New Roman"/>
          <w:szCs w:val="24"/>
        </w:rPr>
        <w:t>She was and remains built on "the foundation of the Apostles," the witnesses chosen and sent on mission by Christ himself; with the help of the Spirit dwelling in her, the Church keeps and hands on the teaching, the "good deposit," the salutary words she has heard from the apostles</w:t>
      </w:r>
      <w:r>
        <w:rPr>
          <w:rFonts w:eastAsia="Times New Roman" w:cs="Times New Roman"/>
          <w:szCs w:val="24"/>
        </w:rPr>
        <w:t>.</w:t>
      </w:r>
    </w:p>
    <w:p w14:paraId="01F61862" w14:textId="77777777" w:rsidR="00861C38" w:rsidRPr="0012119C" w:rsidRDefault="00861C38" w:rsidP="00861C38">
      <w:pPr>
        <w:pStyle w:val="ListParagraph"/>
        <w:numPr>
          <w:ilvl w:val="1"/>
          <w:numId w:val="6"/>
        </w:numPr>
        <w:spacing w:after="0" w:line="240" w:lineRule="auto"/>
        <w:rPr>
          <w:rFonts w:eastAsia="Times New Roman" w:cs="Times New Roman"/>
          <w:szCs w:val="24"/>
        </w:rPr>
      </w:pPr>
      <w:r w:rsidRPr="0012119C">
        <w:rPr>
          <w:rFonts w:eastAsia="Times New Roman" w:cs="Times New Roman"/>
          <w:b/>
          <w:bCs/>
          <w:szCs w:val="24"/>
        </w:rPr>
        <w:t xml:space="preserve">Apostolic Succession&gt; </w:t>
      </w:r>
      <w:r w:rsidRPr="0012119C">
        <w:rPr>
          <w:rFonts w:eastAsia="Times New Roman" w:cs="Times New Roman"/>
          <w:color w:val="000000"/>
          <w:szCs w:val="24"/>
        </w:rPr>
        <w:t>Unbroken line of bishops going back to the original 12</w:t>
      </w:r>
      <w:r>
        <w:rPr>
          <w:rFonts w:eastAsia="Times New Roman" w:cs="Times New Roman"/>
          <w:color w:val="000000"/>
          <w:szCs w:val="24"/>
        </w:rPr>
        <w:t>.</w:t>
      </w:r>
    </w:p>
    <w:p w14:paraId="5912268A" w14:textId="77777777" w:rsidR="00861C38" w:rsidRPr="0012119C" w:rsidRDefault="00861C38" w:rsidP="00861C38">
      <w:pPr>
        <w:pStyle w:val="ListParagraph"/>
        <w:numPr>
          <w:ilvl w:val="0"/>
          <w:numId w:val="6"/>
        </w:numPr>
        <w:spacing w:after="0" w:line="240" w:lineRule="auto"/>
        <w:rPr>
          <w:rFonts w:eastAsia="Times New Roman" w:cs="Times New Roman"/>
          <w:szCs w:val="24"/>
        </w:rPr>
      </w:pPr>
      <w:proofErr w:type="gramStart"/>
      <w:r w:rsidRPr="006B0DFA">
        <w:rPr>
          <w:rFonts w:eastAsia="Times New Roman" w:cs="Times New Roman"/>
          <w:color w:val="000000"/>
          <w:szCs w:val="24"/>
        </w:rPr>
        <w:t>3 fold</w:t>
      </w:r>
      <w:proofErr w:type="gramEnd"/>
      <w:r w:rsidRPr="006B0DFA">
        <w:rPr>
          <w:rFonts w:eastAsia="Times New Roman" w:cs="Times New Roman"/>
          <w:color w:val="000000"/>
          <w:szCs w:val="24"/>
        </w:rPr>
        <w:t xml:space="preserve"> responsibility of bishops&gt;teach (preaching/doctrine), sanctify (sacraments), rule (governing authority)</w:t>
      </w:r>
      <w:r>
        <w:rPr>
          <w:rFonts w:eastAsia="Times New Roman" w:cs="Times New Roman"/>
          <w:color w:val="000000"/>
          <w:szCs w:val="24"/>
        </w:rPr>
        <w:t xml:space="preserve">&gt; </w:t>
      </w:r>
      <w:r>
        <w:rPr>
          <w:rFonts w:eastAsia="Times New Roman" w:cs="Times New Roman"/>
          <w:szCs w:val="24"/>
        </w:rPr>
        <w:t>Matthew 28:16</w:t>
      </w:r>
    </w:p>
    <w:p w14:paraId="285D6C28" w14:textId="77777777" w:rsidR="00861C38" w:rsidRDefault="00861C38" w:rsidP="00861C38">
      <w:pPr>
        <w:pStyle w:val="ListParagraph"/>
        <w:numPr>
          <w:ilvl w:val="0"/>
          <w:numId w:val="4"/>
        </w:numPr>
        <w:spacing w:after="0" w:line="240" w:lineRule="auto"/>
        <w:textAlignment w:val="baseline"/>
        <w:rPr>
          <w:rFonts w:eastAsia="Times New Roman" w:cs="Times New Roman"/>
          <w:color w:val="000000"/>
          <w:szCs w:val="24"/>
        </w:rPr>
      </w:pPr>
      <w:r>
        <w:rPr>
          <w:rFonts w:eastAsia="Times New Roman" w:cs="Times New Roman"/>
          <w:color w:val="000000"/>
          <w:szCs w:val="24"/>
        </w:rPr>
        <w:t>The Magisterium</w:t>
      </w:r>
    </w:p>
    <w:p w14:paraId="230AF3DA" w14:textId="77777777" w:rsidR="00861C38" w:rsidRDefault="00861C38" w:rsidP="00861C38">
      <w:pPr>
        <w:spacing w:after="0" w:line="240" w:lineRule="auto"/>
        <w:textAlignment w:val="baseline"/>
        <w:rPr>
          <w:rFonts w:eastAsia="Times New Roman" w:cs="Times New Roman"/>
          <w:color w:val="000000"/>
          <w:szCs w:val="24"/>
        </w:rPr>
      </w:pPr>
    </w:p>
    <w:p w14:paraId="7639CA4F" w14:textId="77777777" w:rsidR="00861C38" w:rsidRDefault="00861C38" w:rsidP="00861C38">
      <w:pPr>
        <w:spacing w:after="0" w:line="240" w:lineRule="auto"/>
        <w:textAlignment w:val="baseline"/>
        <w:rPr>
          <w:rFonts w:eastAsia="Times New Roman" w:cs="Times New Roman"/>
          <w:color w:val="000000"/>
          <w:szCs w:val="24"/>
        </w:rPr>
      </w:pPr>
      <w:r>
        <w:rPr>
          <w:rFonts w:eastAsia="Times New Roman" w:cs="Times New Roman"/>
          <w:b/>
          <w:bCs/>
          <w:color w:val="000000"/>
          <w:szCs w:val="24"/>
          <w:u w:val="single"/>
        </w:rPr>
        <w:t>Summary</w:t>
      </w:r>
    </w:p>
    <w:p w14:paraId="221329EB" w14:textId="77777777" w:rsidR="00861C38" w:rsidRDefault="00861C38" w:rsidP="00861C38">
      <w:pPr>
        <w:pStyle w:val="ListParagraph"/>
        <w:numPr>
          <w:ilvl w:val="0"/>
          <w:numId w:val="4"/>
        </w:numPr>
        <w:spacing w:after="0" w:line="240" w:lineRule="auto"/>
        <w:textAlignment w:val="baseline"/>
        <w:rPr>
          <w:rFonts w:eastAsia="Times New Roman" w:cs="Times New Roman"/>
          <w:color w:val="000000"/>
          <w:szCs w:val="24"/>
        </w:rPr>
      </w:pPr>
      <w:r>
        <w:rPr>
          <w:rFonts w:eastAsia="Times New Roman" w:cs="Times New Roman"/>
          <w:color w:val="000000"/>
          <w:szCs w:val="24"/>
        </w:rPr>
        <w:t>The 4 marks of the Church describe the properties of its essence&gt; can be viewed as visible or invisible.</w:t>
      </w:r>
    </w:p>
    <w:p w14:paraId="543BE187" w14:textId="77777777" w:rsidR="00861C38" w:rsidRDefault="00861C38" w:rsidP="00861C38">
      <w:pPr>
        <w:pStyle w:val="ListParagraph"/>
        <w:numPr>
          <w:ilvl w:val="0"/>
          <w:numId w:val="4"/>
        </w:numPr>
        <w:spacing w:after="0" w:line="240" w:lineRule="auto"/>
        <w:textAlignment w:val="baseline"/>
        <w:rPr>
          <w:rFonts w:eastAsia="Times New Roman" w:cs="Times New Roman"/>
          <w:color w:val="000000"/>
          <w:szCs w:val="24"/>
        </w:rPr>
      </w:pPr>
      <w:r>
        <w:rPr>
          <w:rFonts w:eastAsia="Times New Roman" w:cs="Times New Roman"/>
          <w:color w:val="000000"/>
          <w:szCs w:val="24"/>
        </w:rPr>
        <w:t>One&gt; unity of the Trinity, one source, one founder, one soul, one communion.</w:t>
      </w:r>
    </w:p>
    <w:p w14:paraId="1847EAFC" w14:textId="77777777" w:rsidR="00861C38" w:rsidRDefault="00861C38" w:rsidP="00861C38">
      <w:pPr>
        <w:pStyle w:val="ListParagraph"/>
        <w:numPr>
          <w:ilvl w:val="0"/>
          <w:numId w:val="4"/>
        </w:numPr>
        <w:spacing w:after="0" w:line="240" w:lineRule="auto"/>
        <w:textAlignment w:val="baseline"/>
        <w:rPr>
          <w:rFonts w:eastAsia="Times New Roman" w:cs="Times New Roman"/>
          <w:color w:val="000000"/>
          <w:szCs w:val="24"/>
        </w:rPr>
      </w:pPr>
      <w:r>
        <w:rPr>
          <w:rFonts w:eastAsia="Times New Roman" w:cs="Times New Roman"/>
          <w:color w:val="000000"/>
          <w:szCs w:val="24"/>
        </w:rPr>
        <w:t>Holy&gt;Charity is the soul of Holiness/</w:t>
      </w:r>
      <w:proofErr w:type="spellStart"/>
      <w:r>
        <w:rPr>
          <w:rFonts w:eastAsia="Times New Roman" w:cs="Times New Roman"/>
          <w:color w:val="000000"/>
          <w:szCs w:val="24"/>
        </w:rPr>
        <w:t>Sanctitiy</w:t>
      </w:r>
      <w:proofErr w:type="spellEnd"/>
      <w:r>
        <w:rPr>
          <w:rFonts w:eastAsia="Times New Roman" w:cs="Times New Roman"/>
          <w:color w:val="000000"/>
          <w:szCs w:val="24"/>
        </w:rPr>
        <w:t>, sanctity of members is the purpose of the Church</w:t>
      </w:r>
    </w:p>
    <w:p w14:paraId="1A0E9174" w14:textId="77777777" w:rsidR="00861C38" w:rsidRDefault="00861C38" w:rsidP="00861C38">
      <w:pPr>
        <w:pStyle w:val="ListParagraph"/>
        <w:numPr>
          <w:ilvl w:val="0"/>
          <w:numId w:val="4"/>
        </w:numPr>
        <w:spacing w:after="0" w:line="240" w:lineRule="auto"/>
        <w:textAlignment w:val="baseline"/>
        <w:rPr>
          <w:rFonts w:eastAsia="Times New Roman" w:cs="Times New Roman"/>
          <w:color w:val="000000"/>
          <w:szCs w:val="24"/>
        </w:rPr>
      </w:pPr>
      <w:r>
        <w:rPr>
          <w:rFonts w:eastAsia="Times New Roman" w:cs="Times New Roman"/>
          <w:color w:val="000000"/>
          <w:szCs w:val="24"/>
        </w:rPr>
        <w:t>Catholic&gt; fullness of salvation, universal mission to all people, qualitative/quantitative, member through baptism, profession of Creed, submission to Rome.</w:t>
      </w:r>
    </w:p>
    <w:p w14:paraId="3BEEC2B1" w14:textId="77777777" w:rsidR="00861C38" w:rsidRPr="00447574" w:rsidRDefault="00861C38" w:rsidP="00861C38">
      <w:pPr>
        <w:pStyle w:val="ListParagraph"/>
        <w:numPr>
          <w:ilvl w:val="0"/>
          <w:numId w:val="4"/>
        </w:numPr>
        <w:spacing w:after="0" w:line="240" w:lineRule="auto"/>
        <w:textAlignment w:val="baseline"/>
        <w:rPr>
          <w:rFonts w:eastAsia="Times New Roman" w:cs="Times New Roman"/>
          <w:color w:val="000000"/>
          <w:szCs w:val="24"/>
        </w:rPr>
      </w:pPr>
      <w:r>
        <w:rPr>
          <w:rFonts w:eastAsia="Times New Roman" w:cs="Times New Roman"/>
          <w:color w:val="000000"/>
          <w:szCs w:val="24"/>
        </w:rPr>
        <w:t>Apostolic&gt; goes back to the 12 apostles who receive and pass on the revelation of Christ for the purpose of our salvation, explains/defends/clarifies the faith to all.</w:t>
      </w:r>
    </w:p>
    <w:p w14:paraId="65605DF3" w14:textId="77777777" w:rsidR="00313F68" w:rsidRDefault="00313F68"/>
    <w:sectPr w:rsidR="00313F68" w:rsidSect="00861C3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60379"/>
    <w:multiLevelType w:val="hybridMultilevel"/>
    <w:tmpl w:val="AB0694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CE55A9"/>
    <w:multiLevelType w:val="hybridMultilevel"/>
    <w:tmpl w:val="E418FB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8D214E"/>
    <w:multiLevelType w:val="hybridMultilevel"/>
    <w:tmpl w:val="DFFA10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7035EA"/>
    <w:multiLevelType w:val="hybridMultilevel"/>
    <w:tmpl w:val="FF46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3F0CBE"/>
    <w:multiLevelType w:val="hybridMultilevel"/>
    <w:tmpl w:val="DE586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A60827"/>
    <w:multiLevelType w:val="hybridMultilevel"/>
    <w:tmpl w:val="DA4C3A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2D23F9F"/>
    <w:multiLevelType w:val="hybridMultilevel"/>
    <w:tmpl w:val="907EB2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8830268">
    <w:abstractNumId w:val="0"/>
  </w:num>
  <w:num w:numId="2" w16cid:durableId="1648436243">
    <w:abstractNumId w:val="2"/>
  </w:num>
  <w:num w:numId="3" w16cid:durableId="1971588494">
    <w:abstractNumId w:val="1"/>
  </w:num>
  <w:num w:numId="4" w16cid:durableId="2017031407">
    <w:abstractNumId w:val="4"/>
  </w:num>
  <w:num w:numId="5" w16cid:durableId="972515356">
    <w:abstractNumId w:val="5"/>
  </w:num>
  <w:num w:numId="6" w16cid:durableId="913784585">
    <w:abstractNumId w:val="6"/>
  </w:num>
  <w:num w:numId="7" w16cid:durableId="6081997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C38"/>
    <w:rsid w:val="00313F68"/>
    <w:rsid w:val="00861C38"/>
    <w:rsid w:val="00977A3F"/>
    <w:rsid w:val="009D46D6"/>
    <w:rsid w:val="00AC593A"/>
    <w:rsid w:val="00C54061"/>
    <w:rsid w:val="00F60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0C729"/>
  <w15:chartTrackingRefBased/>
  <w15:docId w15:val="{9BC95244-46DB-4171-A18D-A38119C88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C38"/>
  </w:style>
  <w:style w:type="paragraph" w:styleId="Heading1">
    <w:name w:val="heading 1"/>
    <w:basedOn w:val="Normal"/>
    <w:next w:val="Normal"/>
    <w:link w:val="Heading1Char"/>
    <w:uiPriority w:val="9"/>
    <w:qFormat/>
    <w:rsid w:val="00861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C3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C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61C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61C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1C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1C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1C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C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C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C3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C3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61C3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61C3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1C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1C3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1C3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1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C3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C3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1C38"/>
    <w:pPr>
      <w:spacing w:before="160"/>
      <w:jc w:val="center"/>
    </w:pPr>
    <w:rPr>
      <w:i/>
      <w:iCs/>
      <w:color w:val="404040" w:themeColor="text1" w:themeTint="BF"/>
    </w:rPr>
  </w:style>
  <w:style w:type="character" w:customStyle="1" w:styleId="QuoteChar">
    <w:name w:val="Quote Char"/>
    <w:basedOn w:val="DefaultParagraphFont"/>
    <w:link w:val="Quote"/>
    <w:uiPriority w:val="29"/>
    <w:rsid w:val="00861C38"/>
    <w:rPr>
      <w:i/>
      <w:iCs/>
      <w:color w:val="404040" w:themeColor="text1" w:themeTint="BF"/>
    </w:rPr>
  </w:style>
  <w:style w:type="paragraph" w:styleId="ListParagraph">
    <w:name w:val="List Paragraph"/>
    <w:basedOn w:val="Normal"/>
    <w:uiPriority w:val="34"/>
    <w:qFormat/>
    <w:rsid w:val="00861C38"/>
    <w:pPr>
      <w:ind w:left="720"/>
      <w:contextualSpacing/>
    </w:pPr>
  </w:style>
  <w:style w:type="character" w:styleId="IntenseEmphasis">
    <w:name w:val="Intense Emphasis"/>
    <w:basedOn w:val="DefaultParagraphFont"/>
    <w:uiPriority w:val="21"/>
    <w:qFormat/>
    <w:rsid w:val="00861C38"/>
    <w:rPr>
      <w:i/>
      <w:iCs/>
      <w:color w:val="0F4761" w:themeColor="accent1" w:themeShade="BF"/>
    </w:rPr>
  </w:style>
  <w:style w:type="paragraph" w:styleId="IntenseQuote">
    <w:name w:val="Intense Quote"/>
    <w:basedOn w:val="Normal"/>
    <w:next w:val="Normal"/>
    <w:link w:val="IntenseQuoteChar"/>
    <w:uiPriority w:val="30"/>
    <w:qFormat/>
    <w:rsid w:val="00861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C38"/>
    <w:rPr>
      <w:i/>
      <w:iCs/>
      <w:color w:val="0F4761" w:themeColor="accent1" w:themeShade="BF"/>
    </w:rPr>
  </w:style>
  <w:style w:type="character" w:styleId="IntenseReference">
    <w:name w:val="Intense Reference"/>
    <w:basedOn w:val="DefaultParagraphFont"/>
    <w:uiPriority w:val="32"/>
    <w:qFormat/>
    <w:rsid w:val="00861C38"/>
    <w:rPr>
      <w:b/>
      <w:bCs/>
      <w:smallCaps/>
      <w:color w:val="0F4761" w:themeColor="accent1" w:themeShade="BF"/>
      <w:spacing w:val="5"/>
    </w:rPr>
  </w:style>
  <w:style w:type="paragraph" w:styleId="NormalWeb">
    <w:name w:val="Normal (Web)"/>
    <w:basedOn w:val="Normal"/>
    <w:uiPriority w:val="99"/>
    <w:unhideWhenUsed/>
    <w:rsid w:val="00861C38"/>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1121</Words>
  <Characters>5662</Characters>
  <Application>Microsoft Office Word</Application>
  <DocSecurity>0</DocSecurity>
  <Lines>100</Lines>
  <Paragraphs>65</Paragraphs>
  <ScaleCrop>false</ScaleCrop>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2</cp:revision>
  <dcterms:created xsi:type="dcterms:W3CDTF">2026-01-08T20:20:00Z</dcterms:created>
  <dcterms:modified xsi:type="dcterms:W3CDTF">2026-01-08T20:21:00Z</dcterms:modified>
</cp:coreProperties>
</file>