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4B89" w14:textId="77777777" w:rsidR="00362811" w:rsidRPr="009E3198" w:rsidRDefault="00362811" w:rsidP="00362811">
      <w:pPr>
        <w:spacing w:after="0" w:line="240" w:lineRule="auto"/>
        <w:jc w:val="center"/>
      </w:pPr>
      <w:r w:rsidRPr="009E3198">
        <w:t>Order of Christian Initiation for Adults</w:t>
      </w:r>
    </w:p>
    <w:p w14:paraId="5597AEFE" w14:textId="30B860A1" w:rsidR="00362811" w:rsidRPr="009E3198" w:rsidRDefault="00362811" w:rsidP="00362811">
      <w:pPr>
        <w:spacing w:after="0" w:line="240" w:lineRule="auto"/>
        <w:jc w:val="center"/>
      </w:pPr>
      <w:r w:rsidRPr="009E3198">
        <w:t>Class #1</w:t>
      </w:r>
      <w:r>
        <w:t>8</w:t>
      </w:r>
    </w:p>
    <w:p w14:paraId="37213984" w14:textId="4AD8D7F0" w:rsidR="00362811" w:rsidRPr="009E3198" w:rsidRDefault="00362811" w:rsidP="00362811">
      <w:pPr>
        <w:spacing w:after="0" w:line="240" w:lineRule="auto"/>
        <w:jc w:val="center"/>
      </w:pPr>
      <w:proofErr w:type="gramStart"/>
      <w:r w:rsidRPr="009E3198">
        <w:t>The Church</w:t>
      </w:r>
      <w:proofErr w:type="gramEnd"/>
      <w:r w:rsidRPr="009E3198">
        <w:t xml:space="preserve"> </w:t>
      </w:r>
      <w:r>
        <w:t>IV</w:t>
      </w:r>
      <w:r w:rsidRPr="009E3198">
        <w:t xml:space="preserve"> (</w:t>
      </w:r>
      <w:r>
        <w:t>Church Hierarchy and Conscience</w:t>
      </w:r>
      <w:r w:rsidRPr="009E3198">
        <w:t>)</w:t>
      </w:r>
    </w:p>
    <w:p w14:paraId="7CABD167" w14:textId="77777777" w:rsidR="00362811" w:rsidRDefault="00362811" w:rsidP="00362811">
      <w:pPr>
        <w:spacing w:after="0" w:line="240" w:lineRule="auto"/>
        <w:ind w:left="360" w:hanging="360"/>
      </w:pPr>
    </w:p>
    <w:p w14:paraId="76C0C256" w14:textId="77777777" w:rsidR="00362811" w:rsidRPr="00776EAC" w:rsidRDefault="00362811" w:rsidP="00362811">
      <w:pPr>
        <w:pStyle w:val="ListParagraph"/>
        <w:numPr>
          <w:ilvl w:val="0"/>
          <w:numId w:val="1"/>
        </w:numPr>
        <w:spacing w:after="0" w:line="240" w:lineRule="auto"/>
        <w:rPr>
          <w:rFonts w:eastAsia="Times New Roman" w:cs="Times New Roman"/>
          <w:szCs w:val="24"/>
          <w:u w:val="single"/>
        </w:rPr>
      </w:pPr>
      <w:r w:rsidRPr="00776EAC">
        <w:rPr>
          <w:rFonts w:eastAsia="Times New Roman" w:cs="Times New Roman"/>
          <w:szCs w:val="24"/>
          <w:u w:val="single"/>
        </w:rPr>
        <w:t>Ecclesial Ministry</w:t>
      </w:r>
    </w:p>
    <w:p w14:paraId="5BEC604A" w14:textId="77777777" w:rsidR="00362811" w:rsidRDefault="00362811" w:rsidP="00362811">
      <w:pPr>
        <w:pStyle w:val="ListParagraph"/>
        <w:numPr>
          <w:ilvl w:val="1"/>
          <w:numId w:val="1"/>
        </w:numPr>
        <w:spacing w:after="0" w:line="240" w:lineRule="auto"/>
        <w:rPr>
          <w:rFonts w:eastAsia="Times New Roman" w:cs="Times New Roman"/>
          <w:szCs w:val="24"/>
        </w:rPr>
      </w:pPr>
      <w:r w:rsidRPr="00776EAC">
        <w:rPr>
          <w:rFonts w:eastAsia="Times New Roman" w:cs="Times New Roman"/>
          <w:b/>
          <w:bCs/>
          <w:szCs w:val="24"/>
          <w:u w:val="single"/>
        </w:rPr>
        <w:t>CCC 875</w:t>
      </w:r>
      <w:r w:rsidRPr="00AA0517">
        <w:rPr>
          <w:rFonts w:eastAsia="Times New Roman" w:cs="Times New Roman"/>
          <w:b/>
          <w:bCs/>
          <w:szCs w:val="24"/>
        </w:rPr>
        <w:t xml:space="preserve"> </w:t>
      </w:r>
      <w:r w:rsidRPr="00776EAC">
        <w:rPr>
          <w:rFonts w:eastAsia="Times New Roman" w:cs="Times New Roman"/>
          <w:szCs w:val="24"/>
        </w:rPr>
        <w:t xml:space="preserve">No one can give himself the mandate and the mission to proclaim the Gospel. The one sent by the Lord does not speak and act on his own authority, but by virtue of Christ's authority; not as a member of the </w:t>
      </w:r>
      <w:proofErr w:type="gramStart"/>
      <w:r w:rsidRPr="00776EAC">
        <w:rPr>
          <w:rFonts w:eastAsia="Times New Roman" w:cs="Times New Roman"/>
          <w:szCs w:val="24"/>
        </w:rPr>
        <w:t>community, but</w:t>
      </w:r>
      <w:proofErr w:type="gramEnd"/>
      <w:r w:rsidRPr="00776EAC">
        <w:rPr>
          <w:rFonts w:eastAsia="Times New Roman" w:cs="Times New Roman"/>
          <w:szCs w:val="24"/>
        </w:rPr>
        <w:t xml:space="preserve"> speaking to it in the name of Christ. No one can bestow grace on himself; it must be given and offered. </w:t>
      </w:r>
    </w:p>
    <w:p w14:paraId="1636EB40" w14:textId="77777777" w:rsidR="00362811" w:rsidRDefault="00362811" w:rsidP="00362811">
      <w:pPr>
        <w:pStyle w:val="ListParagraph"/>
        <w:numPr>
          <w:ilvl w:val="1"/>
          <w:numId w:val="1"/>
        </w:numPr>
        <w:spacing w:after="0" w:line="240" w:lineRule="auto"/>
        <w:rPr>
          <w:rFonts w:eastAsia="Times New Roman" w:cs="Times New Roman"/>
          <w:szCs w:val="24"/>
        </w:rPr>
      </w:pPr>
      <w:r w:rsidRPr="00776EAC">
        <w:rPr>
          <w:rFonts w:eastAsia="Times New Roman" w:cs="Times New Roman"/>
          <w:szCs w:val="24"/>
        </w:rPr>
        <w:t xml:space="preserve">This fact presupposes ministers of grace, authorized and empowered by Christ. From him, bishops and priests receive the mission and faculty ("the sacred power") to act </w:t>
      </w:r>
      <w:r w:rsidRPr="00776EAC">
        <w:rPr>
          <w:rFonts w:eastAsia="Times New Roman" w:cs="Times New Roman"/>
          <w:i/>
          <w:iCs/>
          <w:szCs w:val="24"/>
        </w:rPr>
        <w:t>in persona Christi Capitis</w:t>
      </w:r>
      <w:r>
        <w:rPr>
          <w:rFonts w:eastAsia="Times New Roman" w:cs="Times New Roman"/>
          <w:szCs w:val="24"/>
        </w:rPr>
        <w:t>.</w:t>
      </w:r>
      <w:r w:rsidRPr="00776EAC">
        <w:rPr>
          <w:rFonts w:eastAsia="Times New Roman" w:cs="Times New Roman"/>
          <w:szCs w:val="24"/>
        </w:rPr>
        <w:t xml:space="preserve"> </w:t>
      </w:r>
    </w:p>
    <w:p w14:paraId="53EBAD19" w14:textId="77777777" w:rsidR="00362811" w:rsidRDefault="00362811" w:rsidP="00362811">
      <w:pPr>
        <w:pStyle w:val="ListParagraph"/>
        <w:numPr>
          <w:ilvl w:val="1"/>
          <w:numId w:val="1"/>
        </w:numPr>
        <w:spacing w:after="0" w:line="240" w:lineRule="auto"/>
        <w:rPr>
          <w:rFonts w:eastAsia="Times New Roman" w:cs="Times New Roman"/>
          <w:szCs w:val="24"/>
        </w:rPr>
      </w:pPr>
      <w:r w:rsidRPr="00371BEE">
        <w:rPr>
          <w:rFonts w:eastAsia="Times New Roman" w:cs="Times New Roman"/>
          <w:szCs w:val="24"/>
        </w:rPr>
        <w:t>The ministry in which Christ's emissaries do and give by God's grace what they cannot do and give by their own powers, is called a "sacrament" by the Church's tradition.</w:t>
      </w:r>
    </w:p>
    <w:p w14:paraId="135C706D" w14:textId="77777777" w:rsidR="00362811" w:rsidRDefault="00362811" w:rsidP="00362811">
      <w:pPr>
        <w:pStyle w:val="ListParagraph"/>
        <w:numPr>
          <w:ilvl w:val="1"/>
          <w:numId w:val="1"/>
        </w:numPr>
        <w:spacing w:after="0" w:line="240" w:lineRule="auto"/>
        <w:rPr>
          <w:rFonts w:eastAsia="Times New Roman" w:cs="Times New Roman"/>
          <w:szCs w:val="24"/>
        </w:rPr>
      </w:pPr>
      <w:r>
        <w:rPr>
          <w:rFonts w:eastAsia="Times New Roman" w:cs="Times New Roman"/>
          <w:szCs w:val="24"/>
        </w:rPr>
        <w:t>Ministers are meant to be “slaves of Christ.” (imitate Christ who took the form of a slave)</w:t>
      </w:r>
    </w:p>
    <w:p w14:paraId="5C51BEFE" w14:textId="77777777" w:rsidR="00362811" w:rsidRPr="00715B3E" w:rsidRDefault="00362811" w:rsidP="00362811">
      <w:pPr>
        <w:pStyle w:val="ListParagraph"/>
        <w:numPr>
          <w:ilvl w:val="0"/>
          <w:numId w:val="1"/>
        </w:numPr>
        <w:spacing w:after="0" w:line="240" w:lineRule="auto"/>
        <w:rPr>
          <w:rFonts w:eastAsia="Times New Roman" w:cs="Times New Roman"/>
          <w:szCs w:val="24"/>
          <w:u w:val="single"/>
        </w:rPr>
      </w:pPr>
      <w:r w:rsidRPr="00576756">
        <w:rPr>
          <w:rFonts w:eastAsia="Times New Roman" w:cs="Times New Roman"/>
          <w:szCs w:val="24"/>
          <w:u w:val="single"/>
        </w:rPr>
        <w:t>College of Bishops</w:t>
      </w:r>
      <w:r>
        <w:rPr>
          <w:rFonts w:eastAsia="Times New Roman" w:cs="Times New Roman"/>
          <w:szCs w:val="24"/>
          <w:u w:val="single"/>
        </w:rPr>
        <w:t>:</w:t>
      </w:r>
      <w:r>
        <w:rPr>
          <w:rFonts w:eastAsia="Times New Roman" w:cs="Times New Roman"/>
          <w:szCs w:val="24"/>
        </w:rPr>
        <w:t xml:space="preserve"> </w:t>
      </w:r>
      <w:r w:rsidRPr="00715B3E">
        <w:rPr>
          <w:rFonts w:eastAsia="Times New Roman" w:cs="Times New Roman"/>
          <w:szCs w:val="24"/>
        </w:rPr>
        <w:t xml:space="preserve">Likewise, it belongs to the sacramental nature of ecclesial ministry that it </w:t>
      </w:r>
      <w:proofErr w:type="gramStart"/>
      <w:r w:rsidRPr="00715B3E">
        <w:rPr>
          <w:rFonts w:eastAsia="Times New Roman" w:cs="Times New Roman"/>
          <w:szCs w:val="24"/>
        </w:rPr>
        <w:t>have</w:t>
      </w:r>
      <w:proofErr w:type="gramEnd"/>
      <w:r w:rsidRPr="00715B3E">
        <w:rPr>
          <w:rFonts w:eastAsia="Times New Roman" w:cs="Times New Roman"/>
          <w:szCs w:val="24"/>
        </w:rPr>
        <w:t xml:space="preserve"> a </w:t>
      </w:r>
      <w:r w:rsidRPr="00715B3E">
        <w:rPr>
          <w:rFonts w:eastAsia="Times New Roman" w:cs="Times New Roman"/>
          <w:i/>
          <w:iCs/>
          <w:szCs w:val="24"/>
        </w:rPr>
        <w:t>collegial character</w:t>
      </w:r>
      <w:r w:rsidRPr="00715B3E">
        <w:rPr>
          <w:rFonts w:eastAsia="Times New Roman" w:cs="Times New Roman"/>
          <w:szCs w:val="24"/>
        </w:rPr>
        <w:t xml:space="preserve">. </w:t>
      </w:r>
    </w:p>
    <w:p w14:paraId="4718F55B" w14:textId="77777777" w:rsidR="00362811" w:rsidRDefault="00362811" w:rsidP="00362811">
      <w:pPr>
        <w:pStyle w:val="ListParagraph"/>
        <w:numPr>
          <w:ilvl w:val="1"/>
          <w:numId w:val="1"/>
        </w:numPr>
        <w:spacing w:after="0" w:line="240" w:lineRule="auto"/>
        <w:rPr>
          <w:rFonts w:eastAsia="Times New Roman" w:cs="Times New Roman"/>
          <w:szCs w:val="24"/>
        </w:rPr>
      </w:pPr>
      <w:r>
        <w:rPr>
          <w:rFonts w:eastAsia="Times New Roman" w:cs="Times New Roman"/>
          <w:szCs w:val="24"/>
        </w:rPr>
        <w:t xml:space="preserve">Begun when Jesus instituted the twelve as </w:t>
      </w:r>
      <w:r w:rsidRPr="00371BEE">
        <w:rPr>
          <w:rFonts w:eastAsia="Times New Roman" w:cs="Times New Roman"/>
          <w:szCs w:val="24"/>
        </w:rPr>
        <w:t>"the seeds of the new Israel and the beginning of the sacred hierarchy"</w:t>
      </w:r>
      <w:r>
        <w:rPr>
          <w:rFonts w:eastAsia="Times New Roman" w:cs="Times New Roman"/>
          <w:szCs w:val="24"/>
        </w:rPr>
        <w:t xml:space="preserve">, </w:t>
      </w:r>
      <w:r w:rsidRPr="00576756">
        <w:rPr>
          <w:rFonts w:eastAsia="Times New Roman" w:cs="Times New Roman"/>
          <w:szCs w:val="24"/>
        </w:rPr>
        <w:t>together, they were also sent out together, and their fraternal unity would be at the service of the fraternal communion of all the faithful</w:t>
      </w:r>
      <w:r>
        <w:rPr>
          <w:rFonts w:eastAsia="Times New Roman" w:cs="Times New Roman"/>
          <w:szCs w:val="24"/>
        </w:rPr>
        <w:t xml:space="preserve">. </w:t>
      </w:r>
    </w:p>
    <w:p w14:paraId="23899128" w14:textId="77777777" w:rsidR="00362811" w:rsidRPr="00576756" w:rsidRDefault="00362811" w:rsidP="00362811">
      <w:pPr>
        <w:pStyle w:val="ListParagraph"/>
        <w:numPr>
          <w:ilvl w:val="1"/>
          <w:numId w:val="1"/>
        </w:numPr>
        <w:spacing w:after="0" w:line="240" w:lineRule="auto"/>
        <w:rPr>
          <w:rFonts w:eastAsia="Times New Roman" w:cs="Times New Roman"/>
          <w:szCs w:val="24"/>
        </w:rPr>
      </w:pPr>
      <w:r>
        <w:rPr>
          <w:rFonts w:eastAsia="Times New Roman" w:cs="Times New Roman"/>
          <w:szCs w:val="24"/>
        </w:rPr>
        <w:t>Each bishop exercises his ministry from within the episcopal college, in communion with the bishop of Rome.</w:t>
      </w:r>
    </w:p>
    <w:p w14:paraId="3FA469AC" w14:textId="77777777" w:rsidR="00362811" w:rsidRDefault="00362811" w:rsidP="00362811">
      <w:pPr>
        <w:pStyle w:val="ListParagraph"/>
        <w:numPr>
          <w:ilvl w:val="0"/>
          <w:numId w:val="1"/>
        </w:numPr>
        <w:spacing w:after="0" w:line="240" w:lineRule="auto"/>
        <w:rPr>
          <w:rFonts w:eastAsia="Times New Roman" w:cs="Times New Roman"/>
          <w:szCs w:val="24"/>
        </w:rPr>
      </w:pPr>
      <w:r>
        <w:rPr>
          <w:rFonts w:eastAsia="Times New Roman" w:cs="Times New Roman"/>
          <w:b/>
          <w:bCs/>
          <w:szCs w:val="24"/>
        </w:rPr>
        <w:t xml:space="preserve">Sanctifying Office: </w:t>
      </w:r>
      <w:r>
        <w:rPr>
          <w:rFonts w:eastAsia="Times New Roman" w:cs="Times New Roman"/>
          <w:szCs w:val="24"/>
        </w:rPr>
        <w:t>Administering the sacraments, especially the Eucharist.</w:t>
      </w:r>
    </w:p>
    <w:p w14:paraId="2176BBCF" w14:textId="77777777" w:rsidR="00362811" w:rsidRDefault="00362811" w:rsidP="00362811">
      <w:pPr>
        <w:pStyle w:val="ListParagraph"/>
        <w:numPr>
          <w:ilvl w:val="1"/>
          <w:numId w:val="1"/>
        </w:numPr>
        <w:spacing w:after="0" w:line="240" w:lineRule="auto"/>
        <w:rPr>
          <w:rFonts w:eastAsia="Times New Roman" w:cs="Times New Roman"/>
          <w:szCs w:val="24"/>
        </w:rPr>
      </w:pPr>
      <w:r>
        <w:rPr>
          <w:rFonts w:eastAsia="Times New Roman" w:cs="Times New Roman"/>
          <w:szCs w:val="24"/>
        </w:rPr>
        <w:t>Communicating grace through the authority given by Christ.</w:t>
      </w:r>
    </w:p>
    <w:p w14:paraId="630FC33F" w14:textId="77777777" w:rsidR="00362811" w:rsidRDefault="00362811" w:rsidP="00362811">
      <w:pPr>
        <w:pStyle w:val="ListParagraph"/>
        <w:numPr>
          <w:ilvl w:val="0"/>
          <w:numId w:val="1"/>
        </w:numPr>
        <w:spacing w:after="0" w:line="240" w:lineRule="auto"/>
        <w:rPr>
          <w:rFonts w:eastAsia="Times New Roman" w:cs="Times New Roman"/>
          <w:szCs w:val="24"/>
        </w:rPr>
      </w:pPr>
      <w:r>
        <w:rPr>
          <w:rFonts w:eastAsia="Times New Roman" w:cs="Times New Roman"/>
          <w:b/>
          <w:bCs/>
          <w:szCs w:val="24"/>
        </w:rPr>
        <w:t xml:space="preserve">Governing Office: </w:t>
      </w:r>
      <w:r>
        <w:rPr>
          <w:rFonts w:eastAsia="Times New Roman" w:cs="Times New Roman"/>
          <w:szCs w:val="24"/>
        </w:rPr>
        <w:t xml:space="preserve">Bishops, as emissaries of Christ, govern the </w:t>
      </w:r>
      <w:proofErr w:type="gramStart"/>
      <w:r>
        <w:rPr>
          <w:rFonts w:eastAsia="Times New Roman" w:cs="Times New Roman"/>
          <w:szCs w:val="24"/>
        </w:rPr>
        <w:t>particular Church</w:t>
      </w:r>
      <w:proofErr w:type="gramEnd"/>
      <w:r>
        <w:rPr>
          <w:rFonts w:eastAsia="Times New Roman" w:cs="Times New Roman"/>
          <w:szCs w:val="24"/>
        </w:rPr>
        <w:t xml:space="preserve"> assigned to them. Their authority is exercised in communion with the whole Church under the guidance of the Pope.</w:t>
      </w:r>
    </w:p>
    <w:p w14:paraId="59AAD28A" w14:textId="77777777" w:rsidR="00EF2F7C" w:rsidRDefault="00EF2F7C" w:rsidP="00EF2F7C">
      <w:pPr>
        <w:pStyle w:val="ListParagraph"/>
        <w:numPr>
          <w:ilvl w:val="0"/>
          <w:numId w:val="1"/>
        </w:numPr>
        <w:spacing w:after="0" w:line="240" w:lineRule="auto"/>
        <w:rPr>
          <w:rFonts w:eastAsia="Times New Roman" w:cs="Times New Roman"/>
          <w:szCs w:val="24"/>
        </w:rPr>
      </w:pPr>
      <w:r>
        <w:rPr>
          <w:rFonts w:eastAsia="Times New Roman" w:cs="Times New Roman"/>
          <w:b/>
          <w:bCs/>
          <w:szCs w:val="24"/>
        </w:rPr>
        <w:t>Teaching Office (Magisterium)</w:t>
      </w:r>
      <w:r>
        <w:rPr>
          <w:rFonts w:eastAsia="Times New Roman" w:cs="Times New Roman"/>
          <w:szCs w:val="24"/>
        </w:rPr>
        <w:t>: to preach the Gospel to all men, endowed with the authority of Christ. To clarify, defend, explain the faith.</w:t>
      </w:r>
    </w:p>
    <w:p w14:paraId="095BCC6E" w14:textId="77777777" w:rsidR="00EF2F7C" w:rsidRDefault="00EF2F7C" w:rsidP="00EF2F7C">
      <w:pPr>
        <w:pStyle w:val="ListParagraph"/>
        <w:numPr>
          <w:ilvl w:val="1"/>
          <w:numId w:val="1"/>
        </w:numPr>
        <w:spacing w:after="0" w:line="240" w:lineRule="auto"/>
        <w:rPr>
          <w:rFonts w:eastAsia="Times New Roman" w:cs="Times New Roman"/>
          <w:szCs w:val="24"/>
        </w:rPr>
      </w:pPr>
      <w:r>
        <w:rPr>
          <w:rFonts w:eastAsia="Times New Roman" w:cs="Times New Roman"/>
          <w:szCs w:val="24"/>
        </w:rPr>
        <w:t>Christ confers on the teaching office the gift of infallibility to preserve the magisterium from errors regarding the truth of salvation (faith and morals).</w:t>
      </w:r>
    </w:p>
    <w:p w14:paraId="21BE58B3" w14:textId="77777777" w:rsidR="00EF2F7C" w:rsidRPr="00836FB0" w:rsidRDefault="00EF2F7C" w:rsidP="00EF2F7C">
      <w:pPr>
        <w:pStyle w:val="ListParagraph"/>
        <w:numPr>
          <w:ilvl w:val="1"/>
          <w:numId w:val="1"/>
        </w:numPr>
        <w:spacing w:after="0" w:line="240" w:lineRule="auto"/>
        <w:rPr>
          <w:rFonts w:eastAsia="Times New Roman" w:cs="Times New Roman"/>
          <w:szCs w:val="24"/>
        </w:rPr>
      </w:pPr>
      <w:r w:rsidRPr="00EC3BC9">
        <w:rPr>
          <w:rFonts w:eastAsia="Times New Roman" w:cs="Times New Roman"/>
          <w:szCs w:val="24"/>
        </w:rPr>
        <w:t>It is this Magisterium's task to preserve God's people from deviations and defections and to guarantee them the objective possibility of professing the true faith without error</w:t>
      </w:r>
      <w:r>
        <w:rPr>
          <w:rFonts w:eastAsia="Times New Roman" w:cs="Times New Roman"/>
          <w:szCs w:val="24"/>
        </w:rPr>
        <w:t>&gt;t</w:t>
      </w:r>
      <w:r w:rsidRPr="00836FB0">
        <w:rPr>
          <w:rFonts w:eastAsia="Times New Roman" w:cs="Times New Roman"/>
          <w:szCs w:val="24"/>
        </w:rPr>
        <w:t>he prophets in the OT foreshadow this.</w:t>
      </w:r>
    </w:p>
    <w:p w14:paraId="1E5DA279" w14:textId="77777777" w:rsidR="00EF2F7C" w:rsidRDefault="00EF2F7C" w:rsidP="00EF2F7C">
      <w:pPr>
        <w:pStyle w:val="ListParagraph"/>
        <w:numPr>
          <w:ilvl w:val="1"/>
          <w:numId w:val="1"/>
        </w:numPr>
        <w:spacing w:after="0" w:line="240" w:lineRule="auto"/>
        <w:rPr>
          <w:rFonts w:eastAsia="Times New Roman" w:cs="Times New Roman"/>
          <w:szCs w:val="24"/>
        </w:rPr>
      </w:pPr>
      <w:r w:rsidRPr="00576756">
        <w:rPr>
          <w:rFonts w:eastAsia="Times New Roman" w:cs="Times New Roman"/>
          <w:szCs w:val="24"/>
        </w:rPr>
        <w:t xml:space="preserve">When the Church through its supreme Magisterium proposes a doctrine "for belief as being divinely revealed," and as the teaching of Christ, the definitions "must be adhered to with the obedience of faith." </w:t>
      </w:r>
    </w:p>
    <w:p w14:paraId="080FE4B5" w14:textId="77777777" w:rsidR="00EF2F7C" w:rsidRPr="00EF2F7C" w:rsidRDefault="0069790A" w:rsidP="00EF2F7C">
      <w:pPr>
        <w:pStyle w:val="ListParagraph"/>
        <w:numPr>
          <w:ilvl w:val="0"/>
          <w:numId w:val="1"/>
        </w:numPr>
        <w:spacing w:after="0" w:line="240" w:lineRule="auto"/>
        <w:rPr>
          <w:rFonts w:eastAsia="Times New Roman" w:cs="Times New Roman"/>
          <w:szCs w:val="24"/>
        </w:rPr>
      </w:pPr>
      <w:r w:rsidRPr="00EF2F7C">
        <w:rPr>
          <w:b/>
          <w:bCs/>
          <w:u w:val="single"/>
        </w:rPr>
        <w:t>CCC 2032</w:t>
      </w:r>
      <w:r>
        <w:t xml:space="preserve"> </w:t>
      </w:r>
      <w:r w:rsidR="00362811" w:rsidRPr="00362811">
        <w:t xml:space="preserve">The Church, the "pillar and bulwark of the truth," "has received this solemn command of Christ from the apostles to announce the saving truth." "To the Church belongs the right always and everywhere to announce moral principles, including those pertaining to </w:t>
      </w:r>
      <w:proofErr w:type="gramStart"/>
      <w:r w:rsidR="00362811" w:rsidRPr="00362811">
        <w:t>the social</w:t>
      </w:r>
      <w:proofErr w:type="gramEnd"/>
      <w:r w:rsidR="00362811" w:rsidRPr="00362811">
        <w:t xml:space="preserve"> order, and to make judgments on any human affairs to the extent that they are required by the fundamental rights of the human person or the salvation of souls."</w:t>
      </w:r>
    </w:p>
    <w:p w14:paraId="2C82718A" w14:textId="77777777" w:rsidR="00EF2F7C" w:rsidRPr="00EF2F7C" w:rsidRDefault="00362811" w:rsidP="00EF2F7C">
      <w:pPr>
        <w:pStyle w:val="ListParagraph"/>
        <w:numPr>
          <w:ilvl w:val="0"/>
          <w:numId w:val="1"/>
        </w:numPr>
        <w:spacing w:after="0" w:line="240" w:lineRule="auto"/>
        <w:rPr>
          <w:rFonts w:eastAsia="Times New Roman" w:cs="Times New Roman"/>
          <w:szCs w:val="24"/>
        </w:rPr>
      </w:pPr>
      <w:r w:rsidRPr="00EF2F7C">
        <w:rPr>
          <w:b/>
          <w:bCs/>
          <w:u w:val="single"/>
        </w:rPr>
        <w:t>CCC 2034</w:t>
      </w:r>
      <w:r>
        <w:t xml:space="preserve"> </w:t>
      </w:r>
      <w:r w:rsidRPr="00362811">
        <w:t>The Roman Pontiff and the bishops are "authentic teachers, that is, teachers endowed with the authority of Christ, who preach the faith to the people entrusted to them, the faith to be believed and put into practice.</w:t>
      </w:r>
    </w:p>
    <w:p w14:paraId="7083C8E1" w14:textId="77777777" w:rsidR="00EF2F7C" w:rsidRPr="00EF2F7C" w:rsidRDefault="0069790A" w:rsidP="00EF2F7C">
      <w:pPr>
        <w:pStyle w:val="ListParagraph"/>
        <w:numPr>
          <w:ilvl w:val="0"/>
          <w:numId w:val="1"/>
        </w:numPr>
        <w:spacing w:after="0" w:line="240" w:lineRule="auto"/>
        <w:rPr>
          <w:rFonts w:eastAsia="Times New Roman" w:cs="Times New Roman"/>
          <w:szCs w:val="24"/>
        </w:rPr>
      </w:pPr>
      <w:r w:rsidRPr="00EF2F7C">
        <w:rPr>
          <w:b/>
          <w:bCs/>
          <w:u w:val="single"/>
        </w:rPr>
        <w:t>CCC 2035</w:t>
      </w:r>
      <w:r>
        <w:t xml:space="preserve"> </w:t>
      </w:r>
      <w:r w:rsidRPr="0069790A">
        <w:t xml:space="preserve">The supreme degree of participation in the authority of Christ is ensured by the charism of </w:t>
      </w:r>
      <w:r w:rsidRPr="00EF2F7C">
        <w:rPr>
          <w:i/>
          <w:iCs/>
        </w:rPr>
        <w:t>infallibility</w:t>
      </w:r>
      <w:r w:rsidRPr="0069790A">
        <w:t xml:space="preserve">. This infallibility extends as far </w:t>
      </w:r>
      <w:proofErr w:type="gramStart"/>
      <w:r w:rsidRPr="0069790A">
        <w:t>as does</w:t>
      </w:r>
      <w:proofErr w:type="gramEnd"/>
      <w:r w:rsidRPr="0069790A">
        <w:t xml:space="preserve"> the deposit of divine Revelation; it also </w:t>
      </w:r>
      <w:r w:rsidRPr="0069790A">
        <w:lastRenderedPageBreak/>
        <w:t>extends to all those elements of doctrine, including morals, without which the saving truths of the faith cannot be preserved, explained, or observed.</w:t>
      </w:r>
    </w:p>
    <w:p w14:paraId="3FED0657" w14:textId="4A97B37D" w:rsidR="00EF2F7C" w:rsidRPr="00A6530C" w:rsidRDefault="0069790A" w:rsidP="00EF2F7C">
      <w:pPr>
        <w:pStyle w:val="ListParagraph"/>
        <w:numPr>
          <w:ilvl w:val="0"/>
          <w:numId w:val="1"/>
        </w:numPr>
        <w:spacing w:after="0" w:line="240" w:lineRule="auto"/>
        <w:rPr>
          <w:rFonts w:eastAsia="Times New Roman" w:cs="Times New Roman"/>
          <w:szCs w:val="24"/>
        </w:rPr>
      </w:pPr>
      <w:r w:rsidRPr="00EF2F7C">
        <w:rPr>
          <w:b/>
          <w:bCs/>
          <w:u w:val="single"/>
        </w:rPr>
        <w:t>CCC 2036</w:t>
      </w:r>
      <w:r>
        <w:t xml:space="preserve"> </w:t>
      </w:r>
      <w:r w:rsidRPr="0069790A">
        <w:t xml:space="preserve">The authority of the Magisterium extends also to the specific precepts of the </w:t>
      </w:r>
      <w:r w:rsidRPr="00EF2F7C">
        <w:rPr>
          <w:i/>
          <w:iCs/>
        </w:rPr>
        <w:t>natural law</w:t>
      </w:r>
      <w:r w:rsidRPr="0069790A">
        <w:t>, because their observance, demanded by the Creator, is necessary for salvation. In recalling the prescriptions of the natural law, the Magisterium of the Church exercises an essential part of its prophetic office of proclaiming to men what they truly are and reminding them of what they should be before God.</w:t>
      </w:r>
    </w:p>
    <w:p w14:paraId="79A87F44" w14:textId="77038B02" w:rsidR="00A6530C" w:rsidRPr="00A6530C" w:rsidRDefault="00A6530C" w:rsidP="00A6530C">
      <w:pPr>
        <w:pStyle w:val="ListParagraph"/>
        <w:numPr>
          <w:ilvl w:val="1"/>
          <w:numId w:val="1"/>
        </w:numPr>
        <w:spacing w:after="0" w:line="240" w:lineRule="auto"/>
        <w:rPr>
          <w:rFonts w:eastAsia="Times New Roman" w:cs="Times New Roman"/>
          <w:szCs w:val="24"/>
        </w:rPr>
      </w:pPr>
      <w:proofErr w:type="gramStart"/>
      <w:r>
        <w:t>The natural</w:t>
      </w:r>
      <w:proofErr w:type="gramEnd"/>
      <w:r>
        <w:t xml:space="preserve"> law is essential to follow for salvation.</w:t>
      </w:r>
    </w:p>
    <w:p w14:paraId="29BD5D5A" w14:textId="012C4628" w:rsidR="00A6530C" w:rsidRPr="000172F0" w:rsidRDefault="00A6530C" w:rsidP="00A6530C">
      <w:pPr>
        <w:pStyle w:val="ListParagraph"/>
        <w:numPr>
          <w:ilvl w:val="1"/>
          <w:numId w:val="1"/>
        </w:numPr>
        <w:spacing w:after="0" w:line="240" w:lineRule="auto"/>
        <w:rPr>
          <w:rFonts w:eastAsia="Times New Roman" w:cs="Times New Roman"/>
          <w:szCs w:val="24"/>
        </w:rPr>
      </w:pPr>
      <w:r>
        <w:t>The divine law (revelation) aids and helps us</w:t>
      </w:r>
      <w:r w:rsidR="000E1A70">
        <w:t>.</w:t>
      </w:r>
      <w:r>
        <w:t xml:space="preserve"> </w:t>
      </w:r>
    </w:p>
    <w:p w14:paraId="69FBD6AD" w14:textId="2D01D5E1" w:rsidR="00EF2F7C" w:rsidRPr="007F4DE6" w:rsidRDefault="007F4DE6" w:rsidP="00EF2F7C">
      <w:pPr>
        <w:spacing w:after="0" w:line="240" w:lineRule="auto"/>
        <w:rPr>
          <w:rFonts w:eastAsia="Times New Roman" w:cs="Times New Roman"/>
          <w:b/>
          <w:bCs/>
          <w:szCs w:val="24"/>
          <w:u w:val="single"/>
        </w:rPr>
      </w:pPr>
      <w:r>
        <w:rPr>
          <w:rFonts w:eastAsia="Times New Roman" w:cs="Times New Roman"/>
          <w:b/>
          <w:bCs/>
          <w:szCs w:val="24"/>
          <w:u w:val="single"/>
        </w:rPr>
        <w:t>Moral Conscience</w:t>
      </w:r>
    </w:p>
    <w:p w14:paraId="51C71658" w14:textId="32046BC7" w:rsidR="007F4DE6" w:rsidRDefault="007F4DE6" w:rsidP="007F4DE6">
      <w:pPr>
        <w:pStyle w:val="ListParagraph"/>
        <w:numPr>
          <w:ilvl w:val="0"/>
          <w:numId w:val="3"/>
        </w:numPr>
        <w:spacing w:after="0" w:line="240" w:lineRule="auto"/>
        <w:rPr>
          <w:rFonts w:eastAsia="Times New Roman" w:cs="Times New Roman"/>
          <w:szCs w:val="24"/>
        </w:rPr>
      </w:pPr>
      <w:r w:rsidRPr="007F4DE6">
        <w:rPr>
          <w:rFonts w:eastAsia="Times New Roman" w:cs="Times New Roman"/>
          <w:b/>
          <w:bCs/>
          <w:szCs w:val="24"/>
          <w:u w:val="single"/>
        </w:rPr>
        <w:t>CCC 1776</w:t>
      </w:r>
      <w:r w:rsidRPr="007F4DE6">
        <w:rPr>
          <w:rFonts w:eastAsia="Times New Roman" w:cs="Times New Roman"/>
          <w:szCs w:val="24"/>
        </w:rPr>
        <w:t xml:space="preserve"> </w:t>
      </w:r>
      <w:r w:rsidR="00EF2F7C" w:rsidRPr="007F4DE6">
        <w:rPr>
          <w:rFonts w:eastAsia="Times New Roman" w:cs="Times New Roman"/>
          <w:szCs w:val="24"/>
        </w:rPr>
        <w:t>"Deep within his conscience man discovers a law which he has not laid upon himself but which he must obey. Its voice, ever calling him to love and to do what is good and to avoid evil, sounds in his heart at the right moment. ... For man has in his heart a law inscribed by God. ... His conscience is man's most secret core and his sanctuary. There he is alone with God whose voice echoes in his depths.</w:t>
      </w:r>
    </w:p>
    <w:p w14:paraId="3BF7449C" w14:textId="6A5EEA4E" w:rsidR="00CB123F" w:rsidRDefault="00CB123F" w:rsidP="00CB123F">
      <w:pPr>
        <w:pStyle w:val="ListParagraph"/>
        <w:numPr>
          <w:ilvl w:val="1"/>
          <w:numId w:val="3"/>
        </w:numPr>
        <w:spacing w:after="0" w:line="240" w:lineRule="auto"/>
        <w:rPr>
          <w:rFonts w:eastAsia="Times New Roman" w:cs="Times New Roman"/>
          <w:szCs w:val="24"/>
        </w:rPr>
      </w:pPr>
      <w:r>
        <w:rPr>
          <w:rFonts w:eastAsia="Times New Roman" w:cs="Times New Roman"/>
          <w:szCs w:val="24"/>
        </w:rPr>
        <w:t>Do good, avoid evil. Incline to virtue. Live according to the natural law.</w:t>
      </w:r>
    </w:p>
    <w:p w14:paraId="637321D7" w14:textId="77777777" w:rsidR="00CB123F" w:rsidRDefault="00CB123F" w:rsidP="00CB123F">
      <w:pPr>
        <w:pStyle w:val="ListParagraph"/>
        <w:numPr>
          <w:ilvl w:val="0"/>
          <w:numId w:val="3"/>
        </w:numPr>
        <w:spacing w:after="0" w:line="240" w:lineRule="auto"/>
        <w:rPr>
          <w:rFonts w:eastAsia="Times New Roman" w:cs="Times New Roman"/>
          <w:szCs w:val="24"/>
        </w:rPr>
      </w:pPr>
      <w:r w:rsidRPr="000172F0">
        <w:rPr>
          <w:rFonts w:eastAsia="Times New Roman" w:cs="Times New Roman"/>
          <w:szCs w:val="24"/>
        </w:rPr>
        <w:t>Conscience is a judgment of reason whereby the human person recognizes the moral quality of a concrete act</w:t>
      </w:r>
      <w:r>
        <w:rPr>
          <w:rFonts w:eastAsia="Times New Roman" w:cs="Times New Roman"/>
          <w:szCs w:val="24"/>
        </w:rPr>
        <w:t>.</w:t>
      </w:r>
    </w:p>
    <w:p w14:paraId="63C48CFE" w14:textId="39040D88" w:rsidR="00FE4628" w:rsidRPr="00FE4628" w:rsidRDefault="00CB123F" w:rsidP="00FE4628">
      <w:pPr>
        <w:pStyle w:val="ListParagraph"/>
        <w:numPr>
          <w:ilvl w:val="1"/>
          <w:numId w:val="3"/>
        </w:numPr>
        <w:spacing w:after="0" w:line="240" w:lineRule="auto"/>
        <w:rPr>
          <w:rFonts w:eastAsia="Times New Roman" w:cs="Times New Roman"/>
          <w:szCs w:val="24"/>
        </w:rPr>
      </w:pPr>
      <w:r>
        <w:rPr>
          <w:rFonts w:eastAsia="Times New Roman" w:cs="Times New Roman"/>
          <w:szCs w:val="24"/>
        </w:rPr>
        <w:t>We make decisions based upon the law inscribed in our heart, our interior sense of right and wrong.</w:t>
      </w:r>
    </w:p>
    <w:p w14:paraId="682BFC1E" w14:textId="6CF8658C" w:rsidR="00EA3A8E" w:rsidRDefault="00CB123F" w:rsidP="00EA3A8E">
      <w:pPr>
        <w:pStyle w:val="ListParagraph"/>
        <w:numPr>
          <w:ilvl w:val="1"/>
          <w:numId w:val="3"/>
        </w:numPr>
        <w:spacing w:after="0" w:line="240" w:lineRule="auto"/>
        <w:rPr>
          <w:rFonts w:eastAsia="Times New Roman" w:cs="Times New Roman"/>
          <w:szCs w:val="24"/>
        </w:rPr>
      </w:pPr>
      <w:r>
        <w:rPr>
          <w:rFonts w:eastAsia="Times New Roman" w:cs="Times New Roman"/>
          <w:szCs w:val="24"/>
        </w:rPr>
        <w:t>Conscience is not a decision of right and wrong&gt;we don’t decide what is good or evil.</w:t>
      </w:r>
    </w:p>
    <w:p w14:paraId="5886F402" w14:textId="1E36976A" w:rsidR="00FE4628" w:rsidRPr="00EA3A8E" w:rsidRDefault="00FE4628" w:rsidP="00EA3A8E">
      <w:pPr>
        <w:pStyle w:val="ListParagraph"/>
        <w:numPr>
          <w:ilvl w:val="1"/>
          <w:numId w:val="3"/>
        </w:numPr>
        <w:spacing w:after="0" w:line="240" w:lineRule="auto"/>
        <w:rPr>
          <w:rFonts w:eastAsia="Times New Roman" w:cs="Times New Roman"/>
          <w:szCs w:val="24"/>
        </w:rPr>
      </w:pPr>
      <w:r>
        <w:rPr>
          <w:rFonts w:eastAsia="Times New Roman" w:cs="Times New Roman"/>
          <w:szCs w:val="24"/>
        </w:rPr>
        <w:t>The Decalogue.</w:t>
      </w:r>
    </w:p>
    <w:p w14:paraId="77B696E3" w14:textId="77777777" w:rsidR="00CB123F" w:rsidRDefault="00CB123F" w:rsidP="00CB123F">
      <w:pPr>
        <w:pStyle w:val="ListParagraph"/>
        <w:numPr>
          <w:ilvl w:val="0"/>
          <w:numId w:val="3"/>
        </w:numPr>
        <w:spacing w:after="0" w:line="240" w:lineRule="auto"/>
        <w:rPr>
          <w:rFonts w:eastAsia="Times New Roman" w:cs="Times New Roman"/>
          <w:szCs w:val="24"/>
        </w:rPr>
      </w:pPr>
      <w:r>
        <w:rPr>
          <w:rFonts w:eastAsia="Times New Roman" w:cs="Times New Roman"/>
          <w:b/>
          <w:bCs/>
          <w:szCs w:val="24"/>
          <w:u w:val="single"/>
        </w:rPr>
        <w:t>CCC 1779</w:t>
      </w:r>
      <w:r>
        <w:rPr>
          <w:rFonts w:eastAsia="Times New Roman" w:cs="Times New Roman"/>
          <w:szCs w:val="24"/>
        </w:rPr>
        <w:t xml:space="preserve"> </w:t>
      </w:r>
      <w:r w:rsidRPr="000172F0">
        <w:rPr>
          <w:rFonts w:eastAsia="Times New Roman" w:cs="Times New Roman"/>
          <w:szCs w:val="24"/>
        </w:rPr>
        <w:t xml:space="preserve">It is important for every person to be sufficiently present to himself </w:t>
      </w:r>
      <w:proofErr w:type="gramStart"/>
      <w:r w:rsidRPr="000172F0">
        <w:rPr>
          <w:rFonts w:eastAsia="Times New Roman" w:cs="Times New Roman"/>
          <w:szCs w:val="24"/>
        </w:rPr>
        <w:t>in order to</w:t>
      </w:r>
      <w:proofErr w:type="gramEnd"/>
      <w:r w:rsidRPr="000172F0">
        <w:rPr>
          <w:rFonts w:eastAsia="Times New Roman" w:cs="Times New Roman"/>
          <w:szCs w:val="24"/>
        </w:rPr>
        <w:t xml:space="preserve"> hear and follow the voice of his conscience. This requirement of </w:t>
      </w:r>
      <w:r w:rsidRPr="000172F0">
        <w:rPr>
          <w:rFonts w:eastAsia="Times New Roman" w:cs="Times New Roman"/>
          <w:i/>
          <w:iCs/>
          <w:szCs w:val="24"/>
        </w:rPr>
        <w:t>interiority</w:t>
      </w:r>
      <w:r w:rsidRPr="000172F0">
        <w:rPr>
          <w:rFonts w:eastAsia="Times New Roman" w:cs="Times New Roman"/>
          <w:szCs w:val="24"/>
        </w:rPr>
        <w:t xml:space="preserve"> is </w:t>
      </w:r>
      <w:proofErr w:type="gramStart"/>
      <w:r w:rsidRPr="000172F0">
        <w:rPr>
          <w:rFonts w:eastAsia="Times New Roman" w:cs="Times New Roman"/>
          <w:szCs w:val="24"/>
        </w:rPr>
        <w:t>all the more</w:t>
      </w:r>
      <w:proofErr w:type="gramEnd"/>
      <w:r w:rsidRPr="000172F0">
        <w:rPr>
          <w:rFonts w:eastAsia="Times New Roman" w:cs="Times New Roman"/>
          <w:szCs w:val="24"/>
        </w:rPr>
        <w:t xml:space="preserve"> necessary as life often distracts us from any reflection, self-examination or introspection: </w:t>
      </w:r>
    </w:p>
    <w:p w14:paraId="1EC8E10E" w14:textId="77777777" w:rsidR="00CB123F" w:rsidRDefault="00CB123F" w:rsidP="00CB123F">
      <w:pPr>
        <w:pStyle w:val="ListParagraph"/>
        <w:numPr>
          <w:ilvl w:val="1"/>
          <w:numId w:val="3"/>
        </w:numPr>
        <w:spacing w:after="0" w:line="240" w:lineRule="auto"/>
        <w:rPr>
          <w:rFonts w:eastAsia="Times New Roman" w:cs="Times New Roman"/>
          <w:szCs w:val="24"/>
        </w:rPr>
      </w:pPr>
      <w:r>
        <w:rPr>
          <w:rFonts w:eastAsia="Times New Roman" w:cs="Times New Roman"/>
          <w:szCs w:val="24"/>
        </w:rPr>
        <w:t>“</w:t>
      </w:r>
      <w:r w:rsidRPr="000172F0">
        <w:rPr>
          <w:rFonts w:eastAsia="Times New Roman" w:cs="Times New Roman"/>
          <w:szCs w:val="24"/>
        </w:rPr>
        <w:t>Return to your conscience, question it. ... Turn inward, brethren, and in everything you do, see God as your witness.</w:t>
      </w:r>
      <w:r>
        <w:rPr>
          <w:rFonts w:eastAsia="Times New Roman" w:cs="Times New Roman"/>
          <w:szCs w:val="24"/>
        </w:rPr>
        <w:t>”</w:t>
      </w:r>
      <w:r w:rsidRPr="00A6530C">
        <w:rPr>
          <w:rFonts w:eastAsia="Times New Roman" w:cs="Times New Roman"/>
          <w:szCs w:val="24"/>
        </w:rPr>
        <w:t xml:space="preserve"> </w:t>
      </w:r>
    </w:p>
    <w:p w14:paraId="1FAE0790" w14:textId="4CA2DB6E" w:rsidR="000172F0" w:rsidRPr="00CB123F" w:rsidRDefault="000172F0" w:rsidP="00CB123F">
      <w:pPr>
        <w:pStyle w:val="ListParagraph"/>
        <w:numPr>
          <w:ilvl w:val="1"/>
          <w:numId w:val="3"/>
        </w:numPr>
        <w:spacing w:after="0" w:line="240" w:lineRule="auto"/>
        <w:rPr>
          <w:rFonts w:eastAsia="Times New Roman" w:cs="Times New Roman"/>
          <w:szCs w:val="24"/>
        </w:rPr>
      </w:pPr>
      <w:r w:rsidRPr="00CB123F">
        <w:rPr>
          <w:rFonts w:eastAsia="Times New Roman" w:cs="Times New Roman"/>
          <w:szCs w:val="24"/>
        </w:rPr>
        <w:t xml:space="preserve">The interior sanctuary where the human person meets God and can hear his voice. </w:t>
      </w:r>
    </w:p>
    <w:p w14:paraId="7379EFFD" w14:textId="77777777" w:rsidR="000172F0" w:rsidRDefault="000172F0" w:rsidP="000172F0">
      <w:pPr>
        <w:pStyle w:val="ListParagraph"/>
        <w:numPr>
          <w:ilvl w:val="2"/>
          <w:numId w:val="3"/>
        </w:numPr>
        <w:spacing w:after="0" w:line="240" w:lineRule="auto"/>
        <w:rPr>
          <w:rFonts w:eastAsia="Times New Roman" w:cs="Times New Roman"/>
          <w:szCs w:val="24"/>
        </w:rPr>
      </w:pPr>
      <w:r>
        <w:rPr>
          <w:rFonts w:eastAsia="Times New Roman" w:cs="Times New Roman"/>
          <w:szCs w:val="24"/>
        </w:rPr>
        <w:t xml:space="preserve">What is your interior life like? </w:t>
      </w:r>
    </w:p>
    <w:p w14:paraId="26C86778" w14:textId="27414D37" w:rsidR="000172F0" w:rsidRDefault="000172F0" w:rsidP="000172F0">
      <w:pPr>
        <w:pStyle w:val="ListParagraph"/>
        <w:numPr>
          <w:ilvl w:val="2"/>
          <w:numId w:val="3"/>
        </w:numPr>
        <w:spacing w:after="0" w:line="240" w:lineRule="auto"/>
        <w:rPr>
          <w:rFonts w:eastAsia="Times New Roman" w:cs="Times New Roman"/>
          <w:szCs w:val="24"/>
        </w:rPr>
      </w:pPr>
      <w:r>
        <w:rPr>
          <w:rFonts w:eastAsia="Times New Roman" w:cs="Times New Roman"/>
          <w:szCs w:val="24"/>
        </w:rPr>
        <w:t>T</w:t>
      </w:r>
      <w:r w:rsidRPr="000172F0">
        <w:rPr>
          <w:rFonts w:eastAsia="Times New Roman" w:cs="Times New Roman"/>
          <w:szCs w:val="24"/>
        </w:rPr>
        <w:t>he Lord God called to the man, “Where are you?”</w:t>
      </w:r>
      <w:r>
        <w:rPr>
          <w:rFonts w:eastAsia="Times New Roman" w:cs="Times New Roman"/>
          <w:szCs w:val="24"/>
        </w:rPr>
        <w:t xml:space="preserve"> (Gen. 3:9)</w:t>
      </w:r>
    </w:p>
    <w:p w14:paraId="20A9F559" w14:textId="2D773657" w:rsidR="007F4DE6" w:rsidRDefault="00A6530C" w:rsidP="00CB123F">
      <w:pPr>
        <w:pStyle w:val="ListParagraph"/>
        <w:numPr>
          <w:ilvl w:val="0"/>
          <w:numId w:val="3"/>
        </w:numPr>
        <w:spacing w:after="0" w:line="240" w:lineRule="auto"/>
        <w:rPr>
          <w:rFonts w:eastAsia="Times New Roman" w:cs="Times New Roman"/>
          <w:szCs w:val="24"/>
        </w:rPr>
      </w:pPr>
      <w:r>
        <w:rPr>
          <w:rFonts w:eastAsia="Times New Roman" w:cs="Times New Roman"/>
          <w:szCs w:val="24"/>
        </w:rPr>
        <w:t>“</w:t>
      </w:r>
      <w:r w:rsidRPr="00A6530C">
        <w:rPr>
          <w:rFonts w:eastAsia="Times New Roman" w:cs="Times New Roman"/>
          <w:szCs w:val="24"/>
        </w:rPr>
        <w:t>[Conscience] is a messenger of him, who, both in nature and in grace, speaks to us behind a veil, and teaches and rules us by his representatives. Conscience is the aboriginal Vicar of Christ.</w:t>
      </w:r>
      <w:r>
        <w:rPr>
          <w:rFonts w:eastAsia="Times New Roman" w:cs="Times New Roman"/>
          <w:szCs w:val="24"/>
        </w:rPr>
        <w:t>”</w:t>
      </w:r>
      <w:r w:rsidR="007F4DE6" w:rsidRPr="00CB123F">
        <w:rPr>
          <w:rFonts w:eastAsia="Times New Roman" w:cs="Times New Roman"/>
          <w:szCs w:val="24"/>
        </w:rPr>
        <w:t xml:space="preserve"> </w:t>
      </w:r>
    </w:p>
    <w:p w14:paraId="32FD21C0" w14:textId="44B0E5B9" w:rsidR="00FE4628" w:rsidRDefault="00EA3A8E" w:rsidP="00FE4628">
      <w:pPr>
        <w:pStyle w:val="ListParagraph"/>
        <w:numPr>
          <w:ilvl w:val="1"/>
          <w:numId w:val="3"/>
        </w:numPr>
        <w:spacing w:after="0" w:line="240" w:lineRule="auto"/>
        <w:rPr>
          <w:rFonts w:eastAsia="Times New Roman" w:cs="Times New Roman"/>
          <w:szCs w:val="24"/>
        </w:rPr>
      </w:pPr>
      <w:r>
        <w:rPr>
          <w:rFonts w:eastAsia="Times New Roman" w:cs="Times New Roman"/>
          <w:szCs w:val="24"/>
        </w:rPr>
        <w:t>Makes the human person responsible</w:t>
      </w:r>
      <w:r w:rsidR="008B0067">
        <w:rPr>
          <w:rFonts w:eastAsia="Times New Roman" w:cs="Times New Roman"/>
          <w:szCs w:val="24"/>
        </w:rPr>
        <w:t>.</w:t>
      </w:r>
    </w:p>
    <w:p w14:paraId="728FBD84" w14:textId="181FA8AF" w:rsidR="00EC03A6" w:rsidRDefault="00EC03A6" w:rsidP="00EC03A6">
      <w:pPr>
        <w:pStyle w:val="ListParagraph"/>
        <w:numPr>
          <w:ilvl w:val="0"/>
          <w:numId w:val="3"/>
        </w:numPr>
        <w:spacing w:after="0" w:line="240" w:lineRule="auto"/>
        <w:rPr>
          <w:rFonts w:eastAsia="Times New Roman" w:cs="Times New Roman"/>
          <w:szCs w:val="24"/>
        </w:rPr>
      </w:pPr>
      <w:r>
        <w:rPr>
          <w:rFonts w:eastAsia="Times New Roman" w:cs="Times New Roman"/>
          <w:szCs w:val="24"/>
        </w:rPr>
        <w:t>How to form your conscience</w:t>
      </w:r>
    </w:p>
    <w:p w14:paraId="6B825482" w14:textId="13FF7BDC" w:rsidR="00EC03A6" w:rsidRPr="00FE4628" w:rsidRDefault="00EC03A6" w:rsidP="00EC03A6">
      <w:pPr>
        <w:pStyle w:val="ListParagraph"/>
        <w:numPr>
          <w:ilvl w:val="1"/>
          <w:numId w:val="3"/>
        </w:numPr>
        <w:spacing w:after="0" w:line="240" w:lineRule="auto"/>
        <w:rPr>
          <w:rFonts w:eastAsia="Times New Roman" w:cs="Times New Roman"/>
          <w:szCs w:val="24"/>
        </w:rPr>
      </w:pPr>
      <w:r>
        <w:rPr>
          <w:rFonts w:eastAsia="Times New Roman" w:cs="Times New Roman"/>
          <w:szCs w:val="24"/>
        </w:rPr>
        <w:t>The Ten Commandments</w:t>
      </w:r>
    </w:p>
    <w:sectPr w:rsidR="00EC03A6" w:rsidRPr="00FE4628" w:rsidSect="00EF2F7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D00F0"/>
    <w:multiLevelType w:val="hybridMultilevel"/>
    <w:tmpl w:val="0AD255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3607869"/>
    <w:multiLevelType w:val="hybridMultilevel"/>
    <w:tmpl w:val="58540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7E5445"/>
    <w:multiLevelType w:val="hybridMultilevel"/>
    <w:tmpl w:val="5E0C5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015467">
    <w:abstractNumId w:val="0"/>
  </w:num>
  <w:num w:numId="2" w16cid:durableId="777675597">
    <w:abstractNumId w:val="1"/>
  </w:num>
  <w:num w:numId="3" w16cid:durableId="1354837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811"/>
    <w:rsid w:val="000172F0"/>
    <w:rsid w:val="000D046C"/>
    <w:rsid w:val="000E1A70"/>
    <w:rsid w:val="002643DE"/>
    <w:rsid w:val="00313F68"/>
    <w:rsid w:val="00362811"/>
    <w:rsid w:val="003E2EE9"/>
    <w:rsid w:val="004977A7"/>
    <w:rsid w:val="004C7AA5"/>
    <w:rsid w:val="0069790A"/>
    <w:rsid w:val="007F4DE6"/>
    <w:rsid w:val="0082425E"/>
    <w:rsid w:val="008B0067"/>
    <w:rsid w:val="009F4B9E"/>
    <w:rsid w:val="00A6530C"/>
    <w:rsid w:val="00AC593A"/>
    <w:rsid w:val="00C54061"/>
    <w:rsid w:val="00CB123F"/>
    <w:rsid w:val="00E23E1D"/>
    <w:rsid w:val="00EA3A8E"/>
    <w:rsid w:val="00EC03A6"/>
    <w:rsid w:val="00EF2F7C"/>
    <w:rsid w:val="00F600BD"/>
    <w:rsid w:val="00FE4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9ABF7"/>
  <w15:chartTrackingRefBased/>
  <w15:docId w15:val="{DCEAF7F6-E879-4FD9-AA24-0445E352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8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8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28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28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28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28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28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8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8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628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628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28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28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28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2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8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8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2811"/>
    <w:pPr>
      <w:spacing w:before="160"/>
      <w:jc w:val="center"/>
    </w:pPr>
    <w:rPr>
      <w:i/>
      <w:iCs/>
      <w:color w:val="404040" w:themeColor="text1" w:themeTint="BF"/>
    </w:rPr>
  </w:style>
  <w:style w:type="character" w:customStyle="1" w:styleId="QuoteChar">
    <w:name w:val="Quote Char"/>
    <w:basedOn w:val="DefaultParagraphFont"/>
    <w:link w:val="Quote"/>
    <w:uiPriority w:val="29"/>
    <w:rsid w:val="00362811"/>
    <w:rPr>
      <w:i/>
      <w:iCs/>
      <w:color w:val="404040" w:themeColor="text1" w:themeTint="BF"/>
    </w:rPr>
  </w:style>
  <w:style w:type="paragraph" w:styleId="ListParagraph">
    <w:name w:val="List Paragraph"/>
    <w:basedOn w:val="Normal"/>
    <w:uiPriority w:val="34"/>
    <w:qFormat/>
    <w:rsid w:val="00362811"/>
    <w:pPr>
      <w:ind w:left="720"/>
      <w:contextualSpacing/>
    </w:pPr>
  </w:style>
  <w:style w:type="character" w:styleId="IntenseEmphasis">
    <w:name w:val="Intense Emphasis"/>
    <w:basedOn w:val="DefaultParagraphFont"/>
    <w:uiPriority w:val="21"/>
    <w:qFormat/>
    <w:rsid w:val="00362811"/>
    <w:rPr>
      <w:i/>
      <w:iCs/>
      <w:color w:val="0F4761" w:themeColor="accent1" w:themeShade="BF"/>
    </w:rPr>
  </w:style>
  <w:style w:type="paragraph" w:styleId="IntenseQuote">
    <w:name w:val="Intense Quote"/>
    <w:basedOn w:val="Normal"/>
    <w:next w:val="Normal"/>
    <w:link w:val="IntenseQuoteChar"/>
    <w:uiPriority w:val="30"/>
    <w:qFormat/>
    <w:rsid w:val="00362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811"/>
    <w:rPr>
      <w:i/>
      <w:iCs/>
      <w:color w:val="0F4761" w:themeColor="accent1" w:themeShade="BF"/>
    </w:rPr>
  </w:style>
  <w:style w:type="character" w:styleId="IntenseReference">
    <w:name w:val="Intense Reference"/>
    <w:basedOn w:val="DefaultParagraphFont"/>
    <w:uiPriority w:val="32"/>
    <w:qFormat/>
    <w:rsid w:val="00362811"/>
    <w:rPr>
      <w:b/>
      <w:bCs/>
      <w:smallCaps/>
      <w:color w:val="0F4761" w:themeColor="accent1" w:themeShade="BF"/>
      <w:spacing w:val="5"/>
    </w:rPr>
  </w:style>
  <w:style w:type="character" w:styleId="Hyperlink">
    <w:name w:val="Hyperlink"/>
    <w:basedOn w:val="DefaultParagraphFont"/>
    <w:uiPriority w:val="99"/>
    <w:unhideWhenUsed/>
    <w:rsid w:val="00362811"/>
    <w:rPr>
      <w:color w:val="467886" w:themeColor="hyperlink"/>
      <w:u w:val="single"/>
    </w:rPr>
  </w:style>
  <w:style w:type="character" w:styleId="UnresolvedMention">
    <w:name w:val="Unresolved Mention"/>
    <w:basedOn w:val="DefaultParagraphFont"/>
    <w:uiPriority w:val="99"/>
    <w:semiHidden/>
    <w:unhideWhenUsed/>
    <w:rsid w:val="00362811"/>
    <w:rPr>
      <w:color w:val="605E5C"/>
      <w:shd w:val="clear" w:color="auto" w:fill="E1DFDD"/>
    </w:rPr>
  </w:style>
  <w:style w:type="character" w:styleId="Emphasis">
    <w:name w:val="Emphasis"/>
    <w:basedOn w:val="DefaultParagraphFont"/>
    <w:uiPriority w:val="20"/>
    <w:qFormat/>
    <w:rsid w:val="000172F0"/>
    <w:rPr>
      <w:i/>
      <w:iCs/>
    </w:rPr>
  </w:style>
  <w:style w:type="character" w:customStyle="1" w:styleId="smaller">
    <w:name w:val="smaller"/>
    <w:basedOn w:val="DefaultParagraphFont"/>
    <w:rsid w:val="00017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555</TotalTime>
  <Pages>2</Pages>
  <Words>961</Words>
  <Characters>4692</Characters>
  <Application>Microsoft Office Word</Application>
  <DocSecurity>0</DocSecurity>
  <Lines>80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11</cp:revision>
  <dcterms:created xsi:type="dcterms:W3CDTF">2026-01-22T16:48:00Z</dcterms:created>
  <dcterms:modified xsi:type="dcterms:W3CDTF">2026-01-30T21:01:00Z</dcterms:modified>
</cp:coreProperties>
</file>