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erkqcsprq7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6p40h8fa2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Exposed Services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Vulnerabilities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8cy5aeqe813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Exposed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nmap -sV 192.168.1.1-255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 22 - ssh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 80 - http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111 - rpcbind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139 - netbios-ssn Samba smbd 3.X - 4.X (workgroup: WORKGROUP)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445 - netbios-ssn Samba smbd 3.X - 4.X (workgroup: WORKGROUP)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Credential Based Attack - Severe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0" w:lineRule="auto"/>
        <w:ind w:left="1440" w:hanging="360"/>
        <w:rPr>
          <w:sz w:val="20"/>
          <w:szCs w:val="20"/>
        </w:rPr>
      </w:pPr>
      <w:bookmarkStart w:colFirst="0" w:colLast="0" w:name="_myfucf92leuh" w:id="3"/>
      <w:bookmarkEnd w:id="3"/>
      <w:r w:rsidDel="00000000" w:rsidR="00000000" w:rsidRPr="00000000">
        <w:rPr>
          <w:sz w:val="22"/>
          <w:szCs w:val="22"/>
          <w:rtl w:val="0"/>
        </w:rPr>
        <w:t xml:space="preserve">Remote User Enumeration - </w:t>
      </w:r>
      <w:r w:rsidDel="00000000" w:rsidR="00000000" w:rsidRPr="00000000">
        <w:rPr>
          <w:sz w:val="22"/>
          <w:szCs w:val="22"/>
          <w:rtl w:val="0"/>
        </w:rPr>
        <w:t xml:space="preserve">CVE-2012-5615 - Severe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Privilege Escalation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i3s48pm8z41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Red Team was able to penetrate Target 1 and retrieve the following confidential data: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flag1.txt: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943600" cy="4572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wpscan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wpscan –url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http://192.168.1.110/wordpress</w:t>
        </w:r>
      </w:hyperlink>
      <w:r w:rsidDel="00000000" w:rsidR="00000000" w:rsidRPr="00000000">
        <w:rPr>
          <w:rtl w:val="0"/>
        </w:rPr>
        <w:t xml:space="preserve"> -eu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flag2.txt: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2962275" cy="4286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Directory traversal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cd /var/www/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flag4.txt: </w:t>
      </w:r>
      <w:r w:rsidDel="00000000" w:rsidR="00000000" w:rsidRPr="00000000">
        <w:rPr/>
        <w:drawing>
          <wp:inline distB="114300" distT="114300" distL="114300" distR="114300">
            <wp:extent cx="5205413" cy="3495301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49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Privilege escalation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62513" cy="1524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hyperlink" Target="http://192.168.1.110/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