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9589" w14:textId="0E797C43" w:rsidR="004B4FF8" w:rsidRPr="004B4FF8" w:rsidRDefault="004B4FF8" w:rsidP="004B4FF8">
      <w:pPr>
        <w:pStyle w:val="NoSpacing"/>
        <w:rPr>
          <w:b/>
          <w:bCs/>
        </w:rPr>
      </w:pPr>
      <w:r w:rsidRPr="004B4FF8">
        <w:rPr>
          <w:b/>
          <w:bCs/>
        </w:rPr>
        <w:t>Crowdfunding Data Questions</w:t>
      </w:r>
      <w:r w:rsidR="00A05DA1">
        <w:rPr>
          <w:b/>
          <w:bCs/>
        </w:rPr>
        <w:t xml:space="preserve"> </w:t>
      </w:r>
      <w:r w:rsidR="00A05DA1">
        <w:rPr>
          <w:b/>
          <w:bCs/>
        </w:rPr>
        <w:tab/>
      </w:r>
      <w:r w:rsidR="00A05DA1">
        <w:rPr>
          <w:b/>
          <w:bCs/>
        </w:rPr>
        <w:tab/>
      </w:r>
      <w:r w:rsidR="00A05DA1">
        <w:rPr>
          <w:b/>
          <w:bCs/>
        </w:rPr>
        <w:tab/>
      </w:r>
      <w:r w:rsidR="00A05DA1">
        <w:rPr>
          <w:b/>
          <w:bCs/>
        </w:rPr>
        <w:tab/>
      </w:r>
      <w:r w:rsidR="00A05DA1">
        <w:rPr>
          <w:b/>
          <w:bCs/>
        </w:rPr>
        <w:tab/>
      </w:r>
      <w:r w:rsidR="00A05DA1">
        <w:rPr>
          <w:b/>
          <w:bCs/>
        </w:rPr>
        <w:tab/>
      </w:r>
      <w:r w:rsidR="00A05DA1">
        <w:rPr>
          <w:b/>
          <w:bCs/>
        </w:rPr>
        <w:tab/>
      </w:r>
      <w:r w:rsidR="00A05DA1">
        <w:rPr>
          <w:b/>
          <w:bCs/>
        </w:rPr>
        <w:tab/>
        <w:t xml:space="preserve">           5/4/2023</w:t>
      </w:r>
    </w:p>
    <w:p w14:paraId="022043EA" w14:textId="77777777" w:rsidR="004B4FF8" w:rsidRDefault="004B4FF8" w:rsidP="004B4FF8">
      <w:pPr>
        <w:pStyle w:val="NoSpacing"/>
      </w:pPr>
    </w:p>
    <w:p w14:paraId="0B6EA075" w14:textId="1079261C" w:rsidR="004B4FF8" w:rsidRPr="007448AD" w:rsidRDefault="004B4FF8" w:rsidP="004B4FF8">
      <w:pPr>
        <w:pStyle w:val="NoSpacing"/>
        <w:rPr>
          <w:i/>
          <w:iCs/>
        </w:rPr>
      </w:pPr>
      <w:r w:rsidRPr="004B4FF8">
        <w:rPr>
          <w:i/>
          <w:iCs/>
        </w:rPr>
        <w:t>Given the provided data, what are three conclusions that we can draw about crowdfunding campaigns?</w:t>
      </w:r>
    </w:p>
    <w:p w14:paraId="09C0AAC4" w14:textId="0F80FDA8" w:rsidR="00F66116" w:rsidRDefault="00F66116" w:rsidP="00F66116">
      <w:pPr>
        <w:pStyle w:val="NoSpacing"/>
        <w:numPr>
          <w:ilvl w:val="0"/>
          <w:numId w:val="2"/>
        </w:numPr>
      </w:pPr>
      <w:r>
        <w:t xml:space="preserve">The US launched more campaigns than </w:t>
      </w:r>
      <w:r w:rsidR="0054752D">
        <w:t>all</w:t>
      </w:r>
      <w:r>
        <w:t xml:space="preserve"> the other countries combined. </w:t>
      </w:r>
    </w:p>
    <w:p w14:paraId="4BDD75EF" w14:textId="6E5F87F8" w:rsidR="00F66116" w:rsidRDefault="00F66116" w:rsidP="00F66116">
      <w:pPr>
        <w:pStyle w:val="NoSpacing"/>
        <w:numPr>
          <w:ilvl w:val="0"/>
          <w:numId w:val="2"/>
        </w:numPr>
      </w:pPr>
      <w:r>
        <w:t>Due to the sheer volume of campaigns originating from the US, they had the highest success rate as well as the highest failure rate, specifically for theater</w:t>
      </w:r>
      <w:r w:rsidR="00F82648">
        <w:t xml:space="preserve"> (sub-category: plays) </w:t>
      </w:r>
      <w:r>
        <w:t>campaigns</w:t>
      </w:r>
      <w:r w:rsidR="00F82648">
        <w:t xml:space="preserve">. </w:t>
      </w:r>
    </w:p>
    <w:p w14:paraId="14472D91" w14:textId="5A46BBB4" w:rsidR="004B4FF8" w:rsidRDefault="004B4FF8" w:rsidP="00F66116">
      <w:pPr>
        <w:pStyle w:val="NoSpacing"/>
        <w:numPr>
          <w:ilvl w:val="0"/>
          <w:numId w:val="2"/>
        </w:numPr>
      </w:pPr>
      <w:r>
        <w:t xml:space="preserve">Campaigns launched </w:t>
      </w:r>
      <w:r w:rsidR="00804A4A">
        <w:t>during the North American later spring-summer (</w:t>
      </w:r>
      <w:r>
        <w:t>May-August</w:t>
      </w:r>
      <w:r w:rsidR="00804A4A">
        <w:t>)</w:t>
      </w:r>
      <w:r>
        <w:t xml:space="preserve"> </w:t>
      </w:r>
      <w:r w:rsidR="00CE3FA5">
        <w:t xml:space="preserve">tend towards a </w:t>
      </w:r>
      <w:r>
        <w:t>highe</w:t>
      </w:r>
      <w:r w:rsidR="00CE3FA5">
        <w:t>r</w:t>
      </w:r>
      <w:r>
        <w:t xml:space="preserve"> success rate.</w:t>
      </w:r>
    </w:p>
    <w:p w14:paraId="69C7BFB4" w14:textId="77777777" w:rsidR="004B4FF8" w:rsidRPr="004B4FF8" w:rsidRDefault="004B4FF8" w:rsidP="004B4FF8">
      <w:pPr>
        <w:pStyle w:val="NoSpacing"/>
      </w:pPr>
    </w:p>
    <w:p w14:paraId="27702158" w14:textId="77777777" w:rsidR="004B4FF8" w:rsidRPr="004B4FF8" w:rsidRDefault="004B4FF8" w:rsidP="004B4FF8">
      <w:pPr>
        <w:pStyle w:val="NoSpacing"/>
        <w:rPr>
          <w:i/>
          <w:iCs/>
        </w:rPr>
      </w:pPr>
      <w:r w:rsidRPr="004B4FF8">
        <w:rPr>
          <w:i/>
          <w:iCs/>
        </w:rPr>
        <w:t>What are some limitations of this dataset?</w:t>
      </w:r>
    </w:p>
    <w:p w14:paraId="75CE994F" w14:textId="0A5D1F83" w:rsidR="00EA76DB" w:rsidRDefault="00EA76DB" w:rsidP="00B90C9E">
      <w:pPr>
        <w:pStyle w:val="NoSpacing"/>
        <w:numPr>
          <w:ilvl w:val="0"/>
          <w:numId w:val="3"/>
        </w:numPr>
      </w:pPr>
      <w:r>
        <w:t>From which crowdfunding platforms is the data sourced</w:t>
      </w:r>
      <w:r w:rsidR="006200B0">
        <w:t xml:space="preserve"> (sample set)? </w:t>
      </w:r>
    </w:p>
    <w:p w14:paraId="2803D455" w14:textId="0C281BE7" w:rsidR="006200B0" w:rsidRDefault="006200B0" w:rsidP="006200B0">
      <w:pPr>
        <w:pStyle w:val="NoSpacing"/>
        <w:numPr>
          <w:ilvl w:val="1"/>
          <w:numId w:val="3"/>
        </w:numPr>
      </w:pPr>
      <w:r>
        <w:t xml:space="preserve">There isn’t any data regarding how each campaign was advertised, such as ad-spend, or other factors that may have led a campaign to be “successful”. </w:t>
      </w:r>
    </w:p>
    <w:p w14:paraId="0F81E5A1" w14:textId="5CF5848A" w:rsidR="00EA76DB" w:rsidRDefault="00EA76DB" w:rsidP="00B90C9E">
      <w:pPr>
        <w:pStyle w:val="NoSpacing"/>
        <w:numPr>
          <w:ilvl w:val="0"/>
          <w:numId w:val="3"/>
        </w:numPr>
      </w:pPr>
      <w:r>
        <w:t>The data is US-heavy, so general conclusions about “crowdfunding</w:t>
      </w:r>
      <w:r w:rsidR="006200B0">
        <w:t xml:space="preserve"> campaign success</w:t>
      </w:r>
      <w:r>
        <w:t xml:space="preserve">” </w:t>
      </w:r>
      <w:r w:rsidR="006200B0">
        <w:t>can’t necessarily be generalized</w:t>
      </w:r>
      <w:r>
        <w:t xml:space="preserve">. </w:t>
      </w:r>
    </w:p>
    <w:p w14:paraId="31234821" w14:textId="67F09C80" w:rsidR="004B4FF8" w:rsidRDefault="007448AD" w:rsidP="004B4FF8">
      <w:pPr>
        <w:pStyle w:val="NoSpacing"/>
        <w:numPr>
          <w:ilvl w:val="0"/>
          <w:numId w:val="3"/>
        </w:numPr>
      </w:pPr>
      <w:r>
        <w:t>Cultural impact of country/currency on category/sub-category is not considered</w:t>
      </w:r>
      <w:r w:rsidR="00EA76DB">
        <w:t xml:space="preserve">/measured. </w:t>
      </w:r>
    </w:p>
    <w:p w14:paraId="5EBA88F5" w14:textId="6B6D4E75" w:rsidR="006200B0" w:rsidRPr="004B4FF8" w:rsidRDefault="006200B0" w:rsidP="006200B0">
      <w:pPr>
        <w:pStyle w:val="NoSpacing"/>
        <w:ind w:left="720"/>
      </w:pPr>
    </w:p>
    <w:p w14:paraId="13BBF5A7" w14:textId="77777777" w:rsidR="004B4FF8" w:rsidRDefault="004B4FF8" w:rsidP="004B4FF8">
      <w:pPr>
        <w:pStyle w:val="NoSpacing"/>
        <w:rPr>
          <w:i/>
          <w:iCs/>
        </w:rPr>
      </w:pPr>
      <w:r w:rsidRPr="004B4FF8">
        <w:rPr>
          <w:i/>
          <w:iCs/>
        </w:rPr>
        <w:t>What are some other possible tables and/or graphs that we could create, and what additional value would they provide?</w:t>
      </w:r>
    </w:p>
    <w:p w14:paraId="405549B2" w14:textId="08369D74" w:rsidR="00C4100B" w:rsidRDefault="001313D8" w:rsidP="00125E02">
      <w:pPr>
        <w:pStyle w:val="NoSpacing"/>
        <w:numPr>
          <w:ilvl w:val="0"/>
          <w:numId w:val="4"/>
        </w:numPr>
      </w:pPr>
      <w:r>
        <w:t xml:space="preserve">It would be interesting to </w:t>
      </w:r>
      <w:r w:rsidR="00C4100B">
        <w:t>chart</w:t>
      </w:r>
      <w:r>
        <w:t xml:space="preserve"> a</w:t>
      </w:r>
      <w:r w:rsidR="00C4100B">
        <w:t xml:space="preserve">ny correlation </w:t>
      </w:r>
      <w:r>
        <w:t>between the length of a campaign and the outcome</w:t>
      </w:r>
      <w:r w:rsidR="00C4100B">
        <w:t xml:space="preserve"> </w:t>
      </w:r>
      <w:r w:rsidR="00EA76DB">
        <w:t xml:space="preserve">(for example, one might see that both campaigns that aren’t open long enough or are open too long both tend to not succeed).  </w:t>
      </w:r>
    </w:p>
    <w:p w14:paraId="5544F632" w14:textId="74438AD5" w:rsidR="00125E02" w:rsidRDefault="00125E02" w:rsidP="00125E02">
      <w:pPr>
        <w:pStyle w:val="NoSpacing"/>
        <w:numPr>
          <w:ilvl w:val="1"/>
          <w:numId w:val="4"/>
        </w:numPr>
      </w:pPr>
      <w:r>
        <w:t xml:space="preserve">What conclusions might be made about an “ideal” campaign length? </w:t>
      </w:r>
    </w:p>
    <w:p w14:paraId="014CDF72" w14:textId="77777777" w:rsidR="003867D2" w:rsidRDefault="003867D2" w:rsidP="003867D2">
      <w:pPr>
        <w:pStyle w:val="NoSpacing"/>
      </w:pPr>
    </w:p>
    <w:p w14:paraId="070AE2E0" w14:textId="77777777" w:rsidR="003867D2" w:rsidRPr="001313D8" w:rsidRDefault="003867D2" w:rsidP="003867D2">
      <w:pPr>
        <w:pStyle w:val="NoSpacing"/>
      </w:pPr>
    </w:p>
    <w:p w14:paraId="00D2CE2B" w14:textId="77777777" w:rsidR="007C708D" w:rsidRDefault="007C708D" w:rsidP="004B4FF8">
      <w:pPr>
        <w:pStyle w:val="NoSpacing"/>
      </w:pPr>
    </w:p>
    <w:sectPr w:rsidR="007C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103"/>
    <w:multiLevelType w:val="hybridMultilevel"/>
    <w:tmpl w:val="B9AA4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6D8E"/>
    <w:multiLevelType w:val="multilevel"/>
    <w:tmpl w:val="439E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9181D"/>
    <w:multiLevelType w:val="hybridMultilevel"/>
    <w:tmpl w:val="AF36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94544"/>
    <w:multiLevelType w:val="hybridMultilevel"/>
    <w:tmpl w:val="FDA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9488">
    <w:abstractNumId w:val="1"/>
  </w:num>
  <w:num w:numId="2" w16cid:durableId="658773101">
    <w:abstractNumId w:val="2"/>
  </w:num>
  <w:num w:numId="3" w16cid:durableId="2035230245">
    <w:abstractNumId w:val="0"/>
  </w:num>
  <w:num w:numId="4" w16cid:durableId="1448962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F8"/>
    <w:rsid w:val="001001AD"/>
    <w:rsid w:val="00125E02"/>
    <w:rsid w:val="001313D8"/>
    <w:rsid w:val="001363B8"/>
    <w:rsid w:val="001B206E"/>
    <w:rsid w:val="00210901"/>
    <w:rsid w:val="00296C97"/>
    <w:rsid w:val="003867D2"/>
    <w:rsid w:val="004B4FF8"/>
    <w:rsid w:val="00537E27"/>
    <w:rsid w:val="0054752D"/>
    <w:rsid w:val="00612AFE"/>
    <w:rsid w:val="006200B0"/>
    <w:rsid w:val="007448AD"/>
    <w:rsid w:val="0075663C"/>
    <w:rsid w:val="007C708D"/>
    <w:rsid w:val="00804A4A"/>
    <w:rsid w:val="008366B4"/>
    <w:rsid w:val="00A05DA1"/>
    <w:rsid w:val="00A3450D"/>
    <w:rsid w:val="00B90C9E"/>
    <w:rsid w:val="00C4100B"/>
    <w:rsid w:val="00CA5429"/>
    <w:rsid w:val="00CE3FA5"/>
    <w:rsid w:val="00DE0D9D"/>
    <w:rsid w:val="00E9047F"/>
    <w:rsid w:val="00EA76DB"/>
    <w:rsid w:val="00EE6F89"/>
    <w:rsid w:val="00F66116"/>
    <w:rsid w:val="00F8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7B5C"/>
  <w15:chartTrackingRefBased/>
  <w15:docId w15:val="{F8EF865B-8CD8-47AC-9880-2021F980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4B4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Denny Hawthorne</dc:creator>
  <cp:keywords/>
  <dc:description/>
  <cp:lastModifiedBy>Andrew Denny Hawthorne</cp:lastModifiedBy>
  <cp:revision>29</cp:revision>
  <dcterms:created xsi:type="dcterms:W3CDTF">2023-04-29T15:25:00Z</dcterms:created>
  <dcterms:modified xsi:type="dcterms:W3CDTF">2023-05-04T18:49:00Z</dcterms:modified>
</cp:coreProperties>
</file>