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Faten Al Akoum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Did a research on the importance of identification for refugees( deep details)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Faten exhibited outstanding attention to detail and empathy in her research on refugee identification. Her focus on humanitarian issues showcased her ability to tackle sensitive topics with precision and care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