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Jawad Younes completed a total of 8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2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2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been a part of the Research Team at Life Sculptor I have done the following tasks</w:t>
        <w:br/>
        <w:t>The Impact of Homelessness The presence of mental health disorders among homeless populations:</w:t>
        <w:br/>
        <w:t>What are the common mental health issues in these populations? (PTSD, depression, anxiety, substance abuse…)</w:t>
        <w:br/>
        <w:br/>
        <w:t xml:space="preserve">The Impact of Family Dynamics Course: </w:t>
        <w:br/>
        <w:t>Peer influence vs. Family influence: How can a teenager’s social circle influence him and his well-being? In what way is it different from family influence?</w:t>
        <w:br/>
        <w:br/>
        <w:br/>
        <w:t xml:space="preserve">The Types and Impact of Loneliness Course: </w:t>
        <w:br/>
        <w:t>Impacts on mental health:</w:t>
        <w:br/>
        <w:t xml:space="preserve">Can some disorders be due to loneliness? </w:t>
        <w:br/>
        <w:br/>
        <w:t xml:space="preserve">Does loneliness have any effects on one’s self-esteem and self-worth? </w:t>
        <w:br/>
        <w:br/>
        <w:br/>
        <w:t>Does it have an impact on emotional regulation?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Jawad has made great contributions to Life Sculptor. His work is exceptional and he submit his tasks on time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