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Maher Alsayed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5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0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This mounth I volunteered at life sculptor NGO during my time as a volunteer at the NGO I was assigned several tasks such as preparing a power point presentation and researching about the topic of microfinance. My experience with life sculptor this mounth provided me with a better understanding of the field of microfinance and how it contributes to the reduction of poverty and financial inclusion.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Maher’s volunteer experience at Life Sculptor, particularly in researching microfinance, has enriched his understanding of poverty reduction strategies and financial inclusion, demonstrating his commitment to social impact initiatives.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