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Osama Ahmad Sweidan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5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research on the use of blockchain in digital identity verification, exploring its definition, underlying technologies, and practical applications such as digital passports and credential verification. I examined the benefits of blockchain, including enhanced security and convenience, as well as its drawbacks, such as technological obstacles. Additionally, I discussed challenges related to privacy and data integrity. My research highlighted supporting statistics, like a 50% reduction in fraud, and suggested areas for future exploration, including integrating blockchain into healthcare systems and ensuring cross-border compatibility.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Osama demonstrated excellent research, analytical, and critical thinking skills by exploring blockchain’s applications, benefits, and challenges, supported by relevant data and innovative future recommendations.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