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Raghad Ziad Rashed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did a research task on Technology including AI in Advancing Renewable Energy Storage Solutions</w:t>
        <w:br/>
        <w:t>Definition: Using AI to optimize the efficiency and reliability of energy storage technologies.</w:t>
        <w:br/>
        <w:t>Technologies:</w:t>
        <w:br/>
        <w:t>Machine learning models for battery performance predictions.</w:t>
        <w:br/>
        <w:t>AI-driven energy storage management systems.</w:t>
        <w:br/>
        <w:t>Applications:</w:t>
        <w:br/>
        <w:t>Extending battery life in solar and wind energy systems.</w:t>
        <w:br/>
        <w:t>Dynamic allocation of stored energy based on real-time demand.</w:t>
        <w:br/>
        <w:t>Statistics: AI-optimized storage systems reduce energy losses by up to 30%.</w:t>
        <w:br/>
        <w:t>Advantages:</w:t>
        <w:br/>
        <w:t>Increasing the viability of renewable energy sources.</w:t>
        <w:br/>
        <w:t>Lowering operational costs for energy providers.</w:t>
        <w:br/>
        <w:t>Disadvantages:</w:t>
        <w:br/>
        <w:t>High costs of implementing AI in storage technologies.</w:t>
        <w:br/>
        <w:t>Challenges:</w:t>
        <w:br/>
        <w:t>Ensuring compatibility with various energy grids.</w:t>
        <w:br/>
        <w:t>Future Research:</w:t>
        <w:br/>
        <w:t>AI for innovating hydrogen-based energy storage.</w:t>
        <w:br/>
        <w:t>Expanding storage systems for decentralized energy markets.</w:t>
        <w:br/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Raghad’s research on AI in renewable energy storage highlighted its role in optimizing efficiency and reducing energy losses. Her exploration of AI-driven systems for dynamic energy allocation was insightful, showing great potential for future energy solutions.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