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Ranine Atiyeh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an research task of 5 hours about AI in Predicting Consumer Trends for Emerging Markets, as I wrote the definition of exploring how AI predicts consumption patterns in developing economies in (technologies, applications, advantages, disadvantages, challenges, and future research)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Ranine Atiyeh’s investigation into AI in predicting consumer trends for emerging markets was insightful and well-researched. By exploring AI’s capabilities in forecasting consumption patterns, Ranine provided a valuable analysis that addressed the advantages, challenges, and future directions for AI applications in developing economies.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