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Riwa kassem completed a total of 2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2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As a volunteer on a research team, I conducted a research focused on The Influence of AI in Revolutionizing Retail Inventory Management.</w:t>
        <w:br/>
        <w:t>My research explored the Definition: AI’s impact on optimizing inventory management systems in retail.</w:t>
        <w:br/>
        <w:br/>
        <w:t>One of the key questions I researched was Technologies and especially :Predictive analytics for forecasting demand and supply.</w:t>
        <w:br/>
        <w:t>Computer vision for real-time shelf monitoring,and applications:Automating stock replenishment processes in supermarkets.Reducing overstock and understock scenarios.</w:t>
        <w:br/>
        <w:t>Statistics: Reports showing up to a 40% reduction in inventory carrying costs due to AI.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Riwa Kassem’s analysis of AI in retail inventory management highlighted significant advancements, focusing on predictive analytics and automation, contributing to more efficient retail operations.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