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Serine Flity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 research paper about Blockchain for Securing Public Health Data . The research explores the use of blockchain technology to enhance public health data management by implementing distributed ledger systems and cryptographic protocols, enabling secure data sharing during health crises, and facilitating accurate tracking of vaccinations and treatments. While offering advantages like increased trust and data security, it also addresses challenges such as high implementation costs and the need for compliance with global health standards. Future research directions include personalized healthcare information management and improving interoperability with existing health infrastructures.</w:t>
        <w:br/>
        <w:br/>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Serine shows a solid understanding of blockchain’s role in public health data management, analyzing both its advantages and challenges. Her ability to explore future research directions demonstrates forward-thinking and a strong grasp of the technology.</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