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44E6" w14:textId="68146A04" w:rsidR="00122555" w:rsidRDefault="00122555">
      <w:r>
        <w:t>Argument from causal generation applies an assumed (or inductively established) causal relationship to specific cases or classes. Three tests can be applied:</w:t>
      </w:r>
    </w:p>
    <w:p w14:paraId="723406E6" w14:textId="00EBBEAA" w:rsidR="00122555" w:rsidRDefault="00122555">
      <w:r>
        <w:tab/>
        <w:t>Will intervening factors preclude an expected cause and effect relationship?</w:t>
      </w:r>
    </w:p>
    <w:p w14:paraId="6EFE2F1C" w14:textId="58A5539B" w:rsidR="00122555" w:rsidRDefault="00122555">
      <w:r>
        <w:tab/>
        <w:t>Is the cause sufficient to bring about the effects?</w:t>
      </w:r>
    </w:p>
    <w:p w14:paraId="59854E7A" w14:textId="0E0E2BE0" w:rsidR="00122555" w:rsidRDefault="00122555">
      <w:r>
        <w:tab/>
        <w:t>Will the cause result in other unspecified effects</w:t>
      </w:r>
    </w:p>
    <w:p w14:paraId="50B5E8F2" w14:textId="6DB66B12" w:rsidR="00122555" w:rsidRDefault="00122555"/>
    <w:p w14:paraId="0A36859B" w14:textId="75F12008" w:rsidR="00122555" w:rsidRDefault="00B023C8">
      <w:r>
        <w:t>Syllogism is a 3-part argument structure:</w:t>
      </w:r>
    </w:p>
    <w:p w14:paraId="16714F62" w14:textId="4EA54446" w:rsidR="00B023C8" w:rsidRDefault="00B023C8">
      <w:r>
        <w:tab/>
        <w:t>Major premise – not flossing leads to tooth decay</w:t>
      </w:r>
    </w:p>
    <w:p w14:paraId="35391B74" w14:textId="40034678" w:rsidR="00B023C8" w:rsidRDefault="00B023C8">
      <w:r>
        <w:tab/>
        <w:t>Minor premise – Chad doesn’t floss</w:t>
      </w:r>
    </w:p>
    <w:p w14:paraId="58B32F20" w14:textId="0258E214" w:rsidR="00B023C8" w:rsidRDefault="00B023C8">
      <w:r>
        <w:tab/>
        <w:t>Conclusion – Chad will develop tooth decay</w:t>
      </w:r>
    </w:p>
    <w:p w14:paraId="26E5C1E1" w14:textId="3E66C1CD" w:rsidR="00B023C8" w:rsidRDefault="00B023C8"/>
    <w:p w14:paraId="0725A8B9" w14:textId="7F563C5D" w:rsidR="00B023C8" w:rsidRDefault="00B023C8">
      <w:r>
        <w:t>Three common syllogistic types:</w:t>
      </w:r>
    </w:p>
    <w:p w14:paraId="2A56A9EE" w14:textId="1023EC31" w:rsidR="00B023C8" w:rsidRDefault="00B023C8" w:rsidP="00AF0385">
      <w:pPr>
        <w:tabs>
          <w:tab w:val="left" w:pos="720"/>
          <w:tab w:val="left" w:pos="1440"/>
          <w:tab w:val="left" w:pos="2352"/>
        </w:tabs>
      </w:pPr>
      <w:r>
        <w:tab/>
        <w:t>Categorical</w:t>
      </w:r>
    </w:p>
    <w:p w14:paraId="763BA4DB" w14:textId="6B987A93" w:rsidR="00B023C8" w:rsidRDefault="00B023C8">
      <w:r>
        <w:tab/>
      </w:r>
      <w:r>
        <w:tab/>
        <w:t>Major: All people are mortal</w:t>
      </w:r>
    </w:p>
    <w:p w14:paraId="53A34526" w14:textId="55C8DCD9" w:rsidR="00B023C8" w:rsidRDefault="00B023C8">
      <w:r>
        <w:tab/>
      </w:r>
      <w:r>
        <w:tab/>
        <w:t>Minor: Socrates is a person</w:t>
      </w:r>
    </w:p>
    <w:p w14:paraId="15CD60C7" w14:textId="057307E2" w:rsidR="00B023C8" w:rsidRDefault="00B023C8">
      <w:r>
        <w:tab/>
      </w:r>
      <w:r>
        <w:tab/>
        <w:t>Conclusion:  Socrates is mortal</w:t>
      </w:r>
    </w:p>
    <w:p w14:paraId="7104FAC1" w14:textId="41EA98C1" w:rsidR="00B023C8" w:rsidRDefault="00B023C8">
      <w:r>
        <w:tab/>
        <w:t>Hypothetical</w:t>
      </w:r>
      <w:r w:rsidR="00AF0385">
        <w:t xml:space="preserve"> (if, then)</w:t>
      </w:r>
    </w:p>
    <w:p w14:paraId="01094724" w14:textId="7A4BAA60" w:rsidR="00B023C8" w:rsidRDefault="00B023C8">
      <w:r>
        <w:tab/>
      </w:r>
      <w:r>
        <w:tab/>
        <w:t>Major: If tacos are being served, its Tuesday</w:t>
      </w:r>
    </w:p>
    <w:p w14:paraId="43D42F6B" w14:textId="47208FF2" w:rsidR="00B023C8" w:rsidRDefault="00B023C8">
      <w:r>
        <w:tab/>
      </w:r>
      <w:r>
        <w:tab/>
        <w:t>Minor: Tacos are not being served</w:t>
      </w:r>
    </w:p>
    <w:p w14:paraId="473F1E04" w14:textId="247C07D1" w:rsidR="00B023C8" w:rsidRDefault="00B023C8">
      <w:r>
        <w:tab/>
      </w:r>
      <w:r>
        <w:tab/>
        <w:t>Conclusion: It is not Tuesday</w:t>
      </w:r>
    </w:p>
    <w:p w14:paraId="0EE58670" w14:textId="52950DA2" w:rsidR="00B023C8" w:rsidRDefault="00B023C8">
      <w:r>
        <w:tab/>
        <w:t>Disjunctive</w:t>
      </w:r>
      <w:r w:rsidR="00AF0385">
        <w:t xml:space="preserve"> (either, or)</w:t>
      </w:r>
    </w:p>
    <w:p w14:paraId="40C1DD99" w14:textId="695338E9" w:rsidR="00B023C8" w:rsidRDefault="00B023C8">
      <w:r>
        <w:tab/>
      </w:r>
      <w:r>
        <w:tab/>
        <w:t>Major: All students pass or fail</w:t>
      </w:r>
    </w:p>
    <w:p w14:paraId="3A8EEF58" w14:textId="55420A73" w:rsidR="00B023C8" w:rsidRDefault="00B023C8">
      <w:r>
        <w:tab/>
      </w:r>
      <w:r>
        <w:tab/>
        <w:t>Minor: Karen didn’t pass</w:t>
      </w:r>
    </w:p>
    <w:p w14:paraId="6197CA6C" w14:textId="3B38E7ED" w:rsidR="00B023C8" w:rsidRDefault="00B023C8">
      <w:r>
        <w:tab/>
      </w:r>
      <w:r>
        <w:tab/>
        <w:t>Conclusion: Karen failed</w:t>
      </w:r>
    </w:p>
    <w:p w14:paraId="11265467" w14:textId="0680BD14" w:rsidR="00AF0385" w:rsidRDefault="00AF0385"/>
    <w:p w14:paraId="13E24A96" w14:textId="38B7E4E8" w:rsidR="00AF0385" w:rsidRDefault="00AF0385">
      <w:r>
        <w:t>The enthymeme requires the participation of the audience in the co-creation of an argument. It has an “assumed” premise that the audience collectively inserts. It is one of the most persuasive ways to argue.</w:t>
      </w:r>
    </w:p>
    <w:p w14:paraId="01D55A99" w14:textId="46DC0524" w:rsidR="0096219A" w:rsidRDefault="0096219A">
      <w:r>
        <w:tab/>
        <w:t>Example</w:t>
      </w:r>
    </w:p>
    <w:p w14:paraId="01BE202E" w14:textId="17BFCD03" w:rsidR="0096219A" w:rsidRDefault="0096219A">
      <w:r>
        <w:tab/>
      </w:r>
      <w:r>
        <w:tab/>
        <w:t>Major: ________________</w:t>
      </w:r>
    </w:p>
    <w:p w14:paraId="3428B841" w14:textId="496C501D" w:rsidR="0096219A" w:rsidRDefault="0096219A">
      <w:r>
        <w:lastRenderedPageBreak/>
        <w:tab/>
      </w:r>
      <w:r>
        <w:tab/>
        <w:t>Minor: Socrates is a person</w:t>
      </w:r>
    </w:p>
    <w:p w14:paraId="5B4A4D63" w14:textId="0685CCC8" w:rsidR="0096219A" w:rsidRDefault="0096219A">
      <w:r>
        <w:tab/>
      </w:r>
      <w:r>
        <w:tab/>
        <w:t>Conclusion: Socrates is mortal</w:t>
      </w:r>
    </w:p>
    <w:p w14:paraId="0A4AB0EA" w14:textId="77777777" w:rsidR="00B023C8" w:rsidRDefault="00B023C8"/>
    <w:sectPr w:rsidR="00B0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555"/>
    <w:rsid w:val="00122555"/>
    <w:rsid w:val="00606F34"/>
    <w:rsid w:val="0096219A"/>
    <w:rsid w:val="00AF0385"/>
    <w:rsid w:val="00B0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1EF1"/>
  <w15:chartTrackingRefBased/>
  <w15:docId w15:val="{77F8935F-97B8-484E-9B8C-A0ABE282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2</cp:revision>
  <dcterms:created xsi:type="dcterms:W3CDTF">2022-08-18T14:01:00Z</dcterms:created>
  <dcterms:modified xsi:type="dcterms:W3CDTF">2022-08-18T17:29:00Z</dcterms:modified>
</cp:coreProperties>
</file>