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Server Configuration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NODE_ENV=development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PORT=3000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Database (MySQL / TiDB Cloud / Aiven)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DATABASE_URL=mysql://username:password@hostname:3306/database_name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LINE Messaging API Credentials (from LINE Developers Console)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LINE_CHANNEL_ACCESS_TOKEN=your_channel_access_token_here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LINE_CHANNEL_SECRET=your_channel_secret_here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S3 Compatible Storage (for slip/receipt images &amp; permanent vault)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S3_ENDPOINT=https://your-s3-endpoint.com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S3_BUCKET=your-bucket-name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S3_ACCESS_KEY_ID=your_access_key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S3_SECRET_ACCESS_KEY=your_secret_key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S3_REGION=auto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Optional: Authentication &amp; Session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JWT_SECRET=your_jwt_secret_key_here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