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ArrowDownLeft, ArrowUpRight, Building2, Clock, DollarSign, FileText, Plus, Receipt } from "lucide-react";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InvoiceSummaryItem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invoiceNumber: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customerName: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dueDate: Date |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"paid" | "pending" | "overdue";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BusinessFinancePanelsProps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totalRevenue: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grossProfit: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netProfit: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netMarginPercent: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totalAr: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totalAp: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invoices: InvoiceSummaryItem[];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onCreateInvoice?: () =&gt; void;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BusinessFinancePanels({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totalRevenue,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grossProfit,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netProfit,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netMarginPercent,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totalAr,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totalAp,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invoices,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onCreateInvoice,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BusinessFinancePanelsProps)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currency = (val: number) =&gt;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val.toLocaleString("th-TH", { style: "currency", currency: "THB", maximumFractionDigits: 0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className="space-y-6"&gt;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flex-wrap items-center justify-between gap-4"&gt;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gap-3"&gt;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className="grid size-10 place-items-center rounded-2xl bg-[#eff6fb] text-[#2884a8]"&gt;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&lt;Building2 className="size-5"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&lt;h3 className="font-display text-base font-bold text-[#1b3a33]"&gt;การเงินธุรกิจ &amp; ฟรีแลนซ์ (Business P&amp;L)&lt;/h3&gt;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className="text-xs text-[#739790]"&gt;สรุปรายได้ ต้นทุน กำไรสุทธิ และลูกหนี้/เจ้าหนี้&lt;/p&gt;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{onCreateInvoice &amp;&amp;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onClick={onCreateInvoice}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className="rounded-xl bg-[#22a386] text-xs font-semibold hover:bg-[#1b8870]"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&lt;Plus className="mr-1.5 size-4" /&gt; สร้างใบแจ้งหนี้ / ใบเสร็จ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className="mt-5 grid grid-cols-2 gap-3 sm:grid-cols-4"&gt;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className="rounded-2xl border border-[#edf5f2] bg-[#fbfdfc] p-3.5"&gt;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className="text-[11px] text-[#71938c]"&gt;รายได้รวม (Revenue)&lt;/span&gt;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className="font-display text-base font-bold text-[#1e453c] mt-0.5"&gt;{currency(totalRevenue)}&lt;/p&gt;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className="rounded-2xl border border-[#edf5f2] bg-[#fbfdfc] p-3.5"&gt;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className="text-[11px] text-[#71938c]"&gt;กำไรขั้นต้น (Gross)&lt;/span&gt;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className="font-display text-base font-bold text-[#22a386] mt-0.5"&gt;{currency(grossProfit)}&lt;/p&gt;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className="rounded-2xl border border-[#edf5f2] bg-[#fbfdfc] p-3.5"&gt;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className="text-[11px] text-[#71938c]"&gt;กำไรสุทธิ (Net Profit)&lt;/span&gt;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className="font-display text-base font-bold text-[#1a5f51] mt-0.5"&gt;{currency(netProfit)}&lt;/p&gt;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className="rounded-2xl border border-[#edf5f2] bg-[#fbfdfc] p-3.5"&gt;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className="text-[11px] text-[#71938c]"&gt;อัตรากำไร (Margin)&lt;/span&gt;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className="font-display text-base font-bold text-[#7657aa] mt-0.5"&gt;{netMarginPercent}%&lt;/p&gt;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className="grid gap-6 sm:grid-cols-2"&gt;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className="rounded-[1.6rem] border border-[#d7ebe6] bg-white p-5 soft-shadow"&gt;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className="grid size-8 place-items-center rounded-xl bg-[#eaf8f3] text-[#22a386]"&gt;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&lt;ArrowDownLeft className="size-4"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&lt;h4 className="font-display text-xs font-bold text-[#24423b]"&gt;ลูกหนี้การค้า (AR)&lt;/h4&gt;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className="text-[11px] text-[#779992]"&gt;ยอดที่รอเก็บเงินจากลูกค้า&lt;/p&gt;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className="font-display text-sm font-bold text-[#22a386]"&gt;{currency(totalAr)}&lt;/span&gt;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&lt;section className="rounded-[1.6rem] border border-[#d7ebe6] bg-white p-5 soft-shadow"&gt;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items-center justify-between"&gt;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className="grid size-8 place-items-center rounded-xl bg-[#fdf2f4] text-[#cc4974]"&gt;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&lt;ArrowUpRight className="size-4" 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&lt;h4 className="font-display text-xs font-bold text-[#24423b]"&gt;เจ้าหนี้การค้า (AP)&lt;/h4&gt;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className="text-[11px] text-[#779992]"&gt;ยอดที่ต้องจ่ายให้คู่ค้า&lt;/p&gt;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className="font-display text-sm font-bold text-[#cc4974]"&gt;{currency(totalAp)}&lt;/span&gt;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&lt;/section&gt;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 className="rounded-[1.6rem] border border-[#d7ebe6] bg-white p-6 soft-shadow"&gt;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 mb-4"&gt;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&lt;Receipt className="size-4 text-[#2884a8]"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&lt;h4 className="font-display text-sm font-bold text-[#224039]"&gt;ใบแจ้งหนี้ล่าสุด (Recent Invoices)&lt;/h4&gt;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className="space-y-2"&gt;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{invoices.map((inv) =&gt; 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key={inv.id}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className="flex items-center justify-between rounded-xl border border-[#edf5f2] bg-[#fbfdfc] px-4 py-3"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className="flex items-center gap-2"&gt;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className="font-semibold text-xs text-[#22423b]"&gt;{inv.invoiceNumber}&lt;/span&gt;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className="text-[11px] text-[#74968f]"&gt;({inv.customerName})&lt;/span&gt;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className="flex items-center gap-1.5 text-[10px] text-[#86a59f] mt-0.5"&gt;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&lt;Clock className="size-3" /&gt;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&lt;span&gt;ครบกำหนด: {new Date(inv.dueDate).toLocaleDateString("th-TH")}&lt;/span&gt;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className="flex items-center gap-3"&gt;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className="font-display text-xs font-bold text-[#22423b]"&gt;{currency(inv.amount)}&lt;/span&gt;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&lt;Badge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inv.status === "paid"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? "bg-[#eaf8f3] text-[#1f8e75] border-none text-[10px]"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: inv.status === "overdue"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? "bg-[#fdf0f4] text-[#cc4974] border-none text-[10px]"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: "bg-[#eef7fc] text-[#2884a8] border-none text-[10px]"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{inv.status === "paid" ? "ชำระแล้ว" : inv.status === "overdue" ? "เกินกำหนด" : "รอชำระ"}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&lt;/Badge&gt;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{invoices.length === 0 &amp;&amp; 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className="text-center text-xs text-[#73968f] py-4 bg-[#f8fbfb] rounded-xl"&gt;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ยังไม่มีใบแจ้งหนี้ในระบบ — แตะปุ่ม “สร้างใบแจ้งหนี้” เพื่อเริ่มต้น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&lt;/p&gt;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&lt;/section&gt;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