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describe, expect, it } from "vitest";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splitBillByItems, splitBillEqually } from "./splitBill";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describe("splitBill", () =&gt; 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it("splits total bill equally among members and accounts for remainder", () =&gt; 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res = splitBillEqually({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totalAmount: 1000,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members: [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memberId: "u1", displayName: "สมชาย" },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memberId: "u2", displayName: "สมหญิง" },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memberId: "u3", displayName: "สมศักดิ์" },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payerMemberId: "u1",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billTitle: "หมูกระทะ",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expect(res.shares.length).toBe(3);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sum = res.shares.reduce((s, it) =&gt; s + it.shareAmount, 0);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expect(Math.round(sum * 100) / 100).toBe(1000);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payer = res.shares.find((s) =&gt; s.memberId === "u1");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expect(payer?.isPayer).toBe(true);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expect(payer?.shareAmount).toBe(333.34);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other = res.shares.find((s) =&gt; s.memberId === "u2");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expect(other?.shareAmount).toBe(333.33);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it("splits bill by custom items and applies service charge / VAT", () =&gt; 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res = splitBillByItems({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items: [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itemName: "สเต็กเนื้อ", price: 300, assignedMemberIds: ["u1"] },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itemName: "สลัดทูน่า", price: 150, assignedMemberIds: ["u2"] },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itemName: "พิซซ่าถาดกลาง", price: 400, assignedMemberIds: ["u1", "u2"] },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members: [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memberId: "u1", displayName: "สมชาย" },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memberId: "u2", displayName: "สมหญิง" },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serviceChargePercent: 10,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vatPercent: 7,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expect(res.totalAmount).toBe(1000.45);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expect(res.shares.length).toBe(2);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