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08A1" w14:textId="482BF487" w:rsidR="00020205" w:rsidRDefault="00020205">
      <w:r>
        <w:t>Cloud Computing Application</w:t>
      </w:r>
    </w:p>
    <w:p w14:paraId="5C00A393" w14:textId="1F9025E1" w:rsidR="00020205" w:rsidRDefault="00020205">
      <w:r>
        <w:t xml:space="preserve">1. How does cloud computing enhance the accessibility and flexibility of the CRM system? </w:t>
      </w:r>
    </w:p>
    <w:p w14:paraId="424929CA" w14:textId="622ACBBB" w:rsidR="00020205" w:rsidRDefault="00020205">
      <w:r>
        <w:t xml:space="preserve">The CRM system bridges the gap between </w:t>
      </w:r>
      <w:r w:rsidR="00740461">
        <w:t xml:space="preserve">traditional over the counter services </w:t>
      </w:r>
      <w:r>
        <w:t xml:space="preserve">for a more direct interaction where the accessibility is conveniently </w:t>
      </w:r>
      <w:r w:rsidR="00740461">
        <w:t xml:space="preserve">via internet connection from anywhere and flexibility at any time.  </w:t>
      </w:r>
      <w:r>
        <w:t xml:space="preserve"> </w:t>
      </w:r>
    </w:p>
    <w:p w14:paraId="3E1B44C5" w14:textId="322EA3A8" w:rsidR="00AC1C62" w:rsidRDefault="00020205">
      <w:r>
        <w:t>2. What potential challenges or security considerations should the organization be aware of when using a cloud-based CRM</w:t>
      </w:r>
    </w:p>
    <w:p w14:paraId="04F047E8" w14:textId="12395BCB" w:rsidR="00740461" w:rsidRDefault="00740461">
      <w:r>
        <w:t xml:space="preserve">CRM can be costly and time consuming when handling consumer data as well as meeting all current regulatory standards.  </w:t>
      </w:r>
    </w:p>
    <w:p w14:paraId="634949BB" w14:textId="77048F09" w:rsidR="00020205" w:rsidRDefault="00020205">
      <w:r>
        <w:t>Fog Computing Application</w:t>
      </w:r>
    </w:p>
    <w:p w14:paraId="012326DD" w14:textId="77777777" w:rsidR="00020205" w:rsidRDefault="00020205">
      <w:r>
        <w:t xml:space="preserve">1. How does fog computing enhance the efficiency of traffic management compared to traditional cloud computing? </w:t>
      </w:r>
    </w:p>
    <w:p w14:paraId="23ED1275" w14:textId="2EDEC891" w:rsidR="00740461" w:rsidRDefault="00D32A51">
      <w:r>
        <w:t>Cloud computing involves a central server to route the direction of information which may be a little slower since operating traffic management using fog computing</w:t>
      </w:r>
      <w:r w:rsidR="00281D6B">
        <w:t xml:space="preserve"> at a local level this</w:t>
      </w:r>
      <w:r>
        <w:t xml:space="preserve"> results in faster and responsive performance</w:t>
      </w:r>
      <w:r w:rsidR="00281D6B">
        <w:t>.</w:t>
      </w:r>
    </w:p>
    <w:p w14:paraId="590313DD" w14:textId="3C9699EB" w:rsidR="00020205" w:rsidRDefault="00020205">
      <w:r>
        <w:t>2. What are some potential scenarios where fog computing might face limitations or challenges in this application?</w:t>
      </w:r>
    </w:p>
    <w:p w14:paraId="041F0ECF" w14:textId="7EE784AF" w:rsidR="00020205" w:rsidRDefault="00D32A51">
      <w:r>
        <w:t>Additional hardware and software resources are required for fog computing</w:t>
      </w:r>
      <w:r w:rsidR="00281D6B">
        <w:t xml:space="preserve"> leading to extra costs. Potential tampering could occur by malicious fog attackers disrupting vital traffic management. </w:t>
      </w:r>
    </w:p>
    <w:p w14:paraId="5B789712" w14:textId="6FE85AB1" w:rsidR="00020205" w:rsidRDefault="00020205">
      <w:r>
        <w:t>Real-World DDoS Attack and Impact</w:t>
      </w:r>
    </w:p>
    <w:p w14:paraId="0AF7A6AA" w14:textId="77777777" w:rsidR="00020205" w:rsidRDefault="00020205">
      <w:r>
        <w:t xml:space="preserve">1. How did the DDoS attack on Dyn DNS affect users' access to popular websites? </w:t>
      </w:r>
    </w:p>
    <w:p w14:paraId="6CB314B6" w14:textId="4B5B7266" w:rsidR="00020205" w:rsidRDefault="009B06D8">
      <w:r>
        <w:t xml:space="preserve">The Distributed denial-of-service attacks against the DNS (Domain Name System) provider Dyn caused major internet platforms to be unavailable. Many users couldn’t access certain websites. </w:t>
      </w:r>
    </w:p>
    <w:p w14:paraId="151E9CDB" w14:textId="7B73224C" w:rsidR="00020205" w:rsidRDefault="00020205">
      <w:r>
        <w:t>2. What steps can organizations take to mitigate the impact of such large-scale DDoS attacks and ensure better resilience of their services?</w:t>
      </w:r>
    </w:p>
    <w:p w14:paraId="5D028384" w14:textId="179C4403" w:rsidR="009B06D8" w:rsidRDefault="00AA7047">
      <w:r>
        <w:t xml:space="preserve">Increasing bandwidth could help alleviate large scale attacks and ensure resiliency of their services. </w:t>
      </w:r>
    </w:p>
    <w:sectPr w:rsidR="009B0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05"/>
    <w:rsid w:val="00020205"/>
    <w:rsid w:val="000E4886"/>
    <w:rsid w:val="00281D6B"/>
    <w:rsid w:val="00740461"/>
    <w:rsid w:val="00876375"/>
    <w:rsid w:val="009276D4"/>
    <w:rsid w:val="009B06D8"/>
    <w:rsid w:val="00AA7047"/>
    <w:rsid w:val="00AC1C62"/>
    <w:rsid w:val="00D32A51"/>
    <w:rsid w:val="00EB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EB16"/>
  <w15:chartTrackingRefBased/>
  <w15:docId w15:val="{73AB404F-4B53-43E9-B825-90890FE9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Graff</dc:creator>
  <cp:keywords/>
  <dc:description/>
  <cp:lastModifiedBy>Andrew Graff</cp:lastModifiedBy>
  <cp:revision>1</cp:revision>
  <dcterms:created xsi:type="dcterms:W3CDTF">2023-09-11T06:00:00Z</dcterms:created>
  <dcterms:modified xsi:type="dcterms:W3CDTF">2023-09-11T07:19:00Z</dcterms:modified>
</cp:coreProperties>
</file>