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依赖关系"/>
      <w:bookmarkEnd w:id="21"/>
      <w:r>
        <w:t xml:space="preserve">依赖关系</w:t>
      </w:r>
    </w:p>
    <w:p>
      <w:pPr>
        <w:pStyle w:val="Compact"/>
        <w:numPr>
          <w:numId w:val="1001"/>
          <w:ilvl w:val="0"/>
        </w:numPr>
      </w:pPr>
      <w:r>
        <w:t xml:space="preserve">依赖 appbase.</w:t>
      </w:r>
    </w:p>
    <w:p>
      <w:pPr>
        <w:pStyle w:val="Compact"/>
        <w:numPr>
          <w:numId w:val="1001"/>
          <w:ilvl w:val="0"/>
        </w:numPr>
      </w:pPr>
      <w:r>
        <w:t xml:space="preserve">依赖txpushlib接入Push,</w:t>
      </w:r>
    </w:p>
    <w:p>
      <w:pPr>
        <w:pStyle w:val="Compact"/>
        <w:numPr>
          <w:numId w:val="1001"/>
          <w:ilvl w:val="0"/>
        </w:numPr>
      </w:pPr>
      <w:r>
        <w:t xml:space="preserve">依赖indexbar用于实现通讯录安字母快速检索</w:t>
      </w:r>
    </w:p>
    <w:p>
      <w:pPr>
        <w:pStyle w:val="Compact"/>
        <w:numPr>
          <w:numId w:val="1001"/>
          <w:ilvl w:val="0"/>
        </w:numPr>
      </w:pPr>
      <w:r>
        <w:t xml:space="preserve">依赖materialcalendarview用于实现领导活动安排的时间选择器</w:t>
      </w:r>
    </w:p>
    <w:p>
      <w:pPr>
        <w:pStyle w:val="Heading1"/>
      </w:pPr>
      <w:bookmarkStart w:id="22" w:name="资源说明"/>
      <w:bookmarkEnd w:id="22"/>
      <w:r>
        <w:t xml:space="preserve">资源说明</w:t>
      </w:r>
    </w:p>
    <w:p>
      <w:pPr>
        <w:pStyle w:val="Compact"/>
        <w:numPr>
          <w:numId w:val="1002"/>
          <w:ilvl w:val="0"/>
        </w:numPr>
      </w:pPr>
      <w:r>
        <w:t xml:space="preserve">color 使用xml生成UI组件配色</w:t>
      </w:r>
    </w:p>
    <w:p>
      <w:pPr>
        <w:pStyle w:val="Compact"/>
        <w:numPr>
          <w:numId w:val="1002"/>
          <w:ilvl w:val="0"/>
        </w:numPr>
      </w:pPr>
      <w:r>
        <w:t xml:space="preserve">drawable 使用xml生成ui组件</w:t>
      </w:r>
    </w:p>
    <w:p>
      <w:pPr>
        <w:pStyle w:val="Compact"/>
        <w:numPr>
          <w:numId w:val="1002"/>
          <w:ilvl w:val="0"/>
        </w:numPr>
      </w:pPr>
      <w:r>
        <w:t xml:space="preserve">drawable-*dpi 图片,点九图资源文件</w:t>
      </w:r>
    </w:p>
    <w:p>
      <w:pPr>
        <w:pStyle w:val="Compact"/>
        <w:numPr>
          <w:numId w:val="1002"/>
          <w:ilvl w:val="0"/>
        </w:numPr>
      </w:pPr>
      <w:r>
        <w:t xml:space="preserve">layout 布局文件</w:t>
      </w:r>
    </w:p>
    <w:p>
      <w:pPr>
        <w:pStyle w:val="Compact"/>
        <w:numPr>
          <w:numId w:val="1002"/>
          <w:ilvl w:val="0"/>
        </w:numPr>
      </w:pPr>
      <w:r>
        <w:t xml:space="preserve">menu 菜单描述</w:t>
      </w:r>
    </w:p>
    <w:p>
      <w:pPr>
        <w:pStyle w:val="Compact"/>
        <w:numPr>
          <w:numId w:val="1002"/>
          <w:ilvl w:val="0"/>
        </w:numPr>
      </w:pPr>
      <w:r>
        <w:t xml:space="preserve">raw.bootstrap_data.json 预加载数据</w:t>
      </w:r>
    </w:p>
    <w:p>
      <w:pPr>
        <w:pStyle w:val="Compact"/>
        <w:numPr>
          <w:numId w:val="1002"/>
          <w:ilvl w:val="0"/>
        </w:numPr>
      </w:pPr>
      <w:r>
        <w:t xml:space="preserve">values.colors 配置颜色值常量</w:t>
      </w:r>
    </w:p>
    <w:p>
      <w:pPr>
        <w:pStyle w:val="Compact"/>
        <w:numPr>
          <w:numId w:val="1002"/>
          <w:ilvl w:val="0"/>
        </w:numPr>
      </w:pPr>
      <w:r>
        <w:t xml:space="preserve">values.dimens 配置UI尺寸</w:t>
      </w:r>
    </w:p>
    <w:p>
      <w:pPr>
        <w:pStyle w:val="Compact"/>
        <w:numPr>
          <w:numId w:val="1002"/>
          <w:ilvl w:val="0"/>
        </w:numPr>
      </w:pPr>
      <w:r>
        <w:t xml:space="preserve">values.strings* 配置string常量</w:t>
      </w:r>
    </w:p>
    <w:p>
      <w:pPr>
        <w:pStyle w:val="Compact"/>
        <w:numPr>
          <w:numId w:val="1002"/>
          <w:ilvl w:val="0"/>
        </w:numPr>
      </w:pPr>
      <w:r>
        <w:t xml:space="preserve">values.style 样式文件</w:t>
      </w:r>
    </w:p>
    <w:p>
      <w:pPr>
        <w:pStyle w:val="Compact"/>
        <w:numPr>
          <w:numId w:val="1002"/>
          <w:ilvl w:val="0"/>
        </w:numPr>
      </w:pPr>
      <w:r>
        <w:t xml:space="preserve">values-* 其他分辨率下使用的资源文件</w:t>
      </w:r>
    </w:p>
    <w:p>
      <w:pPr>
        <w:pStyle w:val="Compact"/>
        <w:numPr>
          <w:numId w:val="1002"/>
          <w:ilvl w:val="0"/>
        </w:numPr>
      </w:pPr>
      <w:r>
        <w:t xml:space="preserve">xml.about_preference 关于界面显示内容</w:t>
      </w:r>
    </w:p>
    <w:p>
      <w:pPr>
        <w:pStyle w:val="Compact"/>
        <w:numPr>
          <w:numId w:val="1002"/>
          <w:ilvl w:val="0"/>
        </w:numPr>
      </w:pPr>
      <w:r>
        <w:t xml:space="preserve">xml.authenicator 配置系统账户框架</w:t>
      </w:r>
    </w:p>
    <w:p>
      <w:pPr>
        <w:pStyle w:val="Compact"/>
        <w:numPr>
          <w:numId w:val="1002"/>
          <w:ilvl w:val="0"/>
        </w:numPr>
      </w:pPr>
      <w:r>
        <w:t xml:space="preserve">xml.adapter 配置系统同步框架框架</w:t>
      </w:r>
    </w:p>
    <w:p>
      <w:pPr>
        <w:pStyle w:val="Compact"/>
        <w:numPr>
          <w:numId w:val="1002"/>
          <w:ilvl w:val="0"/>
        </w:numPr>
      </w:pPr>
      <w:r>
        <w:t xml:space="preserve">xml.seachable 配置系统搜索框架</w:t>
      </w:r>
    </w:p>
    <w:p>
      <w:pPr>
        <w:pStyle w:val="Heading1"/>
      </w:pPr>
      <w:bookmarkStart w:id="23" w:name="源码说明"/>
      <w:bookmarkEnd w:id="23"/>
      <w:r>
        <w:t xml:space="preserve">源码说明</w:t>
      </w:r>
    </w:p>
    <w:p>
      <w:pPr>
        <w:pStyle w:val="Heading2"/>
      </w:pPr>
      <w:bookmarkStart w:id="24" w:name="app"/>
      <w:bookmarkEnd w:id="24"/>
      <w:r>
        <w:t xml:space="preserve">app</w:t>
      </w:r>
    </w:p>
    <w:p>
      <w:pPr>
        <w:pStyle w:val="Compact"/>
        <w:numPr>
          <w:numId w:val="1003"/>
          <w:ilvl w:val="0"/>
        </w:numPr>
      </w:pPr>
      <w:r>
        <w:t xml:space="preserve">*.app.App: 系统Application类的子类,初始化Push接口和异步通信框架volley</w:t>
      </w:r>
    </w:p>
    <w:p>
      <w:pPr>
        <w:pStyle w:val="Heading2"/>
      </w:pPr>
      <w:bookmarkStart w:id="25" w:name="appbase"/>
      <w:bookmarkEnd w:id="25"/>
      <w:r>
        <w:t xml:space="preserve">appbase</w:t>
      </w:r>
    </w:p>
    <w:p>
      <w:pPr>
        <w:pStyle w:val="Compact"/>
        <w:numPr>
          <w:numId w:val="1004"/>
          <w:ilvl w:val="0"/>
        </w:numPr>
      </w:pPr>
      <w:r>
        <w:t xml:space="preserve">*.base.AbstractBaseActivity: UI框架</w:t>
      </w:r>
    </w:p>
    <w:p>
      <w:pPr>
        <w:numPr>
          <w:numId w:val="1004"/>
          <w:ilvl w:val="0"/>
        </w:numPr>
      </w:pPr>
      <w:r>
        <w:t xml:space="preserve">*.base.BaseActivityImpl: 继承AbstractBaseActivity,实现:</w:t>
      </w:r>
    </w:p>
    <w:p>
      <w:pPr>
        <w:pStyle w:val="Compact"/>
        <w:numPr>
          <w:numId w:val="1005"/>
          <w:ilvl w:val="1"/>
        </w:numPr>
      </w:pPr>
      <w:r>
        <w:t xml:space="preserve">填充主界面侧滑菜单icon 文本</w:t>
      </w:r>
    </w:p>
    <w:p>
      <w:pPr>
        <w:pStyle w:val="Compact"/>
        <w:numPr>
          <w:numId w:val="1005"/>
          <w:ilvl w:val="1"/>
        </w:numPr>
      </w:pPr>
      <w:r>
        <w:t xml:space="preserve">填充当前活动帐号信息</w:t>
      </w:r>
    </w:p>
    <w:p>
      <w:pPr>
        <w:pStyle w:val="Compact"/>
        <w:numPr>
          <w:numId w:val="1005"/>
          <w:ilvl w:val="1"/>
        </w:numPr>
      </w:pPr>
      <w:r>
        <w:t xml:space="preserve">主菜单点击事件</w:t>
      </w:r>
    </w:p>
    <w:p>
      <w:pPr>
        <w:pStyle w:val="Compact"/>
        <w:numPr>
          <w:numId w:val="1005"/>
          <w:ilvl w:val="1"/>
        </w:numPr>
      </w:pPr>
      <w:r>
        <w:t xml:space="preserve">登录逻辑</w:t>
      </w:r>
    </w:p>
    <w:p>
      <w:pPr>
        <w:pStyle w:val="Compact"/>
        <w:numPr>
          <w:numId w:val="1005"/>
          <w:ilvl w:val="1"/>
        </w:numPr>
      </w:pPr>
      <w:r>
        <w:t xml:space="preserve">预加载数据</w:t>
      </w:r>
    </w:p>
    <w:p>
      <w:pPr>
        <w:pStyle w:val="Compact"/>
        <w:numPr>
          <w:numId w:val="1004"/>
          <w:ilvl w:val="0"/>
        </w:numPr>
      </w:pPr>
      <w:r>
        <w:t xml:space="preserve">*.base.HttpRequest: 用于Volley框架的通用HttpRequest对象</w:t>
      </w:r>
    </w:p>
    <w:p>
      <w:pPr>
        <w:pStyle w:val="Compact"/>
        <w:numPr>
          <w:numId w:val="1004"/>
          <w:ilvl w:val="0"/>
        </w:numPr>
      </w:pPr>
      <w:r>
        <w:t xml:space="preserve">*.base.RecentTaskStyler: 生成任务管理器内的样式</w:t>
      </w:r>
    </w:p>
    <w:p>
      <w:pPr>
        <w:pStyle w:val="Compact"/>
        <w:numPr>
          <w:numId w:val="1004"/>
          <w:ilvl w:val="0"/>
        </w:numPr>
      </w:pPr>
      <w:r>
        <w:t xml:space="preserve">*.base.LoginAndAuthHelper: 授权Helper，实现授权，注册推送服务逻辑</w:t>
      </w:r>
    </w:p>
    <w:p>
      <w:pPr>
        <w:pStyle w:val="Compact"/>
        <w:numPr>
          <w:numId w:val="1004"/>
          <w:ilvl w:val="0"/>
        </w:numPr>
      </w:pPr>
      <w:r>
        <w:t xml:space="preserve">*.base.Callback： LoginAndAuthHelper的回调接口，在BaseActivityImpl中使用</w:t>
      </w:r>
    </w:p>
    <w:p>
      <w:pPr>
        <w:numPr>
          <w:numId w:val="1004"/>
          <w:ilvl w:val="0"/>
        </w:numPr>
      </w:pPr>
      <w:r>
        <w:t xml:space="preserve">*.base.AppDataHandler: 将各个业务中io包下的类配置在这里，在其中统一调用JSONHandler.process和JSONHandler.makeContentProviderOperations 解析JSON并对数据进行CUD操作</w:t>
      </w:r>
    </w:p>
    <w:p>
      <w:pPr>
        <w:pStyle w:val="Heading2"/>
      </w:pPr>
      <w:bookmarkStart w:id="26" w:name="通讯录"/>
      <w:bookmarkEnd w:id="26"/>
      <w:r>
        <w:t xml:space="preserve">通讯录</w:t>
      </w:r>
    </w:p>
    <w:p>
      <w:pPr>
        <w:numPr>
          <w:numId w:val="1006"/>
          <w:ilvl w:val="0"/>
        </w:numPr>
      </w:pPr>
      <w:r>
        <w:t xml:space="preserve">代码说明</w:t>
      </w:r>
    </w:p>
    <w:p>
      <w:pPr>
        <w:pStyle w:val="Compact"/>
        <w:numPr>
          <w:numId w:val="1007"/>
          <w:ilvl w:val="1"/>
        </w:numPr>
      </w:pPr>
      <w:r>
        <w:t xml:space="preserve">*.contacts 通讯录业务代码</w:t>
      </w:r>
    </w:p>
    <w:p>
      <w:pPr>
        <w:pStyle w:val="Compact"/>
        <w:numPr>
          <w:numId w:val="1008"/>
          <w:ilvl w:val="2"/>
        </w:numPr>
      </w:pPr>
      <w:r>
        <w:t xml:space="preserve">*.contacts.io 更新数据库</w:t>
      </w:r>
    </w:p>
    <w:p>
      <w:pPr>
        <w:pStyle w:val="Compact"/>
        <w:numPr>
          <w:numId w:val="1009"/>
          <w:ilvl w:val="3"/>
        </w:numPr>
      </w:pPr>
      <w:r>
        <w:t xml:space="preserve">*.io.ContactsHandler 更新Contact数据库</w:t>
      </w:r>
    </w:p>
    <w:p>
      <w:pPr>
        <w:pStyle w:val="Compact"/>
        <w:numPr>
          <w:numId w:val="1009"/>
          <w:ilvl w:val="3"/>
        </w:numPr>
      </w:pPr>
      <w:r>
        <w:t xml:space="preserve">*.io.ContactTypeHandler 更新ContactsType数据库</w:t>
      </w:r>
    </w:p>
    <w:p>
      <w:pPr>
        <w:pStyle w:val="Compact"/>
        <w:numPr>
          <w:numId w:val="1008"/>
          <w:ilvl w:val="2"/>
        </w:numPr>
      </w:pPr>
      <w:r>
        <w:t xml:space="preserve">*.model dao类</w:t>
      </w:r>
    </w:p>
    <w:p>
      <w:pPr>
        <w:pStyle w:val="Compact"/>
        <w:numPr>
          <w:numId w:val="1010"/>
          <w:ilvl w:val="3"/>
        </w:numPr>
      </w:pPr>
      <w:r>
        <w:t xml:space="preserve">*.model.Contact: Contact 数据</w:t>
      </w:r>
    </w:p>
    <w:p>
      <w:pPr>
        <w:pStyle w:val="Compact"/>
        <w:numPr>
          <w:numId w:val="1010"/>
          <w:ilvl w:val="3"/>
        </w:numPr>
      </w:pPr>
      <w:r>
        <w:t xml:space="preserve">*.model.ContactType: ContactType数据</w:t>
      </w:r>
    </w:p>
    <w:p>
      <w:pPr>
        <w:pStyle w:val="Compact"/>
        <w:numPr>
          <w:numId w:val="1010"/>
          <w:ilvl w:val="3"/>
        </w:numPr>
      </w:pPr>
      <w:r>
        <w:t xml:space="preserve">*.model.ContactTypeMetaData: 从ContactsType数据库获取数据,排序并重新封装成MetaData,用于生成通讯录类型下拉切换组件</w:t>
      </w:r>
    </w:p>
    <w:p>
      <w:pPr>
        <w:pStyle w:val="Compact"/>
        <w:numPr>
          <w:numId w:val="1008"/>
          <w:ilvl w:val="2"/>
        </w:numPr>
      </w:pPr>
      <w:r>
        <w:t xml:space="preserve">*.ui UI类</w:t>
      </w:r>
    </w:p>
    <w:p>
      <w:pPr>
        <w:pStyle w:val="Compact"/>
        <w:numPr>
          <w:numId w:val="1011"/>
          <w:ilvl w:val="3"/>
        </w:numPr>
      </w:pPr>
      <w:r>
        <w:t xml:space="preserve">*.ui.BrowseContactsActivity: 通讯录列表的父容器,快速索引组件,以及通讯录切换组件</w:t>
      </w:r>
    </w:p>
    <w:p>
      <w:pPr>
        <w:pStyle w:val="Compact"/>
        <w:numPr>
          <w:numId w:val="1011"/>
          <w:ilvl w:val="3"/>
        </w:numPr>
      </w:pPr>
      <w:r>
        <w:t xml:space="preserve">*.ui.ContactsFragment: 通讯录列表</w:t>
      </w:r>
    </w:p>
    <w:p>
      <w:pPr>
        <w:pStyle w:val="Compact"/>
        <w:numPr>
          <w:numId w:val="1011"/>
          <w:ilvl w:val="3"/>
        </w:numPr>
      </w:pPr>
      <w:r>
        <w:t xml:space="preserve">*.ui.ContactDetailActivity: 通讯录详情</w:t>
      </w:r>
    </w:p>
    <w:p>
      <w:pPr>
        <w:pStyle w:val="Compact"/>
        <w:numPr>
          <w:numId w:val="1011"/>
          <w:ilvl w:val="3"/>
        </w:numPr>
      </w:pPr>
      <w:r>
        <w:t xml:space="preserve">*.ui.SearchActivity: 匹配查询界面 目前实现了姓名,电话匹配查询</w:t>
      </w:r>
    </w:p>
    <w:p>
      <w:pPr>
        <w:pStyle w:val="Compact"/>
        <w:numPr>
          <w:numId w:val="1006"/>
          <w:ilvl w:val="0"/>
        </w:numPr>
      </w:pPr>
      <w:r>
        <w:t xml:space="preserve">业务逻辑</w:t>
      </w:r>
    </w:p>
    <w:p>
      <w:pPr>
        <w:numPr>
          <w:numId w:val="1012"/>
          <w:ilvl w:val="1"/>
        </w:numPr>
      </w:pPr>
      <w:r>
        <w:t xml:space="preserve">BrowseContactsActivity: 初始化ContactsFragment,先给一个空的intent，由ContactsFragments生成默认的查询url</w:t>
      </w:r>
    </w:p>
    <w:p>
      <w:pPr>
        <w:pStyle w:val="SourceCode"/>
        <w:numPr>
          <w:numId w:val="1000"/>
          <w:ilvl w:val="1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mContactsFragment = (ContactsFragment)  </w:t>
      </w:r>
      <w:r>
        <w:rPr>
          <w:rStyle w:val="FunctionTok"/>
        </w:rPr>
        <w:t xml:space="preserve">getSupportFragmentManager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findFragmentById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contacts_fragment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初始化mContactsFragment时先给一个空的intent，由mContactsFragments生成默认的查询url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(mContactsFragment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savedInstanceState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Bundle args = </w:t>
      </w:r>
      <w:r>
        <w:rPr>
          <w:rStyle w:val="FunctionTok"/>
        </w:rPr>
        <w:t xml:space="preserve">intentToFragmentArguments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getIntent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mContactsFragment.</w:t>
      </w:r>
      <w:r>
        <w:rPr>
          <w:rStyle w:val="FunctionTok"/>
        </w:rPr>
        <w:t xml:space="preserve">reloadFromArguments</w:t>
      </w:r>
      <w:r>
        <w:rPr>
          <w:rStyle w:val="NormalTok"/>
        </w:rPr>
        <w:t xml:space="preserve">(args);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2"/>
          <w:ilvl w:val="1"/>
        </w:numPr>
      </w:pPr>
      <w:r>
        <w:t xml:space="preserve">ContactsFragment: 根据reloadFromArguments(Bundle args)传递的参数生成URL,然后根据URL从数据库查询通讯录,同时查询ContactTypeMataData</w:t>
      </w:r>
    </w:p>
    <w:p>
      <w:pPr>
        <w:pStyle w:val="SourceCode"/>
        <w:numPr>
          <w:numId w:val="1000"/>
          <w:ilvl w:val="1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reloadFromArguments</w:t>
      </w:r>
      <w:r>
        <w:rPr>
          <w:rStyle w:val="NormalTok"/>
        </w:rPr>
        <w:t xml:space="preserve">(Bundle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Bundle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args = (Bundle) args.</w:t>
      </w:r>
      <w:r>
        <w:rPr>
          <w:rStyle w:val="FunctionTok"/>
        </w:rPr>
        <w:t xml:space="preserve">clone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mArguments = args;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"BrowseContactsFragment reload from arguments: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mArguments);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mCurrentUri = mArguments.</w:t>
      </w:r>
      <w:r>
        <w:rPr>
          <w:rStyle w:val="FunctionTok"/>
        </w:rPr>
        <w:t xml:space="preserve">getParcelable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"_uri"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(mCurrentUri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//如果uri为空，默认为单位通讯录URI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"BrowseContactsFragment did not get a URL, default to TYPE_DWTXL"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String[] mFilterTags = {Config.</w:t>
      </w:r>
      <w:r>
        <w:rPr>
          <w:rStyle w:val="FunctionTok"/>
        </w:rPr>
        <w:t xml:space="preserve">ContactsTypes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CATEGORY_DWTXL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args = AbstractBaseActivity.</w:t>
      </w:r>
      <w:r>
        <w:rPr>
          <w:rStyle w:val="FunctionTok"/>
        </w:rPr>
        <w:t xml:space="preserve">intentToFragmentArguments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ACTION_VIEW</w:t>
      </w:r>
      <w:r>
        <w:rPr>
          <w:rStyle w:val="NormalTok"/>
        </w:rPr>
        <w:t xml:space="preserve">, 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buildTypeFilterUri</w:t>
      </w:r>
      <w:r>
        <w:rPr>
          <w:rStyle w:val="NormalTok"/>
        </w:rPr>
        <w:t xml:space="preserve">(mFilterTags)));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reloadFromArguments</w:t>
      </w:r>
      <w:r>
        <w:rPr>
          <w:rStyle w:val="NormalTok"/>
        </w:rPr>
        <w:t xml:space="preserve">(args);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mNoTrackBranding = mArguments.</w:t>
      </w:r>
      <w:r>
        <w:rPr>
          <w:rStyle w:val="FunctionTok"/>
        </w:rPr>
        <w:t xml:space="preserve">getBoolean</w:t>
      </w:r>
      <w:r>
        <w:rPr>
          <w:rStyle w:val="NormalTok"/>
        </w:rPr>
        <w:t xml:space="preserve">(EXTRA_NO_TRACK_BRANDING);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isSearchUri</w:t>
      </w:r>
      <w:r>
        <w:rPr>
          <w:rStyle w:val="NormalTok"/>
        </w:rPr>
        <w:t xml:space="preserve">(mCurrentUri))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mContactQueryToken = ContactsQuery.</w:t>
      </w:r>
      <w:r>
        <w:rPr>
          <w:rStyle w:val="FunctionTok"/>
        </w:rPr>
        <w:t xml:space="preserve">SEARCH_TOKEN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mContactQueryToken 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"ContactsFragment reloading, uri="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mCurrentUri);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reloadContactData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(mContactTypeMetadata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reloadTagMetadata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2"/>
          <w:ilvl w:val="1"/>
        </w:numPr>
      </w:pPr>
      <w:r>
        <w:t xml:space="preserve">ContactsFragment: 将查询出来的contact数据填充进CollectionView,将ContactTypeMataData通过Callbacks.onTagMetadataLoaded传回给BrowseContactsActivity</w:t>
      </w:r>
    </w:p>
    <w:p>
      <w:pPr>
        <w:pStyle w:val="SourceCode"/>
        <w:numPr>
          <w:numId w:val="1000"/>
          <w:ilvl w:val="1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onLoadFinished</w:t>
      </w:r>
      <w:r>
        <w:rPr>
          <w:rStyle w:val="NormalTok"/>
        </w:rPr>
        <w:t xml:space="preserve">(Loader&lt;Cursor&gt; loader, Cursor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token = loader.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(token ==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token == ContactsQuery.</w:t>
      </w:r>
      <w:r>
        <w:rPr>
          <w:rStyle w:val="FunctionTok"/>
        </w:rPr>
        <w:t xml:space="preserve">SEARCH_TOKEN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(mCursor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mCursor !=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 = cursor;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mIsSearchCursor = token == ContactsQuery.</w:t>
      </w:r>
      <w:r>
        <w:rPr>
          <w:rStyle w:val="FunctionTok"/>
        </w:rPr>
        <w:t xml:space="preserve">SEARCH_TOKEN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"Cursor has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mCursor.</w:t>
      </w:r>
      <w:r>
        <w:rPr>
          <w:rStyle w:val="FunctionTok"/>
        </w:rPr>
        <w:t xml:space="preserve">getCount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 items. Will now update list view."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updateCollectionView</w:t>
      </w:r>
      <w:r>
        <w:rPr>
          <w:rStyle w:val="NormalTok"/>
        </w:rPr>
        <w:t xml:space="preserve">(token);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(token == TAG_METADATA_TOKEN)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mContactTypeMetadata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ContactTypeMetadata</w:t>
      </w:r>
      <w:r>
        <w:rPr>
          <w:rStyle w:val="NormalTok"/>
        </w:rPr>
        <w:t xml:space="preserve">(cursor);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cursor.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updateCollectionView</w:t>
      </w:r>
      <w:r>
        <w:rPr>
          <w:rStyle w:val="NormalTok"/>
        </w:rPr>
        <w:t xml:space="preserve">(token);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mCallbacks.</w:t>
      </w:r>
      <w:r>
        <w:rPr>
          <w:rStyle w:val="FunctionTok"/>
        </w:rPr>
        <w:t xml:space="preserve">onTagMetadataLoaded</w:t>
      </w:r>
      <w:r>
        <w:rPr>
          <w:rStyle w:val="NormalTok"/>
        </w:rPr>
        <w:t xml:space="preserve">(mContactTypeMetadata);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2"/>
          <w:ilvl w:val="1"/>
        </w:numPr>
      </w:pPr>
      <w:r>
        <w:t xml:space="preserve">BrowseContactsActivity:</w:t>
      </w:r>
    </w:p>
    <w:p>
      <w:pPr>
        <w:numPr>
          <w:numId w:val="1013"/>
          <w:ilvl w:val="2"/>
        </w:numPr>
      </w:pPr>
      <w:r>
        <w:t xml:space="preserve">通讯录切换组件使用Spinner + SpinnerAdapter实现</w:t>
      </w:r>
    </w:p>
    <w:p>
      <w:pPr>
        <w:numPr>
          <w:numId w:val="1013"/>
          <w:ilvl w:val="2"/>
        </w:numPr>
      </w:pPr>
      <w:r>
        <w:t xml:space="preserve">ContactTypeMetadata在通讯录内容加载完毕后由ContentsFragment生成并传递给Activity,Activity在onTagMetadataLoaded()回调中调用trySetUpActionBarSpinner()将metadata填充进入SpinnerAdapter,并设置Spinner样式和点击动作,代码如下: ```java mSpinnerAdapter.clear();</w:t>
      </w:r>
    </w:p>
    <w:p>
      <w:pPr>
        <w:numPr>
          <w:numId w:val="1000"/>
          <w:ilvl w:val="1"/>
        </w:numPr>
      </w:pPr>
      <w:r>
        <w:t xml:space="preserve">mSpinnerAdapter.addItem("", "单位通讯录", false, "");</w:t>
      </w:r>
    </w:p>
    <w:p>
      <w:pPr>
        <w:numPr>
          <w:numId w:val="1000"/>
          <w:ilvl w:val="1"/>
        </w:numPr>
      </w:pPr>
      <w:r>
        <w:t xml:space="preserve">int itemToSelect = -1; if (mTypeMetadata.getTypeList().size() != 0) { mSpinnerAdapter.clear(); for (ContactTypeMetadata.Type type : mTypeMetadata.getTypeList()) { Log.d(TAG, "Adding item to spinner: " + type.getID() + " --&gt; " + type.getName()); mSpinnerAdapter.addItem(type.getID(), type.getName(), true, type.getColor()); if (!TextUtils.isEmpty(mFilterTagsToRestore[0]) &amp;&amp; type.getID().equals(mFilterTagsToRestore[0])) { mFilterTagsToRestore[0] = null; itemToSelect = mSpinnerAdapter.getCount() - 1; } } } ```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View spinnerContainer = LayoutInflater.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inflate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actionbar_spinner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ActionBar.</w:t>
      </w:r>
      <w:r>
        <w:rPr>
          <w:rStyle w:val="FunctionTok"/>
        </w:rPr>
        <w:t xml:space="preserve">LayoutParams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ActionBar.</w:t>
      </w:r>
      <w:r>
        <w:rPr>
          <w:rStyle w:val="FunctionTok"/>
        </w:rPr>
        <w:t xml:space="preserve">LayoutParams</w:t>
      </w:r>
      <w:r>
        <w:rPr>
          <w:rStyle w:val="NormalTok"/>
        </w:rPr>
        <w:t xml:space="preserve">(ViewGroup.</w:t>
      </w:r>
      <w:r>
        <w:rPr>
          <w:rStyle w:val="FunctionTok"/>
        </w:rPr>
        <w:t xml:space="preserve">LayoutParams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MATCH_PARENT</w:t>
      </w:r>
      <w:r>
        <w:rPr>
          <w:rStyle w:val="NormalTok"/>
        </w:rPr>
        <w:t xml:space="preserve">, ViewGroup.</w:t>
      </w:r>
      <w:r>
        <w:rPr>
          <w:rStyle w:val="FunctionTok"/>
        </w:rPr>
        <w:t xml:space="preserve">LayoutParams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MATCH_PARENT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toolbar.</w:t>
      </w:r>
      <w:r>
        <w:rPr>
          <w:rStyle w:val="FunctionTok"/>
        </w:rPr>
        <w:t xml:space="preserve">addView</w:t>
      </w:r>
      <w:r>
        <w:rPr>
          <w:rStyle w:val="NormalTok"/>
        </w:rPr>
        <w:t xml:space="preserve">(spinnerContainer, lp);</w:t>
      </w:r>
      <w:r>
        <w:br w:type="textWrapping"/>
      </w:r>
      <w:r>
        <w:rPr>
          <w:rStyle w:val="NormalTok"/>
        </w:rPr>
        <w:t xml:space="preserve">Spinner spinner = (Spinner) spinnerContainer.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actionbar_spinner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spinner.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(mSpinnerAdapter);</w:t>
      </w:r>
      <w:r>
        <w:br w:type="textWrapping"/>
      </w:r>
      <w:r>
        <w:rPr>
          <w:rStyle w:val="NormalTok"/>
        </w:rPr>
        <w:t xml:space="preserve">spinner.</w:t>
      </w:r>
      <w:r>
        <w:rPr>
          <w:rStyle w:val="FunctionTok"/>
        </w:rPr>
        <w:t xml:space="preserve">setOnItemSelectedListener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AdapterView.</w:t>
      </w:r>
      <w:r>
        <w:rPr>
          <w:rStyle w:val="FunctionTok"/>
        </w:rPr>
        <w:t xml:space="preserve">OnItemSelectedListener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onItemSelected</w:t>
      </w:r>
      <w:r>
        <w:rPr>
          <w:rStyle w:val="NormalTok"/>
        </w:rPr>
        <w:t xml:space="preserve">(AdapterView&lt;?&gt; parent, View view,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position,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onTopLevelTagSelected</w:t>
      </w:r>
      <w:r>
        <w:rPr>
          <w:rStyle w:val="NormalTok"/>
        </w:rPr>
        <w:t xml:space="preserve">(mSpinnerAdapter.</w:t>
      </w:r>
      <w:r>
        <w:rPr>
          <w:rStyle w:val="FunctionTok"/>
        </w:rPr>
        <w:t xml:space="preserve">getTag</w:t>
      </w:r>
      <w:r>
        <w:rPr>
          <w:rStyle w:val="NormalTok"/>
        </w:rPr>
        <w:t xml:space="preserve">(position));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onNothingSelected</w:t>
      </w:r>
      <w:r>
        <w:rPr>
          <w:rStyle w:val="NormalTok"/>
        </w:rPr>
        <w:t xml:space="preserve">(AdapterView&lt;?&gt; parent)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     </w:t>
      </w:r>
    </w:p>
    <w:p>
      <w:pPr>
        <w:numPr>
          <w:numId w:val="1014"/>
          <w:ilvl w:val="2"/>
        </w:numPr>
      </w:pPr>
      <w:r>
        <w:t xml:space="preserve">SpinnerAdapter继承自BaseAdapter,实现绑定数据,生成view(默认和下拉状态),以及是否可点击.</w:t>
      </w:r>
    </w:p>
    <w:p>
      <w:pPr>
        <w:numPr>
          <w:numId w:val="1014"/>
          <w:ilvl w:val="2"/>
        </w:numPr>
      </w:pPr>
      <w:r>
        <w:t xml:space="preserve">快速索引组件使用indexbar实现,代码如下:</w:t>
      </w:r>
    </w:p>
    <w:p>
      <w:pPr>
        <w:numPr>
          <w:numId w:val="1014"/>
          <w:ilvl w:val="2"/>
        </w:numPr>
      </w:pPr>
      <w:r>
        <w:t xml:space="preserve">索引字母 在 mIndexBar.setSections(alphabets()) 中填充</w:t>
      </w:r>
    </w:p>
    <w:p>
      <w:pPr>
        <w:numPr>
          <w:numId w:val="1014"/>
          <w:ilvl w:val="2"/>
        </w:numPr>
      </w:pPr>
      <w:r>
        <w:t xml:space="preserve">Filter数据在通讯录内容加载完毕后由ContentsFragment生成并传递给Activity,Activity在onUpdateInventory()回调中将数据装入FilterList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onUpdateInventory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Map&lt;String, Integer&gt; sections) {</w:t>
      </w:r>
      <w:r>
        <w:br w:type="textWrapping"/>
      </w:r>
      <w:r>
        <w:rPr>
          <w:rStyle w:val="NormalTok"/>
        </w:rPr>
        <w:t xml:space="preserve">mIndexBar.</w:t>
      </w:r>
      <w:r>
        <w:rPr>
          <w:rStyle w:val="FunctionTok"/>
        </w:rPr>
        <w:t xml:space="preserve">setSections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alphabets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mIndexBar.</w:t>
      </w:r>
      <w:r>
        <w:rPr>
          <w:rStyle w:val="FunctionTok"/>
        </w:rPr>
        <w:t xml:space="preserve">setIndexBarFilter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IndexBar.</w:t>
      </w:r>
      <w:r>
        <w:rPr>
          <w:rStyle w:val="FunctionTok"/>
        </w:rPr>
        <w:t xml:space="preserve">IIndexBarFilter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sideIndex,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position, String previewText)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Integer selection = sections.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(previewText);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(selection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mPreviewText.</w:t>
      </w:r>
      <w:r>
        <w:rPr>
          <w:rStyle w:val="FunctionTok"/>
        </w:rPr>
        <w:t xml:space="preserve">setVisibility</w:t>
      </w:r>
      <w:r>
        <w:rPr>
          <w:rStyle w:val="NormalTok"/>
        </w:rPr>
        <w:t xml:space="preserve">(View.</w:t>
      </w:r>
      <w:r>
        <w:rPr>
          <w:rStyle w:val="FunctionTok"/>
        </w:rPr>
        <w:t xml:space="preserve">VISIBLE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mPreviewText.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(previewText);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mContactsFragment.</w:t>
      </w:r>
      <w:r>
        <w:rPr>
          <w:rStyle w:val="FunctionTok"/>
        </w:rPr>
        <w:t xml:space="preserve">setSelection</w:t>
      </w:r>
      <w:r>
        <w:rPr>
          <w:rStyle w:val="NormalTok"/>
        </w:rPr>
        <w:t xml:space="preserve">(selection);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mPreviewText.</w:t>
      </w:r>
      <w:r>
        <w:rPr>
          <w:rStyle w:val="FunctionTok"/>
        </w:rPr>
        <w:t xml:space="preserve">setVisibility</w:t>
      </w:r>
      <w:r>
        <w:rPr>
          <w:rStyle w:val="NormalTok"/>
        </w:rPr>
        <w:t xml:space="preserve">(View.</w:t>
      </w:r>
      <w:r>
        <w:rPr>
          <w:rStyle w:val="FunctionTok"/>
        </w:rPr>
        <w:t xml:space="preserve">GONE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领导活动安排"/>
      <w:bookmarkEnd w:id="27"/>
      <w:r>
        <w:t xml:space="preserve">领导活动安排</w:t>
      </w:r>
    </w:p>
    <w:p>
      <w:pPr>
        <w:numPr>
          <w:numId w:val="1015"/>
          <w:ilvl w:val="0"/>
        </w:numPr>
      </w:pPr>
      <w:r>
        <w:t xml:space="preserve">代码说明</w:t>
      </w:r>
    </w:p>
    <w:p>
      <w:pPr>
        <w:pStyle w:val="Compact"/>
        <w:numPr>
          <w:numId w:val="1016"/>
          <w:ilvl w:val="1"/>
        </w:numPr>
      </w:pPr>
      <w:r>
        <w:t xml:space="preserve">*.jobs 领导活动安排业务代码</w:t>
      </w:r>
    </w:p>
    <w:p>
      <w:pPr>
        <w:pStyle w:val="Compact"/>
        <w:numPr>
          <w:numId w:val="1017"/>
          <w:ilvl w:val="2"/>
        </w:numPr>
      </w:pPr>
      <w:r>
        <w:t xml:space="preserve">*.io 更新数据库</w:t>
      </w:r>
    </w:p>
    <w:p>
      <w:pPr>
        <w:pStyle w:val="Compact"/>
        <w:numPr>
          <w:numId w:val="1018"/>
          <w:ilvl w:val="3"/>
        </w:numPr>
      </w:pPr>
      <w:r>
        <w:t xml:space="preserve">*.io.JobsHandler 更新Jobs数据库</w:t>
      </w:r>
    </w:p>
    <w:p>
      <w:pPr>
        <w:pStyle w:val="Compact"/>
        <w:numPr>
          <w:numId w:val="1017"/>
          <w:ilvl w:val="2"/>
        </w:numPr>
      </w:pPr>
      <w:r>
        <w:t xml:space="preserve">*.model model类</w:t>
      </w:r>
    </w:p>
    <w:p>
      <w:pPr>
        <w:pStyle w:val="Compact"/>
        <w:numPr>
          <w:numId w:val="1019"/>
          <w:ilvl w:val="3"/>
        </w:numPr>
      </w:pPr>
      <w:r>
        <w:t xml:space="preserve">*.model.Job: Job 数据</w:t>
      </w:r>
    </w:p>
    <w:p>
      <w:pPr>
        <w:pStyle w:val="Compact"/>
        <w:numPr>
          <w:numId w:val="1017"/>
          <w:ilvl w:val="2"/>
        </w:numPr>
      </w:pPr>
      <w:r>
        <w:t xml:space="preserve">*.ui UI类</w:t>
      </w:r>
    </w:p>
    <w:p>
      <w:pPr>
        <w:pStyle w:val="Compact"/>
        <w:numPr>
          <w:numId w:val="1020"/>
          <w:ilvl w:val="3"/>
        </w:numPr>
      </w:pPr>
      <w:r>
        <w:t xml:space="preserve">*.ui.BrowseJobsActivity: 活动列表、时间选择器</w:t>
      </w:r>
    </w:p>
    <w:p>
      <w:pPr>
        <w:pStyle w:val="Compact"/>
        <w:numPr>
          <w:numId w:val="1020"/>
          <w:ilvl w:val="3"/>
        </w:numPr>
      </w:pPr>
      <w:r>
        <w:t xml:space="preserve">*.ui.JobEditorActivity: 活动详情编辑界面</w:t>
      </w:r>
    </w:p>
    <w:p>
      <w:pPr>
        <w:pStyle w:val="Compact"/>
        <w:numPr>
          <w:numId w:val="1020"/>
          <w:ilvl w:val="3"/>
        </w:numPr>
      </w:pPr>
      <w:r>
        <w:t xml:space="preserve">*.ui.SimpleListView: 活动列表，使用LinearLayout 实现</w:t>
      </w:r>
    </w:p>
    <w:p>
      <w:pPr>
        <w:numPr>
          <w:numId w:val="1015"/>
          <w:ilvl w:val="0"/>
        </w:numPr>
      </w:pPr>
      <w:r>
        <w:t xml:space="preserve">业务逻辑</w:t>
      </w:r>
    </w:p>
    <w:p>
      <w:pPr>
        <w:numPr>
          <w:numId w:val="1021"/>
          <w:ilvl w:val="1"/>
        </w:numPr>
      </w:pPr>
      <w:r>
        <w:t xml:space="preserve">SimpleListView 继承LinearLayout，实现通过Adapter绑定数据，用来显示job列表。如果使用ListView显示job列表，则不能和时间选择其组建放在同一个ScrollView中实现同时滚动</w:t>
      </w:r>
    </w:p>
    <w:p>
      <w:pPr>
        <w:numPr>
          <w:numId w:val="1021"/>
          <w:ilvl w:val="1"/>
        </w:numPr>
      </w:pPr>
      <w:r>
        <w:t xml:space="preserve">BrowseJobsActivity: 包含时间选择器MaterialCalendarView 和 SimpleListView</w:t>
      </w:r>
    </w:p>
    <w:p>
      <w:pPr>
        <w:numPr>
          <w:numId w:val="1022"/>
          <w:ilvl w:val="2"/>
        </w:numPr>
      </w:pPr>
      <w:r>
        <w:t xml:space="preserve">CalendarView 查询日期默认设置为当天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初始化CalendarView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calendarView = (MaterialCalendarView)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calendarView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calendarView.</w:t>
      </w:r>
      <w:r>
        <w:rPr>
          <w:rStyle w:val="FunctionTok"/>
        </w:rPr>
        <w:t xml:space="preserve">setOnDateChangedListener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设置当前日期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Calendar calendar = Calendar.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 currentDate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CalendarDay</w:t>
      </w:r>
      <w:r>
        <w:rPr>
          <w:rStyle w:val="NormalTok"/>
        </w:rPr>
        <w:t xml:space="preserve">(calendar.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selectedDate = currentDate;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calendarView.</w:t>
      </w:r>
      <w:r>
        <w:rPr>
          <w:rStyle w:val="FunctionTok"/>
        </w:rPr>
        <w:t xml:space="preserve">setSelectedDate</w:t>
      </w:r>
      <w:r>
        <w:rPr>
          <w:rStyle w:val="NormalTok"/>
        </w:rPr>
        <w:t xml:space="preserve">(calendar.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22"/>
          <w:ilvl w:val="2"/>
        </w:numPr>
      </w:pPr>
      <w:r>
        <w:t xml:space="preserve">根据查询日期生成URI，通过CursorLoader查询数据库，同时发起网络请求，从服务器请求当天的数据。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onPostResume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onPostResume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Bundle args = </w:t>
      </w:r>
      <w:r>
        <w:rPr>
          <w:rStyle w:val="FunctionTok"/>
        </w:rPr>
        <w:t xml:space="preserve">intentToFragmentArguments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getIntent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FunctionTok"/>
        </w:rPr>
        <w:t xml:space="preserve">reloadFromArguments</w:t>
      </w:r>
      <w:r>
        <w:rPr>
          <w:rStyle w:val="NormalTok"/>
        </w:rPr>
        <w:t xml:space="preserve">(args);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22"/>
          <w:ilvl w:val="2"/>
        </w:numPr>
      </w:pPr>
      <w:r>
        <w:t xml:space="preserve">选择其他日期后，查询日期变更为当前选择日期，然后在根据当前选择日期生成URI从数据库查询，同时发起网络请求，从服务器请求当天的数据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onDateChanged</w:t>
      </w:r>
      <w:r>
        <w:rPr>
          <w:rStyle w:val="NormalTok"/>
        </w:rPr>
        <w:t xml:space="preserve">(MaterialCalendarView widget, CalendarDay date) {</w:t>
      </w:r>
      <w:r>
        <w:br w:type="textWrapping"/>
      </w:r>
      <w:r>
        <w:rPr>
          <w:rStyle w:val="NormalTok"/>
        </w:rPr>
        <w:t xml:space="preserve">selectedDate = date.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FunctionTok"/>
        </w:rPr>
        <w:t xml:space="preserve">getActionBarToolbar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(FORMATTER</w:t>
      </w:r>
      <w:r>
        <w:rPr>
          <w:rStyle w:val="FunctionTok"/>
        </w:rPr>
        <w:t xml:space="preserve">.format</w:t>
      </w:r>
      <w:r>
        <w:rPr>
          <w:rStyle w:val="NormalTok"/>
        </w:rPr>
        <w:t xml:space="preserve">(selectedDate));</w:t>
      </w:r>
      <w:r>
        <w:br w:type="textWrapping"/>
      </w:r>
      <w:r>
        <w:rPr>
          <w:rStyle w:val="FunctionTok"/>
        </w:rPr>
        <w:t xml:space="preserve">reloadFromCalendarView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22"/>
          <w:ilvl w:val="2"/>
        </w:numPr>
      </w:pPr>
      <w:r>
        <w:t xml:space="preserve">创建新活动前，需要向服务器请求秘书对应的领导id和领导姓名，然后在启动EditJobActivity</w:t>
      </w:r>
    </w:p>
    <w:p>
      <w:pPr>
        <w:pStyle w:val="SourceCode"/>
        <w:numPr>
          <w:numId w:val="1000"/>
          <w:ilvl w:val="2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onOptionsItemSelected</w:t>
      </w:r>
      <w:r>
        <w:rPr>
          <w:rStyle w:val="NormalTok"/>
        </w:rPr>
        <w:t xml:space="preserve">(MenuItem item) {</w:t>
      </w:r>
      <w:r>
        <w:br w:type="textWrapping"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(item.</w:t>
      </w:r>
      <w:r>
        <w:rPr>
          <w:rStyle w:val="FunctionTok"/>
        </w:rPr>
        <w:t xml:space="preserve">getItemId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menu_add_job</w:t>
      </w:r>
      <w:r>
        <w:rPr>
          <w:rStyle w:val="NormalTok"/>
        </w:rPr>
        <w:t xml:space="preserve">:{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HttpRequest 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HttpRequest</w:t>
      </w:r>
      <w:r>
        <w:rPr>
          <w:rStyle w:val="NormalTok"/>
        </w:rPr>
        <w:t xml:space="preserve">(QHYJApi.</w:t>
      </w:r>
      <w:r>
        <w:rPr>
          <w:rStyle w:val="FunctionTok"/>
        </w:rPr>
        <w:t xml:space="preserve">ldhdapAdd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Map&lt;String, String&gt;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HashMap&lt;String, String&gt;();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KEY_USERID</w:t>
      </w:r>
      <w:r>
        <w:rPr>
          <w:rStyle w:val="NormalTok"/>
        </w:rPr>
        <w:t xml:space="preserve">, AccountManager.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getUserData</w:t>
      </w:r>
      <w:r>
        <w:rPr>
          <w:rStyle w:val="NormalTok"/>
        </w:rPr>
        <w:t xml:space="preserve">(AccountUtils.</w:t>
      </w:r>
      <w:r>
        <w:rPr>
          <w:rStyle w:val="FunctionTok"/>
        </w:rPr>
        <w:t xml:space="preserve">getActiveAccount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Config.</w:t>
      </w:r>
      <w:r>
        <w:rPr>
          <w:rStyle w:val="FunctionTok"/>
        </w:rPr>
        <w:t xml:space="preserve">ACCOUNT_TYPE</w:t>
      </w:r>
      <w:r>
        <w:rPr>
          <w:rStyle w:val="NormalTok"/>
        </w:rPr>
        <w:t xml:space="preserve">), AccountUtils.</w:t>
      </w:r>
      <w:r>
        <w:rPr>
          <w:rStyle w:val="FunctionTok"/>
        </w:rPr>
        <w:t xml:space="preserve">KEY_USER_ID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KEY_USERCATEGORY</w:t>
      </w:r>
      <w:r>
        <w:rPr>
          <w:rStyle w:val="NormalTok"/>
        </w:rPr>
        <w:t xml:space="preserve">, AccountManager.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getUserData</w:t>
      </w:r>
      <w:r>
        <w:rPr>
          <w:rStyle w:val="NormalTok"/>
        </w:rPr>
        <w:t xml:space="preserve">(AccountUtils.</w:t>
      </w:r>
      <w:r>
        <w:rPr>
          <w:rStyle w:val="FunctionTok"/>
        </w:rPr>
        <w:t xml:space="preserve">getActiveAccount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Config.</w:t>
      </w:r>
      <w:r>
        <w:rPr>
          <w:rStyle w:val="FunctionTok"/>
        </w:rPr>
        <w:t xml:space="preserve">ACCOUNT_TYPE</w:t>
      </w:r>
      <w:r>
        <w:rPr>
          <w:rStyle w:val="NormalTok"/>
        </w:rPr>
        <w:t xml:space="preserve">), AccountUtils.</w:t>
      </w:r>
      <w:r>
        <w:rPr>
          <w:rStyle w:val="FunctionTok"/>
        </w:rPr>
        <w:t xml:space="preserve">KEY_YHLX_CODE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KEY_SID</w:t>
      </w:r>
      <w:r>
        <w:rPr>
          <w:rStyle w:val="NormalTok"/>
        </w:rPr>
        <w:t xml:space="preserve">, MD5Utils.</w:t>
      </w:r>
      <w:r>
        <w:rPr>
          <w:rStyle w:val="FunctionTok"/>
        </w:rPr>
        <w:t xml:space="preserve">md5</w:t>
      </w:r>
      <w:r>
        <w:rPr>
          <w:rStyle w:val="NormalTok"/>
        </w:rPr>
        <w:t xml:space="preserve">(map.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KEY_USERID</w:t>
      </w:r>
      <w:r>
        <w:rPr>
          <w:rStyle w:val="NormalTok"/>
        </w:rPr>
        <w:t xml:space="preserve">) + map.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KEY_USERCATEGORY</w:t>
      </w:r>
      <w:r>
        <w:rPr>
          <w:rStyle w:val="NormalTok"/>
        </w:rPr>
        <w:t xml:space="preserve">) + Config.</w:t>
      </w:r>
      <w:r>
        <w:rPr>
          <w:rStyle w:val="FunctionTok"/>
        </w:rPr>
        <w:t xml:space="preserve">sKey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request.</w:t>
      </w:r>
      <w:r>
        <w:rPr>
          <w:rStyle w:val="FunctionTok"/>
        </w:rPr>
        <w:t xml:space="preserve">setParams</w:t>
      </w:r>
      <w:r>
        <w:rPr>
          <w:rStyle w:val="NormalTok"/>
        </w:rPr>
        <w:t xml:space="preserve">(map);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request.</w:t>
      </w:r>
      <w:r>
        <w:rPr>
          <w:rStyle w:val="FunctionTok"/>
        </w:rPr>
        <w:t xml:space="preserve">setListener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</w:t>
      </w:r>
      <w:r>
        <w:rPr>
          <w:rStyle w:val="FunctionTok"/>
        </w:rPr>
        <w:t xml:space="preserve">Listener</w:t>
      </w:r>
      <w:r>
        <w:rPr>
          <w:rStyle w:val="NormalTok"/>
        </w:rPr>
        <w:t xml:space="preserve">&lt;String&gt;()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(String response)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response);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Gson gson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PreAddResponse pre = gson.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(response, PreAddResponse.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(pre.</w:t>
      </w:r>
      <w:r>
        <w:rPr>
          <w:rStyle w:val="FunctionTok"/>
        </w:rPr>
        <w:t xml:space="preserve">res_code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(),JobEditorActivity.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i.</w:t>
      </w:r>
      <w:r>
        <w:rPr>
          <w:rStyle w:val="FunctionTok"/>
        </w:rPr>
        <w:t xml:space="preserve">putExtra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"ldid"</w:t>
      </w:r>
      <w:r>
        <w:rPr>
          <w:rStyle w:val="NormalTok"/>
        </w:rPr>
        <w:t xml:space="preserve">,pre.</w:t>
      </w:r>
      <w:r>
        <w:rPr>
          <w:rStyle w:val="FunctionTok"/>
        </w:rPr>
        <w:t xml:space="preserve">ldid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i.</w:t>
      </w:r>
      <w:r>
        <w:rPr>
          <w:rStyle w:val="FunctionTok"/>
        </w:rPr>
        <w:t xml:space="preserve">putExtra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,pre.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VolleyUtil.</w:t>
      </w:r>
      <w:r>
        <w:rPr>
          <w:rStyle w:val="FunctionTok"/>
        </w:rPr>
        <w:t xml:space="preserve">getRequestQueue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onOptionsItemSelected</w:t>
      </w:r>
      <w:r>
        <w:rPr>
          <w:rStyle w:val="NormalTok"/>
        </w:rPr>
        <w:t xml:space="preserve">(item);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登录"/>
      <w:bookmarkEnd w:id="28"/>
      <w:r>
        <w:t xml:space="preserve">登录</w:t>
      </w:r>
    </w:p>
    <w:p>
      <w:pPr>
        <w:numPr>
          <w:numId w:val="1023"/>
          <w:ilvl w:val="0"/>
        </w:numPr>
      </w:pPr>
      <w:r>
        <w:t xml:space="preserve">代码说明</w:t>
      </w:r>
    </w:p>
    <w:p>
      <w:pPr>
        <w:pStyle w:val="Compact"/>
        <w:numPr>
          <w:numId w:val="1024"/>
          <w:ilvl w:val="1"/>
        </w:numPr>
      </w:pPr>
      <w:r>
        <w:t xml:space="preserve">*.login 登录代码</w:t>
      </w:r>
    </w:p>
    <w:p>
      <w:pPr>
        <w:pStyle w:val="Compact"/>
        <w:numPr>
          <w:numId w:val="1025"/>
          <w:ilvl w:val="2"/>
        </w:numPr>
      </w:pPr>
      <w:r>
        <w:t xml:space="preserve">*.model model类</w:t>
      </w:r>
    </w:p>
    <w:p>
      <w:pPr>
        <w:pStyle w:val="Compact"/>
        <w:numPr>
          <w:numId w:val="1026"/>
          <w:ilvl w:val="3"/>
        </w:numPr>
      </w:pPr>
      <w:r>
        <w:t xml:space="preserve">*.model.LoginModel: 登录数据</w:t>
      </w:r>
    </w:p>
    <w:p>
      <w:pPr>
        <w:pStyle w:val="Compact"/>
        <w:numPr>
          <w:numId w:val="1025"/>
          <w:ilvl w:val="2"/>
        </w:numPr>
      </w:pPr>
      <w:r>
        <w:t xml:space="preserve">*LoginAction: 调用NetConnection实现登录方法</w:t>
      </w:r>
    </w:p>
    <w:p>
      <w:pPr>
        <w:pStyle w:val="Compact"/>
        <w:numPr>
          <w:numId w:val="1025"/>
          <w:ilvl w:val="2"/>
        </w:numPr>
      </w:pPr>
      <w:r>
        <w:t xml:space="preserve">*LoginActivity: 登录界面</w:t>
      </w:r>
    </w:p>
    <w:p>
      <w:pPr>
        <w:pStyle w:val="Heading2"/>
      </w:pPr>
      <w:bookmarkStart w:id="29" w:name="push"/>
      <w:bookmarkEnd w:id="29"/>
      <w:r>
        <w:t xml:space="preserve">Push</w:t>
      </w:r>
    </w:p>
    <w:p>
      <w:pPr>
        <w:numPr>
          <w:numId w:val="1027"/>
          <w:ilvl w:val="0"/>
        </w:numPr>
      </w:pPr>
      <w:r>
        <w:t xml:space="preserve">代码说明</w:t>
      </w:r>
    </w:p>
    <w:p>
      <w:pPr>
        <w:pStyle w:val="Compact"/>
        <w:numPr>
          <w:numId w:val="1028"/>
          <w:ilvl w:val="1"/>
        </w:numPr>
      </w:pPr>
      <w:r>
        <w:t xml:space="preserve">*.observer: 观察者接口,用于接入push</w:t>
      </w:r>
    </w:p>
    <w:p>
      <w:pPr>
        <w:pStyle w:val="Compact"/>
        <w:numPr>
          <w:numId w:val="1028"/>
          <w:ilvl w:val="1"/>
        </w:numPr>
      </w:pPr>
      <w:r>
        <w:t xml:space="preserve">*.push.PushReceiver: 接收Push消息广播</w:t>
      </w:r>
    </w:p>
    <w:p>
      <w:pPr>
        <w:pStyle w:val="Compact"/>
        <w:numPr>
          <w:numId w:val="1028"/>
          <w:ilvl w:val="1"/>
        </w:numPr>
      </w:pPr>
      <w:r>
        <w:t xml:space="preserve">*.push.SetDeleteTagReceiver: 接收设置/删除Tag广播</w:t>
      </w:r>
    </w:p>
    <w:p>
      <w:pPr>
        <w:pStyle w:val="Heading2"/>
      </w:pPr>
      <w:bookmarkStart w:id="30" w:name="contentprovider"/>
      <w:bookmarkEnd w:id="30"/>
      <w:r>
        <w:t xml:space="preserve">ContentProvider</w:t>
      </w:r>
    </w:p>
    <w:p>
      <w:pPr>
        <w:numPr>
          <w:numId w:val="1029"/>
          <w:ilvl w:val="0"/>
        </w:numPr>
      </w:pPr>
      <w:r>
        <w:t xml:space="preserve">代码说明</w:t>
      </w:r>
    </w:p>
    <w:p>
      <w:pPr>
        <w:pStyle w:val="Compact"/>
        <w:numPr>
          <w:numId w:val="1030"/>
          <w:ilvl w:val="1"/>
        </w:numPr>
      </w:pPr>
      <w:r>
        <w:t xml:space="preserve">*.provider.Contract: 定义数据库表结构,以及数据表URI</w:t>
      </w:r>
    </w:p>
    <w:p>
      <w:pPr>
        <w:pStyle w:val="Compact"/>
        <w:numPr>
          <w:numId w:val="1030"/>
          <w:ilvl w:val="1"/>
        </w:numPr>
      </w:pPr>
      <w:r>
        <w:t xml:space="preserve">*.provider.Database: 继承Android 系统SQLiteHelper,实现数据库初始化逻辑</w:t>
      </w:r>
    </w:p>
    <w:p>
      <w:pPr>
        <w:pStyle w:val="Compact"/>
        <w:numPr>
          <w:numId w:val="1030"/>
          <w:ilvl w:val="1"/>
        </w:numPr>
      </w:pPr>
      <w:r>
        <w:t xml:space="preserve">*.provider.Provider: 继承Android ContentProvider, 封装数据CURD</w:t>
      </w:r>
    </w:p>
    <w:p>
      <w:pPr>
        <w:pStyle w:val="Compact"/>
        <w:numPr>
          <w:numId w:val="1029"/>
          <w:ilvl w:val="0"/>
        </w:numPr>
      </w:pPr>
      <w:r>
        <w:t xml:space="preserve">表结构</w:t>
      </w:r>
    </w:p>
    <w:p>
      <w:pPr>
        <w:pStyle w:val="Compact"/>
        <w:numPr>
          <w:numId w:val="1031"/>
          <w:ilvl w:val="1"/>
        </w:numPr>
      </w:pPr>
      <w:r>
        <w:t xml:space="preserve">通讯录</w:t>
      </w:r>
    </w:p>
    <w:p>
      <w:pPr>
        <w:numPr>
          <w:numId w:val="1032"/>
          <w:ilvl w:val="2"/>
        </w:numPr>
      </w:pPr>
      <w:r>
        <w:t xml:space="preserve">Contacts 存通讯录数据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ContactsColumns {</w:t>
      </w:r>
      <w:r>
        <w:br w:type="textWrapping"/>
      </w:r>
      <w:r>
        <w:rPr>
          <w:rStyle w:val="NormalTok"/>
        </w:rPr>
        <w:t xml:space="preserve">String CONTACT_ID = </w:t>
      </w:r>
      <w:r>
        <w:rPr>
          <w:rStyle w:val="StringTok"/>
        </w:rPr>
        <w:t xml:space="preserve">"contact_id"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CONTACT_COLOR = </w:t>
      </w:r>
      <w:r>
        <w:rPr>
          <w:rStyle w:val="StringTok"/>
        </w:rPr>
        <w:t xml:space="preserve">"contact_color"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CONTACT_TYPE = </w:t>
      </w:r>
      <w:r>
        <w:rPr>
          <w:rStyle w:val="StringTok"/>
        </w:rPr>
        <w:t xml:space="preserve">"contact_type"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CONTACT_NAME = </w:t>
      </w:r>
      <w:r>
        <w:rPr>
          <w:rStyle w:val="StringTok"/>
        </w:rPr>
        <w:t xml:space="preserve">"contact_name"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ORG_NAME = </w:t>
      </w:r>
      <w:r>
        <w:rPr>
          <w:rStyle w:val="StringTok"/>
        </w:rPr>
        <w:t xml:space="preserve">"org_name"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POST =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TEL_OFFICE = </w:t>
      </w:r>
      <w:r>
        <w:rPr>
          <w:rStyle w:val="StringTok"/>
        </w:rPr>
        <w:t xml:space="preserve">"tel_office"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TEL_CELL = </w:t>
      </w:r>
      <w:r>
        <w:rPr>
          <w:rStyle w:val="StringTok"/>
        </w:rPr>
        <w:t xml:space="preserve">"tel_cell"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SIM_IMSI = </w:t>
      </w:r>
      <w:r>
        <w:rPr>
          <w:rStyle w:val="StringTok"/>
        </w:rPr>
        <w:t xml:space="preserve">"tel_imsi"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TEL_HOME = </w:t>
      </w:r>
      <w:r>
        <w:rPr>
          <w:rStyle w:val="StringTok"/>
        </w:rPr>
        <w:t xml:space="preserve">"tel_home"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EMAIL =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FAX = </w:t>
      </w:r>
      <w:r>
        <w:rPr>
          <w:rStyle w:val="StringTok"/>
        </w:rPr>
        <w:t xml:space="preserve">"fax"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TXLMLID = </w:t>
      </w:r>
      <w:r>
        <w:rPr>
          <w:rStyle w:val="StringTok"/>
        </w:rPr>
        <w:t xml:space="preserve">"txlmuid"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PXH = </w:t>
      </w:r>
      <w:r>
        <w:rPr>
          <w:rStyle w:val="StringTok"/>
        </w:rPr>
        <w:t xml:space="preserve">"pxh"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SORT_KEY = </w:t>
      </w:r>
      <w:r>
        <w:rPr>
          <w:rStyle w:val="StringTok"/>
        </w:rPr>
        <w:t xml:space="preserve">"sort_key"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CONTACT_IMPORT_HASHCODE = </w:t>
      </w:r>
      <w:r>
        <w:rPr>
          <w:rStyle w:val="StringTok"/>
        </w:rPr>
        <w:t xml:space="preserve">"contact_import_hashcode"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  </w:t>
      </w:r>
    </w:p>
    <w:p>
      <w:pPr>
        <w:numPr>
          <w:numId w:val="1032"/>
          <w:ilvl w:val="2"/>
        </w:numPr>
      </w:pPr>
      <w:r>
        <w:t xml:space="preserve">ContactTypes 存通讯录数据的类别(单位,个人,部门)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ContactTypesColumns {</w:t>
      </w:r>
      <w:r>
        <w:br w:type="textWrapping"/>
      </w:r>
      <w:r>
        <w:rPr>
          <w:rStyle w:val="NormalTok"/>
        </w:rPr>
        <w:t xml:space="preserve">String TYPE_ID = </w:t>
      </w:r>
      <w:r>
        <w:rPr>
          <w:rStyle w:val="StringTok"/>
        </w:rPr>
        <w:t xml:space="preserve">"type_id"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TYPE_NAME = </w:t>
      </w:r>
      <w:r>
        <w:rPr>
          <w:rStyle w:val="StringTok"/>
        </w:rPr>
        <w:t xml:space="preserve">"type_name"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TYPE_ORDER_IN_CATEGORY = </w:t>
      </w:r>
      <w:r>
        <w:rPr>
          <w:rStyle w:val="StringTok"/>
        </w:rPr>
        <w:t xml:space="preserve">"type_order_in_category"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TYPE_COLOR = </w:t>
      </w:r>
      <w:r>
        <w:rPr>
          <w:rStyle w:val="StringTok"/>
        </w:rPr>
        <w:t xml:space="preserve">"type_color"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TYPE_ABSTRACT = </w:t>
      </w:r>
      <w:r>
        <w:rPr>
          <w:rStyle w:val="StringTok"/>
        </w:rPr>
        <w:t xml:space="preserve">"type_abstract"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  </w:t>
      </w:r>
    </w:p>
    <w:p>
      <w:pPr>
        <w:numPr>
          <w:numId w:val="1032"/>
          <w:ilvl w:val="2"/>
        </w:numPr>
      </w:pPr>
      <w:r>
        <w:t xml:space="preserve">MyContacts 存放通讯录数据属于哪个帐号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MyContactsColumns {</w:t>
      </w:r>
      <w:r>
        <w:br w:type="textWrapping"/>
      </w:r>
      <w:r>
        <w:rPr>
          <w:rStyle w:val="NormalTok"/>
        </w:rPr>
        <w:t xml:space="preserve">String CONTACT_ID = ContactsColumns.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ACCOUNT_NAME = </w:t>
      </w:r>
      <w:r>
        <w:rPr>
          <w:rStyle w:val="StringTok"/>
        </w:rPr>
        <w:t xml:space="preserve">"account_name"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  </w:t>
      </w:r>
    </w:p>
    <w:p>
      <w:pPr>
        <w:pStyle w:val="Compact"/>
        <w:numPr>
          <w:numId w:val="1031"/>
          <w:ilvl w:val="1"/>
        </w:numPr>
      </w:pPr>
      <w:r>
        <w:t xml:space="preserve">领导活动安排</w:t>
      </w:r>
    </w:p>
    <w:p>
      <w:pPr>
        <w:numPr>
          <w:numId w:val="1033"/>
          <w:ilvl w:val="2"/>
        </w:numPr>
      </w:pPr>
      <w:r>
        <w:t xml:space="preserve">Jobs 存放活动内容数据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JobsColumns {</w:t>
      </w:r>
      <w:r>
        <w:br w:type="textWrapping"/>
      </w:r>
      <w:r>
        <w:rPr>
          <w:rStyle w:val="NormalTok"/>
        </w:rPr>
        <w:t xml:space="preserve">String JOB_ID = </w:t>
      </w:r>
      <w:r>
        <w:rPr>
          <w:rStyle w:val="StringTok"/>
        </w:rPr>
        <w:t xml:space="preserve">"job_id"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LDID = </w:t>
      </w:r>
      <w:r>
        <w:rPr>
          <w:rStyle w:val="StringTok"/>
        </w:rPr>
        <w:t xml:space="preserve">"ldid"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NAME =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DATE =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AM_JOB = </w:t>
      </w:r>
      <w:r>
        <w:rPr>
          <w:rStyle w:val="StringTok"/>
        </w:rPr>
        <w:t xml:space="preserve">"am_job"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PM_JOB = </w:t>
      </w:r>
      <w:r>
        <w:rPr>
          <w:rStyle w:val="StringTok"/>
        </w:rPr>
        <w:t xml:space="preserve">"pm_job"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NOTE = </w:t>
      </w:r>
      <w:r>
        <w:rPr>
          <w:rStyle w:val="StringTok"/>
        </w:rPr>
        <w:t xml:space="preserve">"note"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JOB_IMPORT_HASHCODE = </w:t>
      </w:r>
      <w:r>
        <w:rPr>
          <w:rStyle w:val="StringTok"/>
        </w:rPr>
        <w:t xml:space="preserve">"job_import_hashcode"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  </w:t>
      </w:r>
    </w:p>
    <w:p>
      <w:pPr>
        <w:numPr>
          <w:numId w:val="1033"/>
          <w:ilvl w:val="2"/>
        </w:numPr>
      </w:pPr>
      <w:r>
        <w:t xml:space="preserve">MyJobs 存放活动内容数据属于哪个帐号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MyJobsColumns {</w:t>
      </w:r>
      <w:r>
        <w:br w:type="textWrapping"/>
      </w:r>
      <w:r>
        <w:rPr>
          <w:rStyle w:val="NormalTok"/>
        </w:rPr>
        <w:t xml:space="preserve">String JOB_ID = JobsColumns.</w:t>
      </w:r>
      <w:r>
        <w:rPr>
          <w:rStyle w:val="FunctionTok"/>
        </w:rPr>
        <w:t xml:space="preserve">JOB_ID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String ACCOUNT_NAME = </w:t>
      </w:r>
      <w:r>
        <w:rPr>
          <w:rStyle w:val="StringTok"/>
        </w:rPr>
        <w:t xml:space="preserve">"account_name"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查询逻辑</w:t>
      </w:r>
    </w:p>
    <w:p>
      <w:pPr>
        <w:pStyle w:val="Compact"/>
        <w:numPr>
          <w:numId w:val="1034"/>
          <w:ilvl w:val="1"/>
        </w:numPr>
      </w:pPr>
      <w:r>
        <w:t xml:space="preserve">通讯录</w:t>
      </w:r>
    </w:p>
    <w:p>
      <w:pPr>
        <w:numPr>
          <w:numId w:val="1035"/>
          <w:ilvl w:val="2"/>
        </w:numPr>
      </w:pPr>
      <w:r>
        <w:t xml:space="preserve">通讯录列表: 左连接,SQL如下:</w:t>
      </w:r>
    </w:p>
    <w:p>
      <w:pPr>
        <w:pStyle w:val="SourceCode"/>
        <w:numPr>
          <w:numId w:val="1000"/>
          <w:ilvl w:val="2"/>
        </w:numPr>
      </w:pPr>
      <w:r>
        <w:rPr>
          <w:rStyle w:val="NormalTok"/>
        </w:rPr>
        <w:t xml:space="preserve">String CONTACTS_JOIN_CONTACT_TYPE_MY_CONTACTS = </w:t>
      </w:r>
      <w:r>
        <w:rPr>
          <w:rStyle w:val="StringTok"/>
        </w:rPr>
        <w:t xml:space="preserve">"contacts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"LEFT OUTER JOIN my_contacts ON contacts.contact_id = my_contacts.contact_id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"AND my_contacts.account_name=?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"LEFT OUTER JOIN contact_types_map ON contacts.contact_id = contact_types_map.contact_id "</w:t>
      </w:r>
      <w:r>
        <w:rPr>
          <w:rStyle w:val="NormalTok"/>
        </w:rPr>
        <w:t xml:space="preserve">;  </w:t>
      </w:r>
    </w:p>
    <w:p>
      <w:pPr>
        <w:numPr>
          <w:numId w:val="1035"/>
          <w:ilvl w:val="2"/>
        </w:numPr>
      </w:pPr>
      <w:r>
        <w:t xml:space="preserve">通讯录详情,只查contacts表</w:t>
      </w:r>
    </w:p>
    <w:p>
      <w:pPr>
        <w:pStyle w:val="Compact"/>
        <w:numPr>
          <w:numId w:val="1034"/>
          <w:ilvl w:val="1"/>
        </w:numPr>
      </w:pPr>
      <w:r>
        <w:t xml:space="preserve">领导活动安排</w:t>
      </w:r>
    </w:p>
    <w:p>
      <w:pPr>
        <w:numPr>
          <w:numId w:val="1036"/>
          <w:ilvl w:val="2"/>
        </w:numPr>
      </w:pPr>
      <w:r>
        <w:t xml:space="preserve">活动列表,左连接,SQL如下:</w:t>
      </w:r>
    </w:p>
    <w:p>
      <w:pPr>
        <w:pStyle w:val="SourceCode"/>
        <w:numPr>
          <w:numId w:val="1000"/>
          <w:ilvl w:val="2"/>
        </w:numPr>
      </w:pPr>
      <w:r>
        <w:rPr>
          <w:rStyle w:val="NormalTok"/>
        </w:rPr>
        <w:t xml:space="preserve">String JOBS_JOIN_MY_JOBS = </w:t>
      </w:r>
      <w:r>
        <w:rPr>
          <w:rStyle w:val="StringTok"/>
        </w:rPr>
        <w:t xml:space="preserve">"jobs "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"LEFT OUTER JOIN my_jobs ON jobs.job_id = my_jobs.job_id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"AND my_jobs.account_name=? "</w:t>
      </w:r>
      <w:r>
        <w:rPr>
          <w:rStyle w:val="NormalTok"/>
        </w:rPr>
        <w:t xml:space="preserve">; </w:t>
      </w:r>
    </w:p>
    <w:p>
      <w:pPr>
        <w:numPr>
          <w:numId w:val="1036"/>
          <w:ilvl w:val="2"/>
        </w:numPr>
      </w:pPr>
      <w:r>
        <w:t xml:space="preserve">活动详情,只查jobs表</w:t>
      </w:r>
    </w:p>
    <w:p>
      <w:pPr>
        <w:pStyle w:val="Heading2"/>
      </w:pPr>
      <w:bookmarkStart w:id="31" w:name="闪屏"/>
      <w:bookmarkEnd w:id="31"/>
      <w:r>
        <w:t xml:space="preserve">闪屏</w:t>
      </w:r>
    </w:p>
    <w:p>
      <w:pPr>
        <w:pStyle w:val="Compact"/>
        <w:numPr>
          <w:numId w:val="1037"/>
          <w:ilvl w:val="0"/>
        </w:numPr>
      </w:pPr>
      <w:r>
        <w:t xml:space="preserve">代码说明</w:t>
      </w:r>
    </w:p>
    <w:p>
      <w:pPr>
        <w:pStyle w:val="Compact"/>
        <w:numPr>
          <w:numId w:val="1038"/>
          <w:ilvl w:val="1"/>
        </w:numPr>
      </w:pPr>
      <w:r>
        <w:t xml:space="preserve">*.SplashScreenActivity: 闪屏界面</w:t>
      </w:r>
    </w:p>
    <w:p>
      <w:pPr>
        <w:pStyle w:val="Compact"/>
        <w:numPr>
          <w:numId w:val="1037"/>
          <w:ilvl w:val="0"/>
        </w:numPr>
      </w:pPr>
      <w:r>
        <w:t xml:space="preserve">业务说明</w:t>
      </w:r>
    </w:p>
    <w:p>
      <w:pPr>
        <w:pStyle w:val="Compact"/>
        <w:numPr>
          <w:numId w:val="1039"/>
          <w:ilvl w:val="1"/>
        </w:numPr>
      </w:pPr>
      <w:r>
        <w:t xml:space="preserve">BaseActivityImpl中判断App是否运行,如果没有则显示闪屏</w:t>
      </w:r>
    </w:p>
    <w:p>
      <w:pPr>
        <w:numPr>
          <w:numId w:val="1039"/>
          <w:ilvl w:val="1"/>
        </w:numPr>
      </w:pPr>
      <w:r>
        <w:t xml:space="preserve">闪屏启动后,标记App为运行状态</w:t>
      </w:r>
    </w:p>
    <w:p>
      <w:pPr>
        <w:pStyle w:val="SourceCode"/>
        <w:numPr>
          <w:numId w:val="1000"/>
          <w:ilvl w:val="1"/>
        </w:numPr>
      </w:pP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(!PrefUtils.</w:t>
      </w:r>
      <w:r>
        <w:rPr>
          <w:rStyle w:val="FunctionTok"/>
        </w:rPr>
        <w:t xml:space="preserve">isTosAppIsRunning</w:t>
      </w:r>
      <w:r>
        <w:rPr>
          <w:rStyle w:val="NormalTok"/>
        </w:rPr>
        <w:t xml:space="preserve">()){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SplashScreenActivity.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markTosAppIsRunning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  </w:t>
      </w:r>
    </w:p>
    <w:p>
      <w:pPr>
        <w:pStyle w:val="Heading2"/>
      </w:pPr>
      <w:bookmarkStart w:id="32" w:name="同步"/>
      <w:bookmarkEnd w:id="32"/>
      <w:r>
        <w:t xml:space="preserve">同步</w:t>
      </w:r>
    </w:p>
    <w:p>
      <w:pPr>
        <w:pStyle w:val="Compact"/>
        <w:numPr>
          <w:numId w:val="1040"/>
          <w:ilvl w:val="0"/>
        </w:numPr>
      </w:pPr>
      <w:r>
        <w:t xml:space="preserve">*.sync 后台同步Server,目前只同步通讯录数据</w:t>
      </w:r>
    </w:p>
    <w:p>
      <w:pPr>
        <w:pStyle w:val="Compact"/>
        <w:numPr>
          <w:numId w:val="1041"/>
          <w:ilvl w:val="1"/>
        </w:numPr>
      </w:pPr>
      <w:r>
        <w:t xml:space="preserve">*.sync.SyncAdapter: 继承AbstractThreadedSyncAdapter,被系统调度</w:t>
      </w:r>
    </w:p>
    <w:p>
      <w:pPr>
        <w:pStyle w:val="Compact"/>
        <w:numPr>
          <w:numId w:val="1041"/>
          <w:ilvl w:val="1"/>
        </w:numPr>
      </w:pPr>
      <w:r>
        <w:t xml:space="preserve">*.sync.SyncService: sync必须的服务类，由系统调用创建服务，然后通过这个Server调用SyncAdapter</w:t>
      </w:r>
    </w:p>
    <w:p>
      <w:pPr>
        <w:pStyle w:val="Compact"/>
        <w:numPr>
          <w:numId w:val="1041"/>
          <w:ilvl w:val="1"/>
        </w:numPr>
      </w:pPr>
      <w:r>
        <w:t xml:space="preserve">*.sync.SyncHelper: 实现同步业务</w:t>
      </w:r>
    </w:p>
    <w:p>
      <w:pPr>
        <w:numPr>
          <w:numId w:val="1042"/>
          <w:ilvl w:val="2"/>
        </w:numPr>
      </w:pPr>
      <w:r>
        <w:t xml:space="preserve">一次同步任务完成后,通过设置同步周期的方式设置下一次同步的时间:如果同步发生在当天19点前,则当天19点再发起一次同步,否则等到明天的同一时间进行下一次同步</w:t>
      </w:r>
    </w:p>
    <w:p>
      <w:pPr>
        <w:pStyle w:val="SourceCode"/>
        <w:numPr>
          <w:numId w:val="1000"/>
          <w:ilvl w:val="2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calculateRecommendedSyncInterval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Context context)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now = DateTimeUtils.</w:t>
      </w:r>
      <w:r>
        <w:rPr>
          <w:rStyle w:val="FunctionTok"/>
        </w:rPr>
        <w:t xml:space="preserve">getCurrentTime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tomorrow = DateTimeUtils.</w:t>
      </w:r>
      <w:r>
        <w:rPr>
          <w:rStyle w:val="FunctionTok"/>
        </w:rPr>
        <w:t xml:space="preserve">getNextDayTime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//如果同步时间早于19点，则当天19点时再发起同步，否则明天同一时间同步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(tomorrow - now &lt; (DateTimeUtils.</w:t>
      </w:r>
      <w:r>
        <w:rPr>
          <w:rStyle w:val="FunctionTok"/>
        </w:rPr>
        <w:t xml:space="preserve">HOUR_MILLIS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DateTimeUtils.</w:t>
      </w:r>
      <w:r>
        <w:rPr>
          <w:rStyle w:val="FunctionTok"/>
        </w:rPr>
        <w:t xml:space="preserve">DAY_MILLIS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(tomorrow - now - (DateTimeUtils.</w:t>
      </w:r>
      <w:r>
        <w:rPr>
          <w:rStyle w:val="FunctionTok"/>
        </w:rPr>
        <w:t xml:space="preserve">HOUR_MILLIS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updateSyncInterval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Context context,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 account)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"Checking sync interval for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account);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recommended = </w:t>
      </w:r>
      <w:r>
        <w:rPr>
          <w:rStyle w:val="FunctionTok"/>
        </w:rPr>
        <w:t xml:space="preserve">calculateRecommendedSyncInterval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 = PrefUtils.</w:t>
      </w:r>
      <w:r>
        <w:rPr>
          <w:rStyle w:val="FunctionTok"/>
        </w:rPr>
        <w:t xml:space="preserve">getCurSyncInterval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"Recommended sync interval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recommended + </w:t>
      </w:r>
      <w:r>
        <w:rPr>
          <w:rStyle w:val="StringTok"/>
        </w:rPr>
        <w:t xml:space="preserve">", current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current);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(recommended != current)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"Setting up sync for account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account + </w:t>
      </w:r>
      <w:r>
        <w:rPr>
          <w:rStyle w:val="StringTok"/>
        </w:rPr>
        <w:t xml:space="preserve">", interval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recommended +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ContentResolver.</w:t>
      </w:r>
      <w:r>
        <w:rPr>
          <w:rStyle w:val="FunctionTok"/>
        </w:rPr>
        <w:t xml:space="preserve">setIsSyncable</w:t>
      </w:r>
      <w:r>
        <w:rPr>
          <w:rStyle w:val="NormalTok"/>
        </w:rPr>
        <w:t xml:space="preserve">(account, Contract.</w:t>
      </w:r>
      <w:r>
        <w:rPr>
          <w:rStyle w:val="FunctionTok"/>
        </w:rPr>
        <w:t xml:space="preserve">CONTENT_AUTHORITY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ContentResolver.</w:t>
      </w:r>
      <w:r>
        <w:rPr>
          <w:rStyle w:val="FunctionTok"/>
        </w:rPr>
        <w:t xml:space="preserve">setSyncAutomatically</w:t>
      </w:r>
      <w:r>
        <w:rPr>
          <w:rStyle w:val="NormalTok"/>
        </w:rPr>
        <w:t xml:space="preserve">(account, Contract.</w:t>
      </w:r>
      <w:r>
        <w:rPr>
          <w:rStyle w:val="FunctionTok"/>
        </w:rPr>
        <w:t xml:space="preserve">CONTENT_AUTHORITY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ContentResolver.</w:t>
      </w:r>
      <w:r>
        <w:rPr>
          <w:rStyle w:val="FunctionTok"/>
        </w:rPr>
        <w:t xml:space="preserve">addPeriodicSync</w:t>
      </w:r>
      <w:r>
        <w:rPr>
          <w:rStyle w:val="NormalTok"/>
        </w:rPr>
        <w:t xml:space="preserve">(account, Contract.</w:t>
      </w:r>
      <w:r>
        <w:rPr>
          <w:rStyle w:val="FunctionTok"/>
        </w:rPr>
        <w:t xml:space="preserve">CONTENT_AUTHORITY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Bundle</w:t>
      </w:r>
      <w:r>
        <w:rPr>
          <w:rStyle w:val="NormalTok"/>
        </w:rPr>
        <w:t xml:space="preserve">(), recommended / 1000L);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setCurSyncInterval</w:t>
      </w:r>
      <w:r>
        <w:rPr>
          <w:rStyle w:val="NormalTok"/>
        </w:rPr>
        <w:t xml:space="preserve">(context, recommended);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"No need to update sync interval."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          </w:t>
      </w:r>
    </w:p>
    <w:p>
      <w:pPr>
        <w:pStyle w:val="Compact"/>
        <w:numPr>
          <w:numId w:val="1041"/>
          <w:ilvl w:val="1"/>
        </w:numPr>
      </w:pPr>
      <w:r>
        <w:t xml:space="preserve">*.sync.SyncDataFetcher: 获取数据的工具，在Service线程中执行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103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a7a3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228e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