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6A48A2DF" w14:textId="43EE5965" w:rsidR="000D7E66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336067" w:history="1">
        <w:r w:rsidR="000D7E66" w:rsidRPr="002F59AC">
          <w:rPr>
            <w:rStyle w:val="Hyperlink"/>
            <w:noProof/>
          </w:rPr>
          <w:t>1</w:t>
        </w:r>
        <w:r w:rsidR="000D7E66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0D7E66" w:rsidRPr="002F59AC">
          <w:rPr>
            <w:rStyle w:val="Hyperlink"/>
            <w:noProof/>
          </w:rPr>
          <w:t>Bevezető</w:t>
        </w:r>
        <w:r w:rsidR="000D7E66">
          <w:rPr>
            <w:noProof/>
            <w:webHidden/>
          </w:rPr>
          <w:tab/>
        </w:r>
        <w:r w:rsidR="000D7E66">
          <w:rPr>
            <w:noProof/>
            <w:webHidden/>
          </w:rPr>
          <w:fldChar w:fldCharType="begin"/>
        </w:r>
        <w:r w:rsidR="000D7E66">
          <w:rPr>
            <w:noProof/>
            <w:webHidden/>
          </w:rPr>
          <w:instrText xml:space="preserve"> PAGEREF _Toc166336067 \h </w:instrText>
        </w:r>
        <w:r w:rsidR="000D7E66">
          <w:rPr>
            <w:noProof/>
            <w:webHidden/>
          </w:rPr>
        </w:r>
        <w:r w:rsidR="000D7E66">
          <w:rPr>
            <w:noProof/>
            <w:webHidden/>
          </w:rPr>
          <w:fldChar w:fldCharType="separate"/>
        </w:r>
        <w:r w:rsidR="000D7E66">
          <w:rPr>
            <w:noProof/>
            <w:webHidden/>
          </w:rPr>
          <w:t>2</w:t>
        </w:r>
        <w:r w:rsidR="000D7E66">
          <w:rPr>
            <w:noProof/>
            <w:webHidden/>
          </w:rPr>
          <w:fldChar w:fldCharType="end"/>
        </w:r>
      </w:hyperlink>
    </w:p>
    <w:p w14:paraId="7F9D2C42" w14:textId="1AD023C2" w:rsidR="000D7E66" w:rsidRDefault="000D7E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336068" w:history="1">
        <w:r w:rsidRPr="002F59AC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2F59AC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B7EBB8" w14:textId="22A6DEF8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69" w:history="1">
        <w:r w:rsidRPr="002F59AC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Alapfogalmak és definíciók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DAC28A" w14:textId="402F8C0D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70" w:history="1">
        <w:r w:rsidRPr="002F59AC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Hagyományos túraidő-becslési módszerek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661A07" w14:textId="161B5FDF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1" w:history="1">
        <w:r w:rsidRPr="002F59AC">
          <w:rPr>
            <w:rStyle w:val="Hyperlink"/>
            <w:noProof/>
          </w:rPr>
          <w:t>2.2.1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Naismith szabálya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01359D" w14:textId="230AE5AA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2" w:history="1">
        <w:r w:rsidRPr="002F59AC">
          <w:rPr>
            <w:rStyle w:val="Hyperlink"/>
            <w:noProof/>
            <w:lang w:eastAsia="en-GB"/>
          </w:rPr>
          <w:t>2.2.2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  <w:lang w:eastAsia="en-GB"/>
          </w:rPr>
          <w:t>Tobler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72B548" w14:textId="77D71024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3" w:history="1">
        <w:r w:rsidRPr="002F59AC">
          <w:rPr>
            <w:rStyle w:val="Hyperlink"/>
            <w:noProof/>
          </w:rPr>
          <w:t>2.2.3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Book Time formula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A15E8E" w14:textId="36C7C822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4" w:history="1">
        <w:r w:rsidRPr="002F59AC">
          <w:rPr>
            <w:rStyle w:val="Hyperlink"/>
            <w:noProof/>
            <w:lang w:eastAsia="en-GB"/>
          </w:rPr>
          <w:t>2.2.4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  <w:lang w:eastAsia="en-GB"/>
          </w:rPr>
          <w:t>Munter módszer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B5276E" w14:textId="710671F6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75" w:history="1">
        <w:r w:rsidRPr="002F59AC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Mesterséges intelligencia alkalmazása a túraidő becslésben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B6897D" w14:textId="26DD3C94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6" w:history="1">
        <w:r w:rsidRPr="002F59AC">
          <w:rPr>
            <w:rStyle w:val="Hyperlink"/>
            <w:noProof/>
          </w:rPr>
          <w:t>2.3.1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Mesterséges intelligenciát alkalmazó túra applikációk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57B25" w14:textId="22A130E9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7" w:history="1">
        <w:r w:rsidRPr="002F59AC">
          <w:rPr>
            <w:rStyle w:val="Hyperlink"/>
            <w:noProof/>
          </w:rPr>
          <w:t>2.3.2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Mesterséges intelligencia algoritmusok a menetidő meghatározásához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120227" w14:textId="5AC812E7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8" w:history="1">
        <w:r w:rsidRPr="002F59AC">
          <w:rPr>
            <w:rStyle w:val="Hyperlink"/>
            <w:noProof/>
          </w:rPr>
          <w:t>2.3.3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Random Forest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E93F20" w14:textId="2D87AA83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79" w:history="1">
        <w:r w:rsidRPr="002F59AC">
          <w:rPr>
            <w:rStyle w:val="Hyperlink"/>
            <w:noProof/>
          </w:rPr>
          <w:t>2.3.4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XGBoost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2787DD" w14:textId="75520EA1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80" w:history="1">
        <w:r w:rsidRPr="002F59AC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Adatforrások és adatgyűjtés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41B6F" w14:textId="55C32BE9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81" w:history="1">
        <w:r w:rsidRPr="002F59AC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Összefoglalás az irodalomkutatásból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ED7A5E" w14:textId="10765384" w:rsidR="000D7E66" w:rsidRDefault="000D7E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336082" w:history="1">
        <w:r w:rsidRPr="002F59AC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2F59AC">
          <w:rPr>
            <w:rStyle w:val="Hyperlink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7C4A87" w14:textId="599A8D98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83" w:history="1">
        <w:r w:rsidRPr="002F59AC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Bevezetés a rendszertervbe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4409E9" w14:textId="10B1946A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84" w:history="1">
        <w:r w:rsidRPr="002F59AC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Alkalmazás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3D2CEC" w14:textId="6A2EB656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85" w:history="1">
        <w:r w:rsidRPr="002F59AC">
          <w:rPr>
            <w:rStyle w:val="Hyperlink"/>
            <w:noProof/>
          </w:rPr>
          <w:t>3.2.1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Frontend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F14E8B" w14:textId="6874B54D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86" w:history="1">
        <w:r w:rsidRPr="002F59AC">
          <w:rPr>
            <w:rStyle w:val="Hyperlink"/>
            <w:noProof/>
          </w:rPr>
          <w:t>3.2.2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Backend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5F3185" w14:textId="40DDFAC4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87" w:history="1">
        <w:r w:rsidRPr="002F59AC">
          <w:rPr>
            <w:rStyle w:val="Hyperlink"/>
            <w:noProof/>
          </w:rPr>
          <w:t>3.2.3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Framework és könyvtárak 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FB7AEE" w14:textId="67A0EB47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88" w:history="1">
        <w:r w:rsidRPr="002F59AC">
          <w:rPr>
            <w:rStyle w:val="Hyperlink"/>
            <w:noProof/>
          </w:rPr>
          <w:t>3.2.4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API-k és integrációk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A7DE78" w14:textId="476327DB" w:rsidR="000D7E66" w:rsidRDefault="000D7E66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336089" w:history="1">
        <w:r w:rsidRPr="002F59AC">
          <w:rPr>
            <w:rStyle w:val="Hyperlink"/>
            <w:noProof/>
          </w:rPr>
          <w:t>3.2.5</w:t>
        </w:r>
        <w:r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Cloud szolgáltatások és hosting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0E6B8D" w14:textId="5F5592B5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90" w:history="1">
        <w:r w:rsidRPr="002F59AC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Felhasználók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40BE6A" w14:textId="3AD12B02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91" w:history="1">
        <w:r w:rsidRPr="002F59AC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Fejlesztési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D5B935" w14:textId="23E79E03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92" w:history="1">
        <w:r w:rsidRPr="002F59AC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Biztonság és teljesítmény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2EF1C7" w14:textId="63B0AD2B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93" w:history="1">
        <w:r w:rsidRPr="002F59AC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Tesztelési stratégia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E6318" w14:textId="2CE89392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94" w:history="1">
        <w:r w:rsidRPr="002F59AC">
          <w:rPr>
            <w:rStyle w:val="Hyperlink"/>
            <w:noProof/>
          </w:rPr>
          <w:t>3.7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Implementációs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2C56AE" w14:textId="343D6EB6" w:rsidR="000D7E66" w:rsidRDefault="000D7E66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336095" w:history="1">
        <w:r w:rsidRPr="002F59AC">
          <w:rPr>
            <w:rStyle w:val="Hyperlink"/>
            <w:noProof/>
          </w:rPr>
          <w:t>3.8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Pr="002F59AC">
          <w:rPr>
            <w:rStyle w:val="Hyperlink"/>
            <w:noProof/>
          </w:rPr>
          <w:t>Dokumentáció és támogatás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060535" w14:textId="4B086D91" w:rsidR="000D7E66" w:rsidRDefault="000D7E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336096" w:history="1">
        <w:r w:rsidRPr="002F59AC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Pr="002F59AC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_Toc166336096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073D6D" w14:textId="7802C4B3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336067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0BD6489D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0D7E66">
        <w:t>2.2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55164B97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>A modern technológia alkalmazása a túra tervezésében nem csak hogy pontosabbá teszi az időtartamok becslését, hanem a túrázók biztonságát is növelheti, mivel reálisabb képet kapnak az útvonal nehézségéről és időigényéről. Emellett, az adat</w:t>
      </w:r>
      <w:r w:rsidR="00BF07D3">
        <w:t xml:space="preserve"> </w:t>
      </w:r>
      <w:r w:rsidRPr="007D482B">
        <w:t>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29B5A6A2" w14:textId="2D0D7DEC" w:rsidR="002A33D3" w:rsidRDefault="006E702C" w:rsidP="0070623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336068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01C885F4" w14:textId="497CA8EC" w:rsidR="00E84285" w:rsidRDefault="00E84285" w:rsidP="00E84285">
      <w:pPr>
        <w:pStyle w:val="Heading2"/>
        <w:rPr>
          <w:rStyle w:val="Strong"/>
          <w:b/>
          <w:bCs w:val="0"/>
        </w:rPr>
      </w:pPr>
      <w:bookmarkStart w:id="19" w:name="_Toc166336069"/>
      <w:r w:rsidRPr="00E84285">
        <w:rPr>
          <w:rStyle w:val="Strong"/>
          <w:b/>
          <w:bCs w:val="0"/>
        </w:rPr>
        <w:t>Alapfogalmak és definíciók</w:t>
      </w:r>
      <w:bookmarkEnd w:id="19"/>
    </w:p>
    <w:p w14:paraId="1BBB828F" w14:textId="34FB8A1D" w:rsidR="00E84285" w:rsidRPr="00E84285" w:rsidRDefault="00E84285" w:rsidP="00E84285">
      <w:pPr>
        <w:pStyle w:val="Folyszveg"/>
        <w:rPr>
          <w:lang w:eastAsia="en-GB"/>
        </w:rPr>
      </w:pPr>
      <w:r>
        <w:rPr>
          <w:lang w:eastAsia="en-GB"/>
        </w:rPr>
        <w:t xml:space="preserve">/ </w:t>
      </w:r>
      <w:r w:rsidRPr="00E84285">
        <w:rPr>
          <w:lang w:eastAsia="en-GB"/>
        </w:rPr>
        <w:t>Túrázás, túraidő, mesterséges intelligencia alapjai</w:t>
      </w:r>
    </w:p>
    <w:p w14:paraId="73FEDD84" w14:textId="3F9A2907" w:rsidR="00E84285" w:rsidRPr="00E84285" w:rsidRDefault="00E84285" w:rsidP="00E84285">
      <w:pPr>
        <w:pStyle w:val="Folyszveg"/>
      </w:pPr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20" w:name="_Toc166086244"/>
      <w:bookmarkStart w:id="21" w:name="_Toc166086353"/>
      <w:bookmarkStart w:id="22" w:name="_Toc166141474"/>
      <w:bookmarkStart w:id="23" w:name="_Toc166141516"/>
      <w:bookmarkStart w:id="24" w:name="_Toc166146425"/>
      <w:bookmarkStart w:id="25" w:name="_Ref166157109"/>
      <w:bookmarkStart w:id="26" w:name="_Ref166157125"/>
      <w:bookmarkStart w:id="27" w:name="_Toc166336070"/>
      <w:r w:rsidRPr="00A15CBF">
        <w:rPr>
          <w:rStyle w:val="Strong"/>
          <w:b/>
          <w:bCs w:val="0"/>
        </w:rPr>
        <w:t>Hagyományos túraidő-becslési módszerek</w:t>
      </w:r>
      <w:bookmarkEnd w:id="27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7D482B" w:rsidRDefault="00B479E0" w:rsidP="00BF07D3">
      <w:pPr>
        <w:pStyle w:val="Heading3"/>
      </w:pPr>
      <w:bookmarkStart w:id="28" w:name="_Toc166169842"/>
      <w:bookmarkStart w:id="29" w:name="_Toc166336071"/>
      <w:r w:rsidRPr="007D482B">
        <w:t>Naismith szabálya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8"/>
      <w:bookmarkEnd w:id="29"/>
    </w:p>
    <w:p w14:paraId="5838D644" w14:textId="0E9406CF" w:rsidR="00C308ED" w:rsidRPr="00EE2973" w:rsidRDefault="00EE2973" w:rsidP="00EE2973">
      <w:pPr>
        <w:pStyle w:val="Folyszveg"/>
        <w:ind w:firstLine="720"/>
      </w:pPr>
      <w:bookmarkStart w:id="30" w:name="_Toc166085580"/>
      <w:bookmarkStart w:id="31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0D7E66" w:rsidRPr="000D7E66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0D7E66">
            <w:rPr>
              <w:noProof/>
            </w:rPr>
            <w:t xml:space="preserve"> </w:t>
          </w:r>
          <w:r w:rsidR="000D7E66" w:rsidRPr="000D7E66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5320BD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2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3" w:name="_Ref166152563"/>
      <w:bookmarkEnd w:id="30"/>
      <w:bookmarkEnd w:id="31"/>
      <w:bookmarkEnd w:id="32"/>
      <w:r w:rsidR="009267EA">
        <w:rPr>
          <w:rFonts w:eastAsiaTheme="minorEastAsia"/>
        </w:rPr>
        <w:tab/>
        <w:t>(</w:t>
      </w:r>
      <w:r w:rsidR="009267EA">
        <w:t xml:space="preserve">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1</w:t>
      </w:r>
      <w:r>
        <w:rPr>
          <w:noProof/>
        </w:rPr>
        <w:fldChar w:fldCharType="end"/>
      </w:r>
      <w:bookmarkEnd w:id="33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4" w:name="_Toc166085581"/>
      <w:bookmarkStart w:id="35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4"/>
      <w:bookmarkEnd w:id="35"/>
    </w:p>
    <w:p w14:paraId="6637E0A1" w14:textId="2ED0A235" w:rsidR="00C308ED" w:rsidRDefault="006B2DA9" w:rsidP="006B2DA9">
      <w:pPr>
        <w:pStyle w:val="Heading3"/>
        <w:rPr>
          <w:lang w:eastAsia="en-GB"/>
        </w:rPr>
      </w:pPr>
      <w:bookmarkStart w:id="36" w:name="_Toc166169843"/>
      <w:bookmarkStart w:id="37" w:name="_Toc166336072"/>
      <w:r>
        <w:rPr>
          <w:lang w:eastAsia="en-GB"/>
        </w:rPr>
        <w:t>Tobler függvény</w:t>
      </w:r>
      <w:bookmarkEnd w:id="36"/>
      <w:bookmarkEnd w:id="37"/>
    </w:p>
    <w:p w14:paraId="4B6E5E25" w14:textId="29ECEA75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0D7E66">
        <w:rPr>
          <w:noProof/>
        </w:rPr>
        <w:t>1</w:t>
      </w:r>
      <w:r w:rsidR="000D7E66" w:rsidRPr="00CB0848"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0D7E66" w:rsidRPr="000D7E66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0D7E66" w:rsidRPr="000D7E66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67C6EF16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Ref166169788"/>
    <w:bookmarkStart w:id="39" w:name="_Ref166169749"/>
    <w:p w14:paraId="1F05A112" w14:textId="1FE15206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273FBC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8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="000D7E66" w:rsidRPr="000D7E66">
            <w:rPr>
              <w:noProof/>
            </w:rPr>
            <w:t>[4]</w:t>
          </w:r>
          <w:r>
            <w:fldChar w:fldCharType="end"/>
          </w:r>
        </w:sdtContent>
      </w:sdt>
      <w:bookmarkEnd w:id="39"/>
    </w:p>
    <w:p w14:paraId="57533DE1" w14:textId="53442591" w:rsidR="00CB0848" w:rsidRDefault="00E15FB4" w:rsidP="00E24476">
      <w:pPr>
        <w:pStyle w:val="Heading3"/>
      </w:pPr>
      <w:bookmarkStart w:id="40" w:name="_Toc166336073"/>
      <w:r>
        <w:t>Book Time formula</w:t>
      </w:r>
      <w:bookmarkEnd w:id="40"/>
    </w:p>
    <w:p w14:paraId="64913E14" w14:textId="6C71BD3F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="000D7E66" w:rsidRPr="000D7E66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 w:rsidR="000D7E66">
            <w:rPr>
              <w:noProof/>
              <w:shd w:val="clear" w:color="auto" w:fill="FFFFFF"/>
            </w:rPr>
            <w:t xml:space="preserve"> </w:t>
          </w:r>
          <w:r w:rsidR="000D7E66" w:rsidRPr="000D7E66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171107">
      <w:pPr>
        <w:pStyle w:val="Heading3"/>
        <w:rPr>
          <w:lang w:eastAsia="en-GB"/>
        </w:rPr>
      </w:pPr>
      <w:bookmarkStart w:id="41" w:name="_Toc166336074"/>
      <w:r>
        <w:rPr>
          <w:lang w:eastAsia="en-GB"/>
        </w:rPr>
        <w:t>Munter módszer</w:t>
      </w:r>
      <w:bookmarkEnd w:id="41"/>
    </w:p>
    <w:p w14:paraId="6045CF0A" w14:textId="614082F8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0D7E66" w:rsidRPr="000D7E66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44A9B0D7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0D7E66">
        <w:t xml:space="preserve">(egyenlet </w:t>
      </w:r>
      <w:r w:rsidR="000D7E66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6095A599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2" w:name="_Ref166172125"/>
      <w:bookmarkStart w:id="43" w:name="_Ref166172172"/>
      <w:r w:rsidR="00FB5E35">
        <w:t xml:space="preserve">(egyenlet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2</w:t>
      </w:r>
      <w:r>
        <w:rPr>
          <w:noProof/>
        </w:rPr>
        <w:fldChar w:fldCharType="end"/>
      </w:r>
      <w:bookmarkEnd w:id="42"/>
      <w:bookmarkEnd w:id="43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32405737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0D7E66" w:rsidRPr="000D7E66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4" w:name="_Toc166336075"/>
      <w:r w:rsidRPr="00A15CBF">
        <w:rPr>
          <w:rStyle w:val="Strong"/>
          <w:b/>
          <w:bCs w:val="0"/>
        </w:rPr>
        <w:t>Mesterséges intelligencia alkalmazása a túraidő becslésben</w:t>
      </w:r>
      <w:bookmarkEnd w:id="44"/>
    </w:p>
    <w:p w14:paraId="72669AE8" w14:textId="3509B5BE" w:rsidR="00841182" w:rsidRPr="00841182" w:rsidRDefault="00841182" w:rsidP="00841182">
      <w:pPr>
        <w:pStyle w:val="Heading3"/>
      </w:pPr>
      <w:bookmarkStart w:id="45" w:name="_Toc166336076"/>
      <w:r>
        <w:t>Mesterséges intelligenciát alkalmazó túra applikációk</w:t>
      </w:r>
      <w:bookmarkEnd w:id="45"/>
    </w:p>
    <w:p w14:paraId="2C348447" w14:textId="648AE6E6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="000D7E66" w:rsidRPr="000D7E66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5AFC4F3A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="000D7E66" w:rsidRPr="000D7E66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0F12B523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="000D7E66" w:rsidRPr="000D7E66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F512A">
      <w:pPr>
        <w:pStyle w:val="Heading3"/>
      </w:pPr>
      <w:bookmarkStart w:id="46" w:name="_Toc166336077"/>
      <w:r>
        <w:t>Mesterséges intelligencia algoritmusok a menetidő meghatározásához</w:t>
      </w:r>
      <w:bookmarkEnd w:id="46"/>
    </w:p>
    <w:p w14:paraId="25DFCECF" w14:textId="4AA272CD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="008E4A1C">
        <w:t xml:space="preserve"> </w:t>
      </w:r>
      <w:r w:rsidR="008E4A1C">
        <w:t>(</w:t>
      </w:r>
      <w:r w:rsidR="008E4A1C">
        <w:fldChar w:fldCharType="begin"/>
      </w:r>
      <w:r w:rsidR="008E4A1C">
        <w:instrText xml:space="preserve"> REF _Ref166329354 \r \h </w:instrText>
      </w:r>
      <w:r w:rsidR="008E4A1C">
        <w:fldChar w:fldCharType="separate"/>
      </w:r>
      <w:r w:rsidR="000D7E66">
        <w:t>2.3.3</w:t>
      </w:r>
      <w:r w:rsidR="008E4A1C">
        <w:fldChar w:fldCharType="end"/>
      </w:r>
      <w:r w:rsidR="008E4A1C">
        <w:t>)</w:t>
      </w:r>
      <w:r w:rsidRPr="007F512A">
        <w:t xml:space="preserve"> és az XGBoost</w:t>
      </w:r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</w:t>
      </w:r>
      <w:r w:rsidRPr="007F512A">
        <w:lastRenderedPageBreak/>
        <w:t>és 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1E5718">
      <w:pPr>
        <w:pStyle w:val="Heading3"/>
      </w:pPr>
      <w:bookmarkStart w:id="47" w:name="_Ref166329354"/>
      <w:bookmarkStart w:id="48" w:name="_Toc166336078"/>
      <w:r>
        <w:t>Random Forest algoritmus</w:t>
      </w:r>
      <w:bookmarkEnd w:id="47"/>
      <w:bookmarkEnd w:id="48"/>
    </w:p>
    <w:p w14:paraId="0211E7BE" w14:textId="46D6210D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</w:t>
      </w:r>
      <w:r w:rsidR="009A22AE">
        <w:t xml:space="preserve"> </w:t>
      </w:r>
      <w:sdt>
        <w:sdtPr>
          <w:id w:val="-764454045"/>
          <w:citation/>
        </w:sdtPr>
        <w:sdtContent>
          <w:r w:rsidR="009A22AE">
            <w:fldChar w:fldCharType="begin"/>
          </w:r>
          <w:r w:rsidR="009A22AE">
            <w:instrText xml:space="preserve"> CITATION Gil15 \l 1038 </w:instrText>
          </w:r>
          <w:r w:rsidR="009A22AE">
            <w:fldChar w:fldCharType="separate"/>
          </w:r>
          <w:r w:rsidR="000D7E66" w:rsidRPr="000D7E66">
            <w:rPr>
              <w:noProof/>
            </w:rPr>
            <w:t>[10]</w:t>
          </w:r>
          <w:r w:rsidR="009A22AE">
            <w:fldChar w:fldCharType="end"/>
          </w:r>
        </w:sdtContent>
      </w:sdt>
      <w:r w:rsidRPr="00A552E6">
        <w:t>.</w:t>
      </w:r>
    </w:p>
    <w:p w14:paraId="03F41721" w14:textId="77B26179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</w:t>
      </w:r>
      <w:r w:rsidR="00335E6D">
        <w:t xml:space="preserve"> (</w:t>
      </w:r>
      <w:r w:rsidR="00335E6D">
        <w:fldChar w:fldCharType="begin"/>
      </w:r>
      <w:r w:rsidR="00335E6D">
        <w:instrText xml:space="preserve"> REF _Ref166331085 \h </w:instrText>
      </w:r>
      <w:r w:rsidR="00335E6D">
        <w:fldChar w:fldCharType="separate"/>
      </w:r>
      <w:r w:rsidR="000D7E66">
        <w:rPr>
          <w:noProof/>
        </w:rPr>
        <w:t>2</w:t>
      </w:r>
      <w:r w:rsidR="000D7E66" w:rsidRPr="008E4018">
        <w:t>. ábra</w:t>
      </w:r>
      <w:r w:rsidR="00335E6D">
        <w:fldChar w:fldCharType="end"/>
      </w:r>
      <w:r w:rsidR="00335E6D">
        <w:t>)</w:t>
      </w:r>
      <w:r w:rsidRPr="00A552E6">
        <w:t>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9" w:name="_Ref166331085"/>
    <w:p w14:paraId="034BA296" w14:textId="71E66DE2" w:rsidR="001E57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="00273FBC">
        <w:rPr>
          <w:noProof/>
        </w:rPr>
        <w:t>2</w:t>
      </w:r>
      <w:r w:rsidRPr="008E4018">
        <w:fldChar w:fldCharType="end"/>
      </w:r>
      <w:r w:rsidRPr="008E4018">
        <w:t>. ábra</w:t>
      </w:r>
      <w:bookmarkEnd w:id="49"/>
      <w:r w:rsidRPr="008E4018">
        <w:t>: A Random Forest algoritmus működése.</w:t>
      </w:r>
    </w:p>
    <w:p w14:paraId="589A7D96" w14:textId="539F50A8" w:rsidR="00390AF9" w:rsidRDefault="00390AF9" w:rsidP="00390AF9">
      <w:pPr>
        <w:pStyle w:val="Heading3"/>
      </w:pPr>
      <w:bookmarkStart w:id="50" w:name="_Toc166336079"/>
      <w:r>
        <w:lastRenderedPageBreak/>
        <w:t>XGBoost algoritmus</w:t>
      </w:r>
      <w:bookmarkEnd w:id="50"/>
    </w:p>
    <w:p w14:paraId="26146B10" w14:textId="18619C88" w:rsidR="00390AF9" w:rsidRPr="00390AF9" w:rsidRDefault="00390AF9" w:rsidP="00390AF9">
      <w:pPr>
        <w:pStyle w:val="Folyszveg"/>
        <w:ind w:firstLine="340"/>
      </w:pPr>
      <w:r w:rsidRPr="00390AF9">
        <w:t>Az XGBoost</w:t>
      </w:r>
      <w:r w:rsidR="002908E7">
        <w:t xml:space="preserve"> </w:t>
      </w:r>
      <w:sdt>
        <w:sdtPr>
          <w:id w:val="772826610"/>
          <w:citation/>
        </w:sdtPr>
        <w:sdtContent>
          <w:r w:rsidR="002908E7">
            <w:fldChar w:fldCharType="begin"/>
          </w:r>
          <w:r w:rsidR="002908E7">
            <w:instrText xml:space="preserve"> CITATION Che16 \l 1038 </w:instrText>
          </w:r>
          <w:r w:rsidR="002908E7">
            <w:fldChar w:fldCharType="separate"/>
          </w:r>
          <w:r w:rsidR="000D7E66" w:rsidRPr="000D7E66">
            <w:rPr>
              <w:noProof/>
            </w:rPr>
            <w:t>[11]</w:t>
          </w:r>
          <w:r w:rsidR="002908E7">
            <w:fldChar w:fldCharType="end"/>
          </w:r>
        </w:sdtContent>
      </w:sdt>
      <w:r w:rsidRPr="00390AF9">
        <w:t xml:space="preserve"> egy rendkívül hatékony </w:t>
      </w:r>
      <w:r>
        <w:t>továbbfejlesztett változata a gradiens fa alapú algoritmusoknak</w:t>
      </w:r>
      <w:r w:rsidRPr="00390AF9">
        <w:t xml:space="preserve">, amely széles körben használt a gépi tanulási feladatoknál, különösen nagy vagy ritka adathalmazok esetén. Ez az algoritmus több fejlett </w:t>
      </w:r>
      <w:r>
        <w:t>funkcióval</w:t>
      </w:r>
      <w:r w:rsidRPr="00390AF9">
        <w:t xml:space="preserve"> </w:t>
      </w:r>
      <w:r>
        <w:t>finomítja</w:t>
      </w:r>
      <w:r w:rsidRPr="00390AF9">
        <w:t xml:space="preserve"> az </w:t>
      </w:r>
      <w:r w:rsidR="0016570A">
        <w:t>alap folyamatokat:</w:t>
      </w:r>
      <w:r w:rsidRPr="00390AF9">
        <w:t xml:space="preserve"> </w:t>
      </w:r>
      <w:r>
        <w:t xml:space="preserve"> </w:t>
      </w:r>
    </w:p>
    <w:p w14:paraId="76DDEA72" w14:textId="7EC82DCC" w:rsidR="0016570A" w:rsidRDefault="00390AF9" w:rsidP="0016570A">
      <w:pPr>
        <w:pStyle w:val="Folyszveg"/>
        <w:ind w:firstLine="380"/>
      </w:pPr>
      <w:r w:rsidRPr="0016570A">
        <w:t xml:space="preserve">Szabályozott Tanulási Cél: Az XGBoost szabályozási kifejezéseket vezet be a célfüggvénybe a </w:t>
      </w:r>
      <w:r w:rsidR="0016570A" w:rsidRPr="0016570A">
        <w:t>túltanulás</w:t>
      </w:r>
      <w:r w:rsidRPr="0016570A">
        <w:t xml:space="preserve"> </w:t>
      </w:r>
      <w:r w:rsidR="0016570A" w:rsidRPr="0016570A">
        <w:t>kontrollálása</w:t>
      </w:r>
      <w:r w:rsidRPr="0016570A">
        <w:t xml:space="preserve"> érdekében, ami gyakori probléma a standard erősítési eljárásoknál. Ez a szabályozás nemcsak a modell teljesítményének javítására szolgál, hanem egyszerűsíti a kapott modellt is, gyorsabbá és hatékonyabbá téve azt.</w:t>
      </w:r>
      <w:r w:rsidR="002908E7">
        <w:t xml:space="preserve"> </w:t>
      </w:r>
    </w:p>
    <w:p w14:paraId="37CEC556" w14:textId="77777777" w:rsidR="0016570A" w:rsidRDefault="0016570A" w:rsidP="0016570A">
      <w:pPr>
        <w:pStyle w:val="Folyszveg"/>
        <w:ind w:firstLine="380"/>
      </w:pPr>
      <w:r>
        <w:t xml:space="preserve">Gradiens </w:t>
      </w:r>
      <w:r w:rsidR="00390AF9" w:rsidRPr="0016570A">
        <w:t xml:space="preserve">Fa Erősítés: Az XGBoost gradiens erősítési keretrendszereket használ az egymást követő fák </w:t>
      </w:r>
      <w:r>
        <w:t>fel</w:t>
      </w:r>
      <w:r w:rsidR="00390AF9" w:rsidRPr="0016570A">
        <w:t xml:space="preserve">építésére, ahol minden új fa korrigálja az előzőleg </w:t>
      </w:r>
      <w:r>
        <w:t>betanított</w:t>
      </w:r>
      <w:r w:rsidR="00390AF9" w:rsidRPr="0016570A">
        <w:t xml:space="preserve"> fák által elkövetett hibákat. A modell additív módon képződik, vagyis az új </w:t>
      </w:r>
      <w:r>
        <w:t>fák egyesével adódnak hozzá</w:t>
      </w:r>
      <w:r w:rsidR="00390AF9" w:rsidRPr="0016570A">
        <w:t>, és a modellben</w:t>
      </w:r>
      <w:r>
        <w:t xml:space="preserve"> már meg</w:t>
      </w:r>
      <w:r w:rsidR="00390AF9" w:rsidRPr="0016570A">
        <w:t xml:space="preserve">lévő </w:t>
      </w:r>
      <w:r>
        <w:t>fák nem módosulnak</w:t>
      </w:r>
      <w:r w:rsidR="00390AF9" w:rsidRPr="0016570A">
        <w:t>.</w:t>
      </w:r>
    </w:p>
    <w:p w14:paraId="12345B31" w14:textId="664C2201" w:rsidR="002908E7" w:rsidRDefault="0016570A" w:rsidP="0016570A">
      <w:pPr>
        <w:pStyle w:val="Folyszveg"/>
        <w:ind w:firstLine="380"/>
      </w:pPr>
      <w:r>
        <w:t>Szórványosság tudatosság</w:t>
      </w:r>
      <w:r w:rsidR="00390AF9" w:rsidRPr="0016570A">
        <w:t xml:space="preserve">: Az algoritmus úgy van kialakítva, hogy kezelje a valós adatokban előforduló különböző adatritkasági mintákat. Ezáltal olyan fastruktúrát épít, amely figyelembe veszi a hiányzó adatokat, a nullás </w:t>
      </w:r>
      <w:r>
        <w:t>bejegyzéseket</w:t>
      </w:r>
      <w:r w:rsidR="00390AF9" w:rsidRPr="0016570A">
        <w:t xml:space="preserve"> és a</w:t>
      </w:r>
      <w:r>
        <w:t>z úgynevezett „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>”</w:t>
      </w:r>
      <w:r w:rsidR="002908E7">
        <w:t xml:space="preserve"> </w:t>
      </w:r>
      <w:sdt>
        <w:sdtPr>
          <w:id w:val="2074160675"/>
          <w:citation/>
        </w:sdtPr>
        <w:sdtContent>
          <w:r w:rsidR="002908E7">
            <w:fldChar w:fldCharType="begin"/>
          </w:r>
          <w:r w:rsidR="002908E7">
            <w:instrText xml:space="preserve"> CITATION Cod \l 1038 </w:instrText>
          </w:r>
          <w:r w:rsidR="002908E7">
            <w:fldChar w:fldCharType="separate"/>
          </w:r>
          <w:r w:rsidR="000D7E66" w:rsidRPr="000D7E66">
            <w:rPr>
              <w:noProof/>
            </w:rPr>
            <w:t>[12]</w:t>
          </w:r>
          <w:r w:rsidR="002908E7">
            <w:fldChar w:fldCharType="end"/>
          </w:r>
        </w:sdtContent>
      </w:sdt>
      <w:r w:rsidR="00390AF9" w:rsidRPr="0016570A">
        <w:t xml:space="preserve"> jellemzőket, optimalizálva az oszt</w:t>
      </w:r>
      <w:r w:rsidR="002908E7">
        <w:t>ó</w:t>
      </w:r>
      <w:r w:rsidR="00390AF9" w:rsidRPr="0016570A">
        <w:t xml:space="preserve">pontok megtalálását és alkalmazását a </w:t>
      </w:r>
      <w:r>
        <w:t>tanítás</w:t>
      </w:r>
      <w:r w:rsidR="00390AF9" w:rsidRPr="0016570A">
        <w:t xml:space="preserve"> során. </w:t>
      </w:r>
    </w:p>
    <w:p w14:paraId="785BFA29" w14:textId="55C41161" w:rsidR="00390AF9" w:rsidRDefault="00390AF9" w:rsidP="0016570A">
      <w:pPr>
        <w:pStyle w:val="Folyszveg"/>
        <w:ind w:firstLine="380"/>
      </w:pPr>
      <w:r w:rsidRPr="0016570A">
        <w:t xml:space="preserve">Rendszertervezés: Az XGBoost rugalmas és erőteljes rendszertervezéssel büszkélkedhet, amely támogatja mind a sűrű, mind a ritka adatokat. A rendszer egyetlen gépen futtatható, vagy több gépen is skálázható egy </w:t>
      </w:r>
      <w:r w:rsidR="002908E7">
        <w:t>megosztott</w:t>
      </w:r>
      <w:r w:rsidRPr="0016570A">
        <w:t xml:space="preserve"> környezetben, kihasználva a nagyon nagy adathalmazok hatékony kezelésének képességét. Összességében az XGBoost skálázhatósága, teljesítménye és a különböző adattípusok kezelésének képessége miatt népszerű választás a különböző területeken dolgozó </w:t>
      </w:r>
      <w:r w:rsidR="002908E7">
        <w:t>adattudománnyal foglalkozók</w:t>
      </w:r>
      <w:r w:rsidRPr="0016570A">
        <w:t xml:space="preserve"> körében, amikor összetett prediktív modellezési kihívásokkal kell megbirkózniuk.</w:t>
      </w:r>
    </w:p>
    <w:p w14:paraId="4D23AAB6" w14:textId="7A357FA2" w:rsidR="006C393C" w:rsidRDefault="006C393C" w:rsidP="006C393C">
      <w:pPr>
        <w:pStyle w:val="Heading3"/>
      </w:pPr>
      <w:bookmarkStart w:id="51" w:name="_Ref166339667"/>
      <w:r>
        <w:t>Recurrent Neural Networks (RNN)</w:t>
      </w:r>
      <w:bookmarkEnd w:id="51"/>
    </w:p>
    <w:p w14:paraId="6982E1C7" w14:textId="0F3D9004" w:rsidR="006C393C" w:rsidRDefault="006C393C" w:rsidP="006C393C">
      <w:pPr>
        <w:pStyle w:val="Folyszveg"/>
        <w:ind w:firstLine="380"/>
      </w:pPr>
      <w:r w:rsidRPr="006C393C">
        <w:t>A</w:t>
      </w:r>
      <w:r>
        <w:t xml:space="preserve">z időszaki </w:t>
      </w:r>
      <w:r w:rsidRPr="006C393C">
        <w:t>neurális hálózatok (RNN-ek) olyan neurális hálózatok osztálya, amelyek sorozatos adatok feldolgozására lettek tervezve.</w:t>
      </w:r>
      <w:r>
        <w:t xml:space="preserve"> </w:t>
      </w:r>
      <w:sdt>
        <w:sdtPr>
          <w:id w:val="-1266839018"/>
          <w:citation/>
        </w:sdtPr>
        <w:sdtContent>
          <w:r>
            <w:fldChar w:fldCharType="begin"/>
          </w:r>
          <w:r>
            <w:instrText xml:space="preserve"> CITATION She \l 1038 </w:instrText>
          </w:r>
          <w:r>
            <w:fldChar w:fldCharType="separate"/>
          </w:r>
          <w:r w:rsidRPr="006C393C">
            <w:rPr>
              <w:noProof/>
            </w:rPr>
            <w:t>[13]</w:t>
          </w:r>
          <w:r>
            <w:fldChar w:fldCharType="end"/>
          </w:r>
        </w:sdtContent>
      </w:sdt>
      <w:r w:rsidRPr="006C393C">
        <w:t xml:space="preserve"> Különösen hatékonyak, mivel fenntartanak egyfajta memóriát azáltal, hogy kimenetüket bemenetként használják a következő lépéshez, ami létfontosságú azoknál a feladatoknál, ahol a sorozat korábbi részeiből származó kontextus releváns a későbbi részek feldolgozásához.</w:t>
      </w:r>
    </w:p>
    <w:p w14:paraId="11B4D08D" w14:textId="222BB937" w:rsidR="0026524A" w:rsidRPr="0026524A" w:rsidRDefault="0026524A" w:rsidP="0026524A">
      <w:pPr>
        <w:pStyle w:val="Heading3"/>
      </w:pPr>
      <w:r w:rsidRPr="0026524A">
        <w:t>Long Short-Term Memory</w:t>
      </w:r>
      <w:r w:rsidRPr="0026524A">
        <w:t xml:space="preserve"> (LSTM)</w:t>
      </w:r>
    </w:p>
    <w:p w14:paraId="5D1C8827" w14:textId="7E1B79DE" w:rsidR="006C393C" w:rsidRDefault="006C393C" w:rsidP="0026524A">
      <w:pPr>
        <w:pStyle w:val="Folyszveg"/>
        <w:ind w:firstLine="380"/>
      </w:pPr>
      <w:r w:rsidRPr="006C393C">
        <w:t>A hosszú rövid távú memóriahálózatok</w:t>
      </w:r>
      <w:r w:rsidR="003B22FF">
        <w:t xml:space="preserve">, </w:t>
      </w:r>
      <w:r w:rsidRPr="006C393C">
        <w:t>(LSTM</w:t>
      </w:r>
      <w:r w:rsidR="0026524A">
        <w:t>-ek</w:t>
      </w:r>
      <w:r w:rsidRPr="006C393C">
        <w:t>) egy fejlettebb típusú RNN</w:t>
      </w:r>
      <w:r w:rsidR="0026524A">
        <w:t xml:space="preserve"> (</w:t>
      </w:r>
      <w:r w:rsidR="0026524A">
        <w:fldChar w:fldCharType="begin"/>
      </w:r>
      <w:r w:rsidR="0026524A">
        <w:instrText xml:space="preserve"> REF _Ref166339667 \r \h </w:instrText>
      </w:r>
      <w:r w:rsidR="0026524A">
        <w:fldChar w:fldCharType="separate"/>
      </w:r>
      <w:r w:rsidR="0026524A">
        <w:t>2.3.5</w:t>
      </w:r>
      <w:r w:rsidR="0026524A">
        <w:fldChar w:fldCharType="end"/>
      </w:r>
      <w:r w:rsidR="0026524A">
        <w:t>)</w:t>
      </w:r>
      <w:r w:rsidRPr="006C393C">
        <w:t>, amelyet az elhalványuló gradiens probléma kezelésére fejlesztettek ki, ami a standard RNN-</w:t>
      </w:r>
      <w:proofErr w:type="spellStart"/>
      <w:r w:rsidRPr="006C393C">
        <w:t>ekben</w:t>
      </w:r>
      <w:proofErr w:type="spellEnd"/>
      <w:r w:rsidRPr="006C393C">
        <w:t xml:space="preserve"> előfordulhat. Ez a probléma megnehezíti az RNN számára, hogy megtanuljon és megőrizzen mintákat hosszú intervallumokkal rendelkező adatokban. Az LSTM-ek ezt úgy oldják meg, hogy beépítenek úgynevezett kapukat</w:t>
      </w:r>
      <w:r w:rsidR="003B22FF">
        <w:t xml:space="preserve">: </w:t>
      </w:r>
      <w:r w:rsidRPr="006C393C">
        <w:t xml:space="preserve">bemeneti, elfelejtési és kimeneti kapukat. Ezek a kapuk határozzák meg, hogy milyen információkat kell </w:t>
      </w:r>
      <w:r w:rsidRPr="006C393C">
        <w:lastRenderedPageBreak/>
        <w:t>megtartani vagy eldobni a hálózaton keresztül, lehetővé téve az LSTM-ek számára, hogy megtanulják az adatok hosszú távú függőségeit</w:t>
      </w:r>
      <w:r w:rsidR="00667C76">
        <w:t xml:space="preserve"> </w:t>
      </w:r>
      <w:sdt>
        <w:sdtPr>
          <w:id w:val="1166058870"/>
          <w:citation/>
        </w:sdtPr>
        <w:sdtContent>
          <w:r w:rsidR="00667C76">
            <w:fldChar w:fldCharType="begin"/>
          </w:r>
          <w:r w:rsidR="00667C76">
            <w:instrText xml:space="preserve"> CITATION She \l 1038 </w:instrText>
          </w:r>
          <w:r w:rsidR="00667C76">
            <w:fldChar w:fldCharType="separate"/>
          </w:r>
          <w:r w:rsidR="00667C76" w:rsidRPr="00667C76">
            <w:rPr>
              <w:noProof/>
            </w:rPr>
            <w:t>[13]</w:t>
          </w:r>
          <w:r w:rsidR="00667C76">
            <w:fldChar w:fldCharType="end"/>
          </w:r>
        </w:sdtContent>
      </w:sdt>
      <w:r w:rsidRPr="006C393C">
        <w:t>.</w:t>
      </w:r>
    </w:p>
    <w:p w14:paraId="497A14BC" w14:textId="77777777" w:rsidR="00273FBC" w:rsidRDefault="00273FBC" w:rsidP="00273FBC">
      <w:pPr>
        <w:pStyle w:val="Folyszveg"/>
        <w:keepNext/>
        <w:ind w:firstLine="380"/>
        <w:jc w:val="center"/>
      </w:pPr>
      <w:r>
        <w:rPr>
          <w:noProof/>
        </w:rPr>
        <w:drawing>
          <wp:inline distT="0" distB="0" distL="0" distR="0" wp14:anchorId="7E606007" wp14:editId="5CC51731">
            <wp:extent cx="5191235" cy="2421925"/>
            <wp:effectExtent l="0" t="0" r="3175" b="3810"/>
            <wp:docPr id="764901986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1986" name="Picture 2" descr="A diagram of a mach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9" cy="2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A49" w14:textId="3C679514" w:rsidR="00273FBC" w:rsidRPr="006C393C" w:rsidRDefault="00273FBC" w:rsidP="00273FBC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ábra:Az RNN és az LSTM architektúrák működése. </w:t>
      </w:r>
      <w:sdt>
        <w:sdtPr>
          <w:id w:val="-687761319"/>
          <w:citation/>
        </w:sdtPr>
        <w:sdtContent>
          <w:r>
            <w:fldChar w:fldCharType="begin"/>
          </w:r>
          <w:r>
            <w:instrText xml:space="preserve"> CITATION Ash21 \l 1038 </w:instrText>
          </w:r>
          <w:r>
            <w:fldChar w:fldCharType="separate"/>
          </w:r>
          <w:r w:rsidRPr="00273FBC">
            <w:rPr>
              <w:noProof/>
            </w:rPr>
            <w:t>[14]</w:t>
          </w:r>
          <w:r>
            <w:fldChar w:fldCharType="end"/>
          </w:r>
        </w:sdtContent>
      </w:sdt>
    </w:p>
    <w:p w14:paraId="2AA0197C" w14:textId="77777777" w:rsidR="006C393C" w:rsidRPr="006C393C" w:rsidRDefault="006C393C" w:rsidP="00273FBC">
      <w:pPr>
        <w:pStyle w:val="Folyszveg"/>
        <w:ind w:firstLine="380"/>
      </w:pPr>
      <w:r w:rsidRPr="006C393C">
        <w:t>Mindkét architektúra értékes a sorozatos adatok feldolgozásának és az idősoros adatokon alapuló előrejelzések készítésének képessége miatt, így alkalmasak olyan alkalmazásokra, mint a beszédfelismerés, nyelvmodellezés és még összetett feladatok, mint például a túraútvonalak időtartamának előrejelzése, ahol az időbeli minták kulcsfontosságúak.</w:t>
      </w:r>
    </w:p>
    <w:p w14:paraId="0537D1BE" w14:textId="77777777" w:rsidR="006C393C" w:rsidRPr="0016570A" w:rsidRDefault="006C393C" w:rsidP="0016570A">
      <w:pPr>
        <w:pStyle w:val="Folyszveg"/>
        <w:ind w:firstLine="380"/>
      </w:pPr>
    </w:p>
    <w:p w14:paraId="1480C9BF" w14:textId="77777777" w:rsidR="00390AF9" w:rsidRPr="00390AF9" w:rsidRDefault="00390AF9" w:rsidP="00390AF9">
      <w:pPr>
        <w:pStyle w:val="Folyszveg"/>
      </w:pPr>
    </w:p>
    <w:p w14:paraId="1413A5E8" w14:textId="77777777" w:rsidR="006B0C7A" w:rsidRPr="006B0C7A" w:rsidRDefault="006B0C7A" w:rsidP="006B0C7A">
      <w:pPr>
        <w:pStyle w:val="Heading2"/>
      </w:pPr>
      <w:bookmarkStart w:id="52" w:name="_Toc166336080"/>
      <w:r w:rsidRPr="006B0C7A">
        <w:rPr>
          <w:rStyle w:val="Strong"/>
          <w:b/>
          <w:bCs w:val="0"/>
        </w:rPr>
        <w:t>Adatforrások és adatgyűjtés</w:t>
      </w:r>
      <w:bookmarkEnd w:id="52"/>
    </w:p>
    <w:p w14:paraId="50D076B1" w14:textId="3E08229A" w:rsidR="006B0C7A" w:rsidRPr="006B0C7A" w:rsidRDefault="006B0C7A" w:rsidP="006B0C7A">
      <w:pPr>
        <w:pStyle w:val="Folyszveg"/>
      </w:pPr>
      <w:r>
        <w:t>//</w:t>
      </w:r>
      <w:r w:rsidRPr="006B0C7A">
        <w:t>Területi és időjárás adatok</w:t>
      </w:r>
    </w:p>
    <w:p w14:paraId="68665417" w14:textId="5D72F7C1" w:rsidR="006B0C7A" w:rsidRPr="006B0C7A" w:rsidRDefault="006B0C7A" w:rsidP="006B0C7A">
      <w:pPr>
        <w:pStyle w:val="Folyszveg"/>
      </w:pPr>
      <w:r>
        <w:t>//</w:t>
      </w:r>
      <w:r w:rsidRPr="006B0C7A">
        <w:t>Nyilvános adatbázisok és API-k használata</w:t>
      </w:r>
    </w:p>
    <w:p w14:paraId="38B4F6DC" w14:textId="77777777" w:rsidR="006B0C7A" w:rsidRPr="006B0C7A" w:rsidRDefault="006B0C7A" w:rsidP="006B0C7A">
      <w:pPr>
        <w:pStyle w:val="Heading2"/>
      </w:pPr>
      <w:bookmarkStart w:id="53" w:name="_Toc166336081"/>
      <w:r w:rsidRPr="006B0C7A">
        <w:rPr>
          <w:rStyle w:val="Strong"/>
          <w:b/>
          <w:bCs w:val="0"/>
        </w:rPr>
        <w:t>Összefoglalás az irodalomkutatásból</w:t>
      </w:r>
      <w:bookmarkEnd w:id="53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7D994F63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54" w:name="_Toc166336082"/>
      <w:r w:rsidRPr="006B0C7A">
        <w:lastRenderedPageBreak/>
        <w:t>Rendszerterv</w:t>
      </w:r>
      <w:bookmarkEnd w:id="54"/>
    </w:p>
    <w:p w14:paraId="79B92503" w14:textId="77777777" w:rsidR="00BE6B8B" w:rsidRPr="00704817" w:rsidRDefault="00BE6B8B" w:rsidP="00704817">
      <w:pPr>
        <w:pStyle w:val="Heading2"/>
      </w:pPr>
      <w:bookmarkStart w:id="55" w:name="_Toc166336083"/>
      <w:r w:rsidRPr="00704817">
        <w:t>Bevezetés a rendszertervbe</w:t>
      </w:r>
      <w:bookmarkEnd w:id="55"/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bookmarkStart w:id="56" w:name="_Toc166336084"/>
      <w:r w:rsidRPr="00704817">
        <w:t>Alkalmazás architektúra</w:t>
      </w:r>
      <w:bookmarkEnd w:id="56"/>
    </w:p>
    <w:p w14:paraId="3579ED8C" w14:textId="77777777" w:rsidR="00BE6B8B" w:rsidRPr="00704817" w:rsidRDefault="00BE6B8B" w:rsidP="00704817">
      <w:pPr>
        <w:pStyle w:val="Heading3"/>
      </w:pPr>
      <w:bookmarkStart w:id="57" w:name="_Toc166336085"/>
      <w:r w:rsidRPr="00704817">
        <w:t>Frontend technológiák</w:t>
      </w:r>
      <w:bookmarkEnd w:id="57"/>
    </w:p>
    <w:p w14:paraId="219AD533" w14:textId="3B1B171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Lehetőségek: React, Angular, Vue.js</w:t>
      </w:r>
    </w:p>
    <w:p w14:paraId="4BF1C7FD" w14:textId="19512DE3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Felhasználói interfész dizájn és </w:t>
      </w:r>
      <w:proofErr w:type="spellStart"/>
      <w:r w:rsidR="00BE6B8B" w:rsidRPr="00704817">
        <w:t>reszponzivitás</w:t>
      </w:r>
      <w:proofErr w:type="spellEnd"/>
    </w:p>
    <w:p w14:paraId="1592132C" w14:textId="77777777" w:rsidR="00BE6B8B" w:rsidRPr="00704817" w:rsidRDefault="00BE6B8B" w:rsidP="00704817">
      <w:pPr>
        <w:pStyle w:val="Heading3"/>
      </w:pPr>
      <w:bookmarkStart w:id="58" w:name="_Toc166336086"/>
      <w:r w:rsidRPr="00704817">
        <w:t>Backend technológiák</w:t>
      </w:r>
      <w:bookmarkEnd w:id="58"/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04817">
      <w:pPr>
        <w:pStyle w:val="Heading3"/>
      </w:pPr>
      <w:bookmarkStart w:id="59" w:name="_Toc166336087"/>
      <w:r w:rsidRPr="00704817">
        <w:t>Framework és könyvtárak választása</w:t>
      </w:r>
      <w:bookmarkEnd w:id="59"/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04817">
      <w:pPr>
        <w:pStyle w:val="Heading3"/>
      </w:pPr>
      <w:bookmarkStart w:id="60" w:name="_Toc166336088"/>
      <w:r w:rsidRPr="00704817">
        <w:t>API-k és integrációk</w:t>
      </w:r>
      <w:bookmarkEnd w:id="60"/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04817">
      <w:pPr>
        <w:pStyle w:val="Heading3"/>
      </w:pPr>
      <w:bookmarkStart w:id="61" w:name="_Toc166336089"/>
      <w:r w:rsidRPr="00704817">
        <w:t>Cloud szolgáltatások és hosting</w:t>
      </w:r>
      <w:bookmarkEnd w:id="61"/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bookmarkStart w:id="62" w:name="_Toc166336090"/>
      <w:r w:rsidRPr="00704817">
        <w:t>Felhasználók kezelése</w:t>
      </w:r>
      <w:bookmarkEnd w:id="62"/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0BB0C039" w14:textId="75DA82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Adatvédelmi elvárások és GDPR megfelelés</w:t>
      </w:r>
    </w:p>
    <w:p w14:paraId="16CB114B" w14:textId="77777777" w:rsidR="00BE6B8B" w:rsidRPr="00704817" w:rsidRDefault="00BE6B8B" w:rsidP="00704817">
      <w:pPr>
        <w:pStyle w:val="Heading2"/>
      </w:pPr>
      <w:bookmarkStart w:id="63" w:name="_Toc166336091"/>
      <w:r w:rsidRPr="00704817">
        <w:t>Fejlesztési környezet</w:t>
      </w:r>
      <w:bookmarkEnd w:id="63"/>
    </w:p>
    <w:p w14:paraId="076321C6" w14:textId="5AC96F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Kódverzió-kezelés (Git)</w:t>
      </w:r>
    </w:p>
    <w:p w14:paraId="01134CE6" w14:textId="7CC38EEB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Fejlesztési és tesztelési szerverek konfigurálása</w:t>
      </w:r>
    </w:p>
    <w:p w14:paraId="5C79CE39" w14:textId="754EB8A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CI/CD folyamatok implementálása (pl. </w:t>
      </w:r>
      <w:proofErr w:type="spellStart"/>
      <w:r w:rsidR="00BE6B8B" w:rsidRPr="00704817">
        <w:t>Jenkins</w:t>
      </w:r>
      <w:proofErr w:type="spellEnd"/>
      <w:r w:rsidR="00BE6B8B" w:rsidRPr="00704817">
        <w:t xml:space="preserve">, </w:t>
      </w:r>
      <w:proofErr w:type="spellStart"/>
      <w:r w:rsidR="00BE6B8B" w:rsidRPr="00704817">
        <w:t>Travis</w:t>
      </w:r>
      <w:proofErr w:type="spellEnd"/>
      <w:r w:rsidR="00BE6B8B" w:rsidRPr="00704817">
        <w:t xml:space="preserve"> CI)</w:t>
      </w:r>
    </w:p>
    <w:p w14:paraId="47E9432A" w14:textId="77777777" w:rsidR="00BE6B8B" w:rsidRPr="00704817" w:rsidRDefault="00BE6B8B" w:rsidP="00704817">
      <w:pPr>
        <w:pStyle w:val="Heading2"/>
      </w:pPr>
      <w:bookmarkStart w:id="64" w:name="_Toc166336092"/>
      <w:r w:rsidRPr="00704817">
        <w:t>Biztonság és teljesítmény</w:t>
      </w:r>
      <w:bookmarkEnd w:id="64"/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bookmarkStart w:id="65" w:name="_Toc166336093"/>
      <w:r w:rsidRPr="00704817">
        <w:t>Tesztelési stratégia</w:t>
      </w:r>
      <w:bookmarkEnd w:id="65"/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bookmarkStart w:id="66" w:name="_Toc166336094"/>
      <w:r w:rsidRPr="00704817">
        <w:t>Implementációs terv</w:t>
      </w:r>
      <w:bookmarkEnd w:id="66"/>
    </w:p>
    <w:p w14:paraId="3294B4AE" w14:textId="7F0B9F79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p w14:paraId="0DE44A76" w14:textId="4F40BFE9" w:rsidR="00BE6B8B" w:rsidRPr="00704817" w:rsidRDefault="00386A63" w:rsidP="00704817">
      <w:pPr>
        <w:pStyle w:val="Folyszveg"/>
      </w:pPr>
      <w:r>
        <w:lastRenderedPageBreak/>
        <w:t xml:space="preserve">// </w:t>
      </w:r>
      <w:r w:rsidR="00BE6B8B" w:rsidRPr="00704817">
        <w:t>Szerepkörök és felelősségek definiálása</w:t>
      </w:r>
    </w:p>
    <w:p w14:paraId="0A093CC7" w14:textId="77777777" w:rsidR="00BE6B8B" w:rsidRPr="00704817" w:rsidRDefault="00BE6B8B" w:rsidP="00704817">
      <w:pPr>
        <w:pStyle w:val="Heading2"/>
      </w:pPr>
      <w:bookmarkStart w:id="67" w:name="_Toc166336095"/>
      <w:r w:rsidRPr="00704817">
        <w:t>Dokumentáció és támogatás</w:t>
      </w:r>
      <w:bookmarkEnd w:id="67"/>
    </w:p>
    <w:p w14:paraId="1F6D62B4" w14:textId="020F34F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Technikai dokumentáció és felhasználói kézikönyvek</w:t>
      </w:r>
    </w:p>
    <w:p w14:paraId="71A5D591" w14:textId="1C7005E8" w:rsidR="00BE6B8B" w:rsidRPr="00BE6B8B" w:rsidRDefault="00386A63" w:rsidP="00704817">
      <w:pPr>
        <w:pStyle w:val="Folyszveg"/>
      </w:pPr>
      <w:r>
        <w:t xml:space="preserve">// </w:t>
      </w:r>
      <w:r w:rsidR="00BE6B8B" w:rsidRPr="00704817">
        <w:t>Karbantartási és támogatási tervek</w:t>
      </w:r>
    </w:p>
    <w:bookmarkStart w:id="68" w:name="_Toc166336096" w:displacedByCustomXml="next"/>
    <w:bookmarkStart w:id="69" w:name="_Toc166169844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p w14:paraId="191860D9" w14:textId="5F192758" w:rsidR="0022386B" w:rsidRDefault="0022386B">
          <w:pPr>
            <w:pStyle w:val="Heading1"/>
          </w:pPr>
          <w:r>
            <w:t>Bibliography</w:t>
          </w:r>
          <w:bookmarkEnd w:id="69"/>
          <w:bookmarkEnd w:id="68"/>
        </w:p>
        <w:sdt>
          <w:sdtPr>
            <w:id w:val="111145805"/>
            <w:bibliography/>
          </w:sdtPr>
          <w:sdtContent>
            <w:p w14:paraId="364A711E" w14:textId="77777777" w:rsidR="000D7E66" w:rsidRDefault="0022386B" w:rsidP="00C115E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149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189"/>
              </w:tblGrid>
              <w:tr w:rsidR="000D7E66" w14:paraId="2BB8B573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52AC8193" w14:textId="5DE85D26" w:rsidR="000D7E66" w:rsidRDefault="000D7E66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3EF3D82B" w14:textId="77777777" w:rsidR="000D7E66" w:rsidRDefault="000D7E66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0D7E66" w14:paraId="4300A6FD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6815CFB9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27CEC8F8" w14:textId="77777777" w:rsidR="000D7E66" w:rsidRDefault="000D7E66" w:rsidP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0D7E66" w14:paraId="3BD3A1E3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0B130A09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7474B1BD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0D7E66" w14:paraId="4E677864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40F64F77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44536571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0D7E66" w14:paraId="1A627913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72827415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11AC4F14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0D7E66" w14:paraId="50187CA0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4ECB9A54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73EC6CD7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0D7E66" w14:paraId="00B8FFA8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5671DE04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695F1BC3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0D7E66" w14:paraId="1BC0F092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54346E27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7A72A8C1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0D7E66" w14:paraId="13F308F0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53D9DFA3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68655ECF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  <w:tr w:rsidR="000D7E66" w14:paraId="609A6F6A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6DAA9B94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451F660A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Louppe, "Cornell University arXiv," 2015. [Online]. Available: https://arxiv.org/abs/1407.7502.</w:t>
                    </w:r>
                  </w:p>
                </w:tc>
              </w:tr>
              <w:tr w:rsidR="000D7E66" w14:paraId="2C5BFE75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1FB110EC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66E2F849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Chen and C. Guestrin, "Cornell University - arXiv," 2016. [Online]. Available: https://arxiv.org/abs/1603.02754.</w:t>
                    </w:r>
                  </w:p>
                </w:tc>
              </w:tr>
              <w:tr w:rsidR="000D7E66" w14:paraId="336E036F" w14:textId="77777777" w:rsidTr="000D7E66">
                <w:trPr>
                  <w:divId w:val="91708875"/>
                  <w:tblCellSpacing w:w="15" w:type="dxa"/>
                </w:trPr>
                <w:tc>
                  <w:tcPr>
                    <w:tcW w:w="298" w:type="pct"/>
                    <w:hideMark/>
                  </w:tcPr>
                  <w:p w14:paraId="603DA498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51" w:type="pct"/>
                    <w:hideMark/>
                  </w:tcPr>
                  <w:p w14:paraId="37E0501C" w14:textId="77777777" w:rsidR="000D7E66" w:rsidRDefault="000D7E6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"Codefinity - One-hot encoded," [Online]. Available: https://codefinity.com/courses/v2/a65bbc96-309e-4df9-a790-a1eb8c815a1c/1fce4aa9-710f-4bc9-ad66-16b4b2d30929/a6d33d0d-3057-4a2f-b8df-4ecd00ffd598?utm_source=google&amp;utm_medium=cpc&amp;utm_campaign=21193856569&amp;utm_content=&amp;utm_term=&amp;gad_source=1&amp;gclid=CjwKCAjwrv.</w:t>
                    </w:r>
                  </w:p>
                </w:tc>
              </w:tr>
            </w:tbl>
            <w:p w14:paraId="1E869B2F" w14:textId="77777777" w:rsidR="000D7E66" w:rsidRDefault="000D7E66">
              <w:pPr>
                <w:divId w:val="91708875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C115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1"/>
      <w:footerReference w:type="default" r:id="rId12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BF55" w14:textId="77777777" w:rsidR="000B7BDE" w:rsidRDefault="000B7BDE" w:rsidP="00085CE6">
      <w:r>
        <w:separator/>
      </w:r>
    </w:p>
  </w:endnote>
  <w:endnote w:type="continuationSeparator" w:id="0">
    <w:p w14:paraId="777D9868" w14:textId="77777777" w:rsidR="000B7BDE" w:rsidRDefault="000B7BDE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C7C4" w14:textId="77777777" w:rsidR="000B7BDE" w:rsidRDefault="000B7BDE" w:rsidP="00085CE6">
      <w:r>
        <w:separator/>
      </w:r>
    </w:p>
  </w:footnote>
  <w:footnote w:type="continuationSeparator" w:id="0">
    <w:p w14:paraId="18D2DCAB" w14:textId="77777777" w:rsidR="000B7BDE" w:rsidRDefault="000B7BDE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6"/>
  </w:num>
  <w:num w:numId="2" w16cid:durableId="1796218527">
    <w:abstractNumId w:val="9"/>
  </w:num>
  <w:num w:numId="3" w16cid:durableId="1289778027">
    <w:abstractNumId w:val="0"/>
  </w:num>
  <w:num w:numId="4" w16cid:durableId="1765878391">
    <w:abstractNumId w:val="7"/>
  </w:num>
  <w:num w:numId="5" w16cid:durableId="1919292810">
    <w:abstractNumId w:val="3"/>
  </w:num>
  <w:num w:numId="6" w16cid:durableId="2039429767">
    <w:abstractNumId w:val="14"/>
  </w:num>
  <w:num w:numId="7" w16cid:durableId="715084311">
    <w:abstractNumId w:val="12"/>
  </w:num>
  <w:num w:numId="8" w16cid:durableId="536090070">
    <w:abstractNumId w:val="10"/>
  </w:num>
  <w:num w:numId="9" w16cid:durableId="900946073">
    <w:abstractNumId w:val="13"/>
  </w:num>
  <w:num w:numId="10" w16cid:durableId="1126240698">
    <w:abstractNumId w:val="11"/>
  </w:num>
  <w:num w:numId="11" w16cid:durableId="999842694">
    <w:abstractNumId w:val="6"/>
  </w:num>
  <w:num w:numId="12" w16cid:durableId="555748711">
    <w:abstractNumId w:val="15"/>
  </w:num>
  <w:num w:numId="13" w16cid:durableId="1840923875">
    <w:abstractNumId w:val="5"/>
  </w:num>
  <w:num w:numId="14" w16cid:durableId="527989476">
    <w:abstractNumId w:val="4"/>
  </w:num>
  <w:num w:numId="15" w16cid:durableId="288047127">
    <w:abstractNumId w:val="8"/>
  </w:num>
  <w:num w:numId="16" w16cid:durableId="1684890542">
    <w:abstractNumId w:val="1"/>
  </w:num>
  <w:num w:numId="17" w16cid:durableId="6137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0B7BDE"/>
    <w:rsid w:val="000D7E66"/>
    <w:rsid w:val="0016570A"/>
    <w:rsid w:val="00171107"/>
    <w:rsid w:val="001870C0"/>
    <w:rsid w:val="001C5C84"/>
    <w:rsid w:val="001E5718"/>
    <w:rsid w:val="0022386B"/>
    <w:rsid w:val="00232EE3"/>
    <w:rsid w:val="0026524A"/>
    <w:rsid w:val="00273FBC"/>
    <w:rsid w:val="00280CBD"/>
    <w:rsid w:val="002908E7"/>
    <w:rsid w:val="002A33D3"/>
    <w:rsid w:val="0030626C"/>
    <w:rsid w:val="00335E6D"/>
    <w:rsid w:val="00386A63"/>
    <w:rsid w:val="00390AF9"/>
    <w:rsid w:val="003968B5"/>
    <w:rsid w:val="003B22FF"/>
    <w:rsid w:val="003C10E2"/>
    <w:rsid w:val="00436B7D"/>
    <w:rsid w:val="004750B9"/>
    <w:rsid w:val="004D004A"/>
    <w:rsid w:val="004E6040"/>
    <w:rsid w:val="005568D6"/>
    <w:rsid w:val="0058245D"/>
    <w:rsid w:val="00591795"/>
    <w:rsid w:val="005B6A70"/>
    <w:rsid w:val="00631994"/>
    <w:rsid w:val="00633EA4"/>
    <w:rsid w:val="006531D4"/>
    <w:rsid w:val="00667C76"/>
    <w:rsid w:val="00691196"/>
    <w:rsid w:val="006B0C7A"/>
    <w:rsid w:val="006B2DA9"/>
    <w:rsid w:val="006C393C"/>
    <w:rsid w:val="006E702C"/>
    <w:rsid w:val="00704817"/>
    <w:rsid w:val="00706234"/>
    <w:rsid w:val="007268D2"/>
    <w:rsid w:val="00754C48"/>
    <w:rsid w:val="007A7911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E2D77"/>
    <w:rsid w:val="008E4018"/>
    <w:rsid w:val="008E4A1C"/>
    <w:rsid w:val="009114E2"/>
    <w:rsid w:val="009267EA"/>
    <w:rsid w:val="00936E4C"/>
    <w:rsid w:val="00937258"/>
    <w:rsid w:val="0097615F"/>
    <w:rsid w:val="009A1215"/>
    <w:rsid w:val="009A22AE"/>
    <w:rsid w:val="00A00555"/>
    <w:rsid w:val="00A0615B"/>
    <w:rsid w:val="00A15CBF"/>
    <w:rsid w:val="00A552E6"/>
    <w:rsid w:val="00A6619C"/>
    <w:rsid w:val="00AA0908"/>
    <w:rsid w:val="00AD3802"/>
    <w:rsid w:val="00B04C92"/>
    <w:rsid w:val="00B25DC7"/>
    <w:rsid w:val="00B479E0"/>
    <w:rsid w:val="00B871D0"/>
    <w:rsid w:val="00BA4CEB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B0848"/>
    <w:rsid w:val="00CD0097"/>
    <w:rsid w:val="00D14EE1"/>
    <w:rsid w:val="00D91184"/>
    <w:rsid w:val="00DE706D"/>
    <w:rsid w:val="00E15FB4"/>
    <w:rsid w:val="00E24476"/>
    <w:rsid w:val="00E84285"/>
    <w:rsid w:val="00EB046F"/>
    <w:rsid w:val="00EB6D97"/>
    <w:rsid w:val="00EE281B"/>
    <w:rsid w:val="00EE2973"/>
    <w:rsid w:val="00F20C44"/>
    <w:rsid w:val="00F23D24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8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8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182"/>
    <w:pPr>
      <w:keepNext/>
      <w:keepLines/>
      <w:numPr>
        <w:ilvl w:val="2"/>
        <w:numId w:val="8"/>
      </w:numPr>
      <w:suppressAutoHyphens/>
      <w:spacing w:before="120" w:after="120"/>
      <w:ind w:left="1077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1182"/>
    <w:rPr>
      <w:rFonts w:eastAsiaTheme="majorEastAsi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  <b:Source>
    <b:Tag>Gil15</b:Tag>
    <b:SourceType>DocumentFromInternetSite</b:SourceType>
    <b:Guid>{ED91B8E6-0CA1-044A-9AF6-705A49A42917}</b:Guid>
    <b:Title>Cornell University arXiv</b:Title>
    <b:URL>https://arxiv.org/abs/1407.7502</b:URL>
    <b:Year>2015</b:Year>
    <b:Author>
      <b:Author>
        <b:NameList>
          <b:Person>
            <b:Last>Louppe</b:Last>
            <b:First>Gilles</b:First>
          </b:Person>
        </b:NameList>
      </b:Author>
    </b:Author>
    <b:RefOrder>10</b:RefOrder>
  </b:Source>
  <b:Source>
    <b:Tag>Cod</b:Tag>
    <b:SourceType>InternetSite</b:SourceType>
    <b:Guid>{5283D07B-A153-4E49-A987-B04F6C23A4EE}</b:Guid>
    <b:Title>Codefinity - One-hot encoded</b:Title>
    <b:URL>https://codefinity.com/courses/v2/a65bbc96-309e-4df9-a790-a1eb8c815a1c/1fce4aa9-710f-4bc9-ad66-16b4b2d30929/a6d33d0d-3057-4a2f-b8df-4ecd00ffd598?utm_source=google&amp;utm_medium=cpc&amp;utm_campaign=21193856569&amp;utm_content=&amp;utm_term=&amp;gad_source=1&amp;gclid=CjwKCAjwrv</b:URL>
    <b:RefOrder>12</b:RefOrder>
  </b:Source>
  <b:Source>
    <b:Tag>Che16</b:Tag>
    <b:SourceType>DocumentFromInternetSite</b:SourceType>
    <b:Guid>{F88753AE-3E44-EF46-AA58-995D4A609329}</b:Guid>
    <b:Title>Cornell University - arXiv</b:Title>
    <b:URL>https://arxiv.org/abs/1603.02754</b:URL>
    <b:Year>2016</b:Year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RefOrder>11</b:RefOrder>
  </b:Source>
  <b:Source>
    <b:Tag>She</b:Tag>
    <b:SourceType>DocumentFromInternetSite</b:SourceType>
    <b:Guid>{D7831900-F7E0-3E4A-8571-42E8402713F1}</b:Guid>
    <b:Title>Cornell University - arXiv</b:Title>
    <b:URL>https://arxiv.org/abs/1808.03314</b:URL>
    <b:Author>
      <b:Author>
        <b:NameList>
          <b:Person>
            <b:Last>Sherstinsky</b:Last>
            <b:First>Alex</b:First>
          </b:Person>
        </b:NameList>
      </b:Author>
    </b:Author>
    <b:RefOrder>13</b:RefOrder>
  </b:Source>
  <b:Source>
    <b:Tag>Ash21</b:Tag>
    <b:SourceType>InternetSite</b:SourceType>
    <b:Guid>{21D201EA-6B1F-854B-A8B2-64354974DAED}</b:Guid>
    <b:Title>Data Science Duniya</b:Title>
    <b:URL>https://ashutoshtripathi.com/2021/07/02/what-is-the-main-difference-between-rnn-and-lstm-nlp-rnn-vs-lstm/</b:URL>
    <b:Year>2021</b:Year>
    <b:Author>
      <b:Author>
        <b:NameList>
          <b:Person>
            <b:Last>NLP</b:Last>
            <b:First>Ashutosh</b:First>
            <b:Middle>Tripathi</b:Middle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8C5CE5C-088A-AB4B-AECE-552BE7615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11</Pages>
  <Words>3124</Words>
  <Characters>17812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61</cp:revision>
  <dcterms:created xsi:type="dcterms:W3CDTF">2024-05-08T14:21:00Z</dcterms:created>
  <dcterms:modified xsi:type="dcterms:W3CDTF">2024-05-11T15:07:00Z</dcterms:modified>
</cp:coreProperties>
</file>