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7072A39D" w14:textId="72F745DC" w:rsidR="00FA61BE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231036" w:history="1">
        <w:r w:rsidR="00FA61BE" w:rsidRPr="003C1D4D">
          <w:rPr>
            <w:rStyle w:val="Hyperlink"/>
            <w:noProof/>
          </w:rPr>
          <w:t>1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Bevezető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_Toc166231036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2</w:t>
        </w:r>
        <w:r w:rsidR="00FA61BE">
          <w:rPr>
            <w:noProof/>
            <w:webHidden/>
          </w:rPr>
          <w:fldChar w:fldCharType="end"/>
        </w:r>
      </w:hyperlink>
    </w:p>
    <w:p w14:paraId="78FBBDC9" w14:textId="73AD91A5" w:rsidR="00FA61BE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37" w:history="1">
        <w:r w:rsidR="00FA61BE" w:rsidRPr="003C1D4D">
          <w:rPr>
            <w:rStyle w:val="Hyperlink"/>
            <w:noProof/>
          </w:rPr>
          <w:t>2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Irodalomkutatás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_Toc166231037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6CACBCAE" w14:textId="07F76AAC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38" w:history="1">
        <w:r w:rsidR="00FA61BE" w:rsidRPr="003C1D4D">
          <w:rPr>
            <w:rStyle w:val="Hyperlink"/>
            <w:noProof/>
          </w:rPr>
          <w:t>2.1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Alapfogalmak és definíciók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_Toc166231038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39CF585F" w14:textId="08545E61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39" w:history="1">
        <w:r w:rsidR="00FA61BE" w:rsidRPr="003C1D4D">
          <w:rPr>
            <w:rStyle w:val="Hyperlink"/>
            <w:noProof/>
          </w:rPr>
          <w:t>2.2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Hagyományos túraidő-becslési módszerek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_Toc166231039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627E0369" w14:textId="14B1593D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0" w:history="1">
        <w:r w:rsidR="00FA61BE" w:rsidRPr="003C1D4D">
          <w:rPr>
            <w:rStyle w:val="Hyperlink"/>
            <w:noProof/>
          </w:rPr>
          <w:t>2.2.1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Naismith szabálya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_Toc166231040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1755B740" w14:textId="707CF92A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1" w:history="1">
        <w:r w:rsidR="00FA61BE" w:rsidRPr="003C1D4D">
          <w:rPr>
            <w:rStyle w:val="Hyperlink"/>
            <w:noProof/>
            <w:lang w:eastAsia="en-GB"/>
          </w:rPr>
          <w:t>2.2.2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  <w:lang w:eastAsia="en-GB"/>
          </w:rPr>
          <w:t>Tobler függvény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_Toc166231041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3</w:t>
        </w:r>
        <w:r w:rsidR="00FA61BE">
          <w:rPr>
            <w:noProof/>
            <w:webHidden/>
          </w:rPr>
          <w:fldChar w:fldCharType="end"/>
        </w:r>
      </w:hyperlink>
    </w:p>
    <w:p w14:paraId="4E63DF80" w14:textId="6490D907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2" w:history="1">
        <w:r w:rsidR="00FA61BE" w:rsidRPr="003C1D4D">
          <w:rPr>
            <w:rStyle w:val="Hyperlink"/>
            <w:noProof/>
          </w:rPr>
          <w:t>2.2.3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Book Time formula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_Toc166231042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4</w:t>
        </w:r>
        <w:r w:rsidR="00FA61BE">
          <w:rPr>
            <w:noProof/>
            <w:webHidden/>
          </w:rPr>
          <w:fldChar w:fldCharType="end"/>
        </w:r>
      </w:hyperlink>
    </w:p>
    <w:p w14:paraId="688215C0" w14:textId="6F79995C" w:rsidR="00FA61BE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231043" w:history="1">
        <w:r w:rsidR="00FA61BE" w:rsidRPr="003C1D4D">
          <w:rPr>
            <w:rStyle w:val="Hyperlink"/>
            <w:noProof/>
            <w:lang w:eastAsia="en-GB"/>
          </w:rPr>
          <w:t>2.2.4</w:t>
        </w:r>
        <w:r w:rsidR="00FA61BE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  <w:lang w:eastAsia="en-GB"/>
          </w:rPr>
          <w:t>Munter módszer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_Toc166231043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4</w:t>
        </w:r>
        <w:r w:rsidR="00FA61BE">
          <w:rPr>
            <w:noProof/>
            <w:webHidden/>
          </w:rPr>
          <w:fldChar w:fldCharType="end"/>
        </w:r>
      </w:hyperlink>
    </w:p>
    <w:p w14:paraId="6189684D" w14:textId="60B7601A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4" w:history="1">
        <w:r w:rsidR="00FA61BE" w:rsidRPr="003C1D4D">
          <w:rPr>
            <w:rStyle w:val="Hyperlink"/>
            <w:noProof/>
          </w:rPr>
          <w:t>2.3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Mesterséges intelligencia alkalmazása a túraidő becslésben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_Toc166231044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5</w:t>
        </w:r>
        <w:r w:rsidR="00FA61BE">
          <w:rPr>
            <w:noProof/>
            <w:webHidden/>
          </w:rPr>
          <w:fldChar w:fldCharType="end"/>
        </w:r>
      </w:hyperlink>
    </w:p>
    <w:p w14:paraId="6F732DFB" w14:textId="6FD9FB31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5" w:history="1">
        <w:r w:rsidR="00FA61BE" w:rsidRPr="003C1D4D">
          <w:rPr>
            <w:rStyle w:val="Hyperlink"/>
            <w:noProof/>
          </w:rPr>
          <w:t>2.4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Adatforrások és adatgyűjtés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_Toc166231045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5</w:t>
        </w:r>
        <w:r w:rsidR="00FA61BE">
          <w:rPr>
            <w:noProof/>
            <w:webHidden/>
          </w:rPr>
          <w:fldChar w:fldCharType="end"/>
        </w:r>
      </w:hyperlink>
    </w:p>
    <w:p w14:paraId="30B7F87C" w14:textId="2E6DC19A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6" w:history="1">
        <w:r w:rsidR="00FA61BE" w:rsidRPr="003C1D4D">
          <w:rPr>
            <w:rStyle w:val="Hyperlink"/>
            <w:noProof/>
          </w:rPr>
          <w:t>2.5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Összefoglalás az irodalomkutatásból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_Toc166231046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5</w:t>
        </w:r>
        <w:r w:rsidR="00FA61BE">
          <w:rPr>
            <w:noProof/>
            <w:webHidden/>
          </w:rPr>
          <w:fldChar w:fldCharType="end"/>
        </w:r>
      </w:hyperlink>
    </w:p>
    <w:p w14:paraId="1CC48218" w14:textId="3E1CFC65" w:rsidR="00FA61BE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47" w:history="1">
        <w:r w:rsidR="00FA61BE" w:rsidRPr="003C1D4D">
          <w:rPr>
            <w:rStyle w:val="Hyperlink"/>
            <w:noProof/>
          </w:rPr>
          <w:t>3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Rendszerterv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_Toc166231047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39BF8C6A" w14:textId="64FC0848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8" w:history="1">
        <w:r w:rsidR="00FA61BE" w:rsidRPr="003C1D4D">
          <w:rPr>
            <w:rStyle w:val="Hyperlink"/>
            <w:noProof/>
          </w:rPr>
          <w:t>3.1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Kutatási módszertan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_Toc166231048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047A931B" w14:textId="062BB09C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49" w:history="1">
        <w:r w:rsidR="00FA61BE" w:rsidRPr="003C1D4D">
          <w:rPr>
            <w:rStyle w:val="Hyperlink"/>
            <w:noProof/>
          </w:rPr>
          <w:t>3.2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Rendszer architektúra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_Toc166231049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6D6A290E" w14:textId="687D8B3E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0" w:history="1">
        <w:r w:rsidR="00FA61BE" w:rsidRPr="003C1D4D">
          <w:rPr>
            <w:rStyle w:val="Hyperlink"/>
            <w:noProof/>
          </w:rPr>
          <w:t>3.3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Fejlesztési folyamat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_Toc166231050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1CB5EB69" w14:textId="019FC583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1" w:history="1">
        <w:r w:rsidR="00FA61BE" w:rsidRPr="003C1D4D">
          <w:rPr>
            <w:rStyle w:val="Hyperlink"/>
            <w:noProof/>
          </w:rPr>
          <w:t>3.4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Tesztelés és validáció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_Toc166231051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0A14CF39" w14:textId="51EB5DAD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2" w:history="1">
        <w:r w:rsidR="00FA61BE" w:rsidRPr="003C1D4D">
          <w:rPr>
            <w:rStyle w:val="Hyperlink"/>
            <w:noProof/>
          </w:rPr>
          <w:t>3.5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Eredmények és elemzés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_Toc166231052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5B5E7A66" w14:textId="58E52FBA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3" w:history="1">
        <w:r w:rsidR="00FA61BE" w:rsidRPr="003C1D4D">
          <w:rPr>
            <w:rStyle w:val="Hyperlink"/>
            <w:noProof/>
          </w:rPr>
          <w:t>3.6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Következtetések és továbbfejlesztési lehetőségek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_Toc166231053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528A79D7" w14:textId="0FC54BA5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4" w:history="1">
        <w:r w:rsidR="00FA61BE" w:rsidRPr="003C1D4D">
          <w:rPr>
            <w:rStyle w:val="Hyperlink"/>
            <w:noProof/>
          </w:rPr>
          <w:t>3.7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Irodalomjegyzék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_Toc166231054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2570FE54" w14:textId="7FA4CED4" w:rsidR="00FA61BE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231055" w:history="1">
        <w:r w:rsidR="00FA61BE" w:rsidRPr="003C1D4D">
          <w:rPr>
            <w:rStyle w:val="Hyperlink"/>
            <w:noProof/>
          </w:rPr>
          <w:t>3.8</w:t>
        </w:r>
        <w:r w:rsidR="00FA61BE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FA61BE" w:rsidRPr="003C1D4D">
          <w:rPr>
            <w:rStyle w:val="Hyperlink"/>
            <w:noProof/>
          </w:rPr>
          <w:t>Mellékletek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_Toc166231055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6</w:t>
        </w:r>
        <w:r w:rsidR="00FA61BE">
          <w:rPr>
            <w:noProof/>
            <w:webHidden/>
          </w:rPr>
          <w:fldChar w:fldCharType="end"/>
        </w:r>
      </w:hyperlink>
    </w:p>
    <w:p w14:paraId="7AD9B275" w14:textId="7D638582" w:rsidR="00FA61BE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231056" w:history="1">
        <w:r w:rsidR="00FA61BE" w:rsidRPr="003C1D4D">
          <w:rPr>
            <w:rStyle w:val="Hyperlink"/>
            <w:noProof/>
          </w:rPr>
          <w:t>4</w:t>
        </w:r>
        <w:r w:rsidR="00FA61BE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FA61BE" w:rsidRPr="003C1D4D">
          <w:rPr>
            <w:rStyle w:val="Hyperlink"/>
            <w:noProof/>
          </w:rPr>
          <w:t>Bibliography</w:t>
        </w:r>
        <w:r w:rsidR="00FA61BE">
          <w:rPr>
            <w:noProof/>
            <w:webHidden/>
          </w:rPr>
          <w:tab/>
        </w:r>
        <w:r w:rsidR="00FA61BE">
          <w:rPr>
            <w:noProof/>
            <w:webHidden/>
          </w:rPr>
          <w:fldChar w:fldCharType="begin"/>
        </w:r>
        <w:r w:rsidR="00FA61BE">
          <w:rPr>
            <w:noProof/>
            <w:webHidden/>
          </w:rPr>
          <w:instrText xml:space="preserve"> PAGEREF _Toc166231056 \h </w:instrText>
        </w:r>
        <w:r w:rsidR="00FA61BE">
          <w:rPr>
            <w:noProof/>
            <w:webHidden/>
          </w:rPr>
        </w:r>
        <w:r w:rsidR="00FA61BE">
          <w:rPr>
            <w:noProof/>
            <w:webHidden/>
          </w:rPr>
          <w:fldChar w:fldCharType="separate"/>
        </w:r>
        <w:r w:rsidR="00FA61BE">
          <w:rPr>
            <w:noProof/>
            <w:webHidden/>
          </w:rPr>
          <w:t>7</w:t>
        </w:r>
        <w:r w:rsidR="00FA61BE">
          <w:rPr>
            <w:noProof/>
            <w:webHidden/>
          </w:rPr>
          <w:fldChar w:fldCharType="end"/>
        </w:r>
      </w:hyperlink>
    </w:p>
    <w:p w14:paraId="21073D6D" w14:textId="0CA01975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231036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242AE711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BF07D3">
        <w:t>2.1.1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55164B97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>A modern technológia alkalmazása a túra tervezésében nem csak hogy pontosabbá teszi az időtartamok becslését, hanem a túrázók biztonságát is növelheti, mivel reálisabb képet kapnak az útvonal nehézségéről és időigényéről. Emellett, az adat</w:t>
      </w:r>
      <w:r w:rsidR="00BF07D3">
        <w:t xml:space="preserve"> </w:t>
      </w:r>
      <w:r w:rsidRPr="007D482B">
        <w:t>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29B5A6A2" w14:textId="2D0D7DEC" w:rsidR="002A33D3" w:rsidRDefault="006E702C" w:rsidP="0070623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231037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1C885F4" w14:textId="497CA8EC" w:rsidR="00E84285" w:rsidRDefault="00E84285" w:rsidP="00E84285">
      <w:pPr>
        <w:pStyle w:val="Heading2"/>
        <w:rPr>
          <w:rStyle w:val="Strong"/>
          <w:b/>
          <w:bCs w:val="0"/>
        </w:rPr>
      </w:pPr>
      <w:bookmarkStart w:id="19" w:name="_Toc166231038"/>
      <w:r w:rsidRPr="00E84285">
        <w:rPr>
          <w:rStyle w:val="Strong"/>
          <w:b/>
          <w:bCs w:val="0"/>
        </w:rPr>
        <w:t>Alapfogalmak és definíciók</w:t>
      </w:r>
      <w:bookmarkEnd w:id="19"/>
    </w:p>
    <w:p w14:paraId="1BBB828F" w14:textId="34FB8A1D" w:rsidR="00E84285" w:rsidRPr="00E84285" w:rsidRDefault="00E84285" w:rsidP="00E84285">
      <w:pPr>
        <w:pStyle w:val="Folyszveg"/>
        <w:rPr>
          <w:lang w:eastAsia="en-GB"/>
        </w:rPr>
      </w:pPr>
      <w:r>
        <w:rPr>
          <w:lang w:eastAsia="en-GB"/>
        </w:rPr>
        <w:t xml:space="preserve">/ </w:t>
      </w:r>
      <w:r w:rsidRPr="00E84285">
        <w:rPr>
          <w:lang w:eastAsia="en-GB"/>
        </w:rPr>
        <w:t>Túrázás, túraidő, mesterséges intelligencia alapjai</w:t>
      </w:r>
    </w:p>
    <w:p w14:paraId="73FEDD84" w14:textId="3F9A2907" w:rsidR="00E84285" w:rsidRPr="00E84285" w:rsidRDefault="00E84285" w:rsidP="00E84285">
      <w:pPr>
        <w:pStyle w:val="Folyszveg"/>
      </w:pPr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20" w:name="_Toc166231039"/>
      <w:bookmarkStart w:id="21" w:name="_Toc166086244"/>
      <w:bookmarkStart w:id="22" w:name="_Toc166086353"/>
      <w:bookmarkStart w:id="23" w:name="_Toc166141474"/>
      <w:bookmarkStart w:id="24" w:name="_Toc166141516"/>
      <w:bookmarkStart w:id="25" w:name="_Toc166146425"/>
      <w:bookmarkStart w:id="26" w:name="_Ref166157109"/>
      <w:bookmarkStart w:id="27" w:name="_Ref166157125"/>
      <w:r w:rsidRPr="00A15CBF">
        <w:rPr>
          <w:rStyle w:val="Strong"/>
          <w:b/>
          <w:bCs w:val="0"/>
        </w:rPr>
        <w:t>Hagyományos túraidő-becslési módszerek</w:t>
      </w:r>
      <w:bookmarkEnd w:id="20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7D482B" w:rsidRDefault="00B479E0" w:rsidP="00BF07D3">
      <w:pPr>
        <w:pStyle w:val="Heading3"/>
      </w:pPr>
      <w:bookmarkStart w:id="28" w:name="_Toc166169842"/>
      <w:bookmarkStart w:id="29" w:name="_Toc166231040"/>
      <w:r w:rsidRPr="007D482B">
        <w:t>Naismith szabálya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5838D644" w14:textId="54A4C36B" w:rsidR="00C308ED" w:rsidRPr="00EE2973" w:rsidRDefault="00EE2973" w:rsidP="00EE2973">
      <w:pPr>
        <w:pStyle w:val="Folyszveg"/>
        <w:ind w:firstLine="720"/>
      </w:pPr>
      <w:bookmarkStart w:id="30" w:name="_Toc166085580"/>
      <w:bookmarkStart w:id="31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A0615B" w:rsidRPr="00A0615B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7C3C25">
            <w:rPr>
              <w:noProof/>
            </w:rPr>
            <w:t xml:space="preserve"> </w:t>
          </w:r>
          <w:r w:rsidR="007C3C25" w:rsidRPr="007C3C25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79546185" w:rsidR="009267EA" w:rsidRPr="009267EA" w:rsidRDefault="00937258" w:rsidP="001870C0">
      <w:pPr>
        <w:pStyle w:val="Egyenlet"/>
        <w:rPr>
          <w:rFonts w:eastAsiaTheme="minorEastAsia"/>
        </w:rPr>
      </w:pPr>
      <w:r>
        <w:tab/>
      </w:r>
      <w:bookmarkStart w:id="32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3" w:name="_Ref166152563"/>
      <w:bookmarkEnd w:id="30"/>
      <w:bookmarkEnd w:id="31"/>
      <w:bookmarkEnd w:id="32"/>
      <w:r w:rsidR="009267EA">
        <w:rPr>
          <w:rFonts w:eastAsiaTheme="minorEastAsia"/>
        </w:rPr>
        <w:tab/>
        <w:t>(</w:t>
      </w:r>
      <w:r w:rsidR="009267EA">
        <w:t xml:space="preserve">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FB5E35">
        <w:rPr>
          <w:noProof/>
        </w:rPr>
        <w:t>1</w:t>
      </w:r>
      <w:r>
        <w:rPr>
          <w:noProof/>
        </w:rPr>
        <w:fldChar w:fldCharType="end"/>
      </w:r>
      <w:bookmarkEnd w:id="33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4" w:name="_Toc166085581"/>
      <w:bookmarkStart w:id="35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4"/>
      <w:bookmarkEnd w:id="35"/>
    </w:p>
    <w:p w14:paraId="6637E0A1" w14:textId="2ED0A235" w:rsidR="00C308ED" w:rsidRDefault="006B2DA9" w:rsidP="006B2DA9">
      <w:pPr>
        <w:pStyle w:val="Heading3"/>
        <w:rPr>
          <w:lang w:eastAsia="en-GB"/>
        </w:rPr>
      </w:pPr>
      <w:bookmarkStart w:id="36" w:name="_Toc166169843"/>
      <w:bookmarkStart w:id="37" w:name="_Toc166231041"/>
      <w:r>
        <w:rPr>
          <w:lang w:eastAsia="en-GB"/>
        </w:rPr>
        <w:t>Tobler függvény</w:t>
      </w:r>
      <w:bookmarkEnd w:id="36"/>
      <w:bookmarkEnd w:id="37"/>
    </w:p>
    <w:p w14:paraId="4B6E5E25" w14:textId="2361361E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CB0848" w:rsidRPr="00CB0848">
        <w:rPr>
          <w:noProof/>
          <w:sz w:val="22"/>
          <w:szCs w:val="22"/>
        </w:rPr>
        <w:t>1</w:t>
      </w:r>
      <w:r w:rsidR="00CB0848" w:rsidRPr="00CB0848">
        <w:rPr>
          <w:sz w:val="22"/>
          <w:szCs w:val="22"/>
        </w:rPr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CB0848">
            <w:rPr>
              <w:noProof/>
            </w:rPr>
            <w:t xml:space="preserve"> </w:t>
          </w:r>
          <w:r w:rsidR="00CB0848" w:rsidRPr="008E2D77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8E2D77" w:rsidRPr="008E2D77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67C6EF16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" w:name="_Ref166169788"/>
    <w:bookmarkStart w:id="39" w:name="_Ref166169749"/>
    <w:p w14:paraId="1F05A112" w14:textId="2F3ADB27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="008E4018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8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Pr="00CB0848">
            <w:rPr>
              <w:noProof/>
            </w:rPr>
            <w:t>[4]</w:t>
          </w:r>
          <w:r>
            <w:fldChar w:fldCharType="end"/>
          </w:r>
        </w:sdtContent>
      </w:sdt>
      <w:bookmarkEnd w:id="39"/>
    </w:p>
    <w:p w14:paraId="57533DE1" w14:textId="53442591" w:rsidR="00CB0848" w:rsidRDefault="00E15FB4" w:rsidP="00E24476">
      <w:pPr>
        <w:pStyle w:val="Heading3"/>
      </w:pPr>
      <w:bookmarkStart w:id="40" w:name="_Toc166231042"/>
      <w:r>
        <w:t>Book Time formula</w:t>
      </w:r>
      <w:bookmarkEnd w:id="40"/>
    </w:p>
    <w:p w14:paraId="64913E14" w14:textId="0B0CE74B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Pr="00E15FB4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E15FB4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171107">
      <w:pPr>
        <w:pStyle w:val="Heading3"/>
        <w:rPr>
          <w:lang w:eastAsia="en-GB"/>
        </w:rPr>
      </w:pPr>
      <w:bookmarkStart w:id="41" w:name="_Toc166231043"/>
      <w:r>
        <w:rPr>
          <w:lang w:eastAsia="en-GB"/>
        </w:rPr>
        <w:t>Munter módszer</w:t>
      </w:r>
      <w:bookmarkEnd w:id="41"/>
    </w:p>
    <w:p w14:paraId="6045CF0A" w14:textId="2D0972FE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FE3FD0" w:rsidRPr="00FE3FD0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0141A0BC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t>(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FB5E35">
        <w:t xml:space="preserve">egyenlet </w:t>
      </w:r>
      <w:r w:rsidR="00FB5E35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47FF91C6" w:rsidR="001870C0" w:rsidRPr="00631994" w:rsidRDefault="001870C0" w:rsidP="00FB5E35">
      <w:pPr>
        <w:pStyle w:val="Egyenlet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2" w:name="_Ref166172125"/>
      <w:bookmarkStart w:id="43" w:name="_Ref166172172"/>
      <w:r w:rsidR="00FB5E35">
        <w:t xml:space="preserve">(egyenlet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FB5E35">
        <w:rPr>
          <w:noProof/>
        </w:rPr>
        <w:t>2</w:t>
      </w:r>
      <w:r>
        <w:rPr>
          <w:noProof/>
        </w:rPr>
        <w:fldChar w:fldCharType="end"/>
      </w:r>
      <w:bookmarkEnd w:id="42"/>
      <w:bookmarkEnd w:id="43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48BC1310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FE3FD0" w:rsidRPr="00FE3FD0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 xml:space="preserve">mobilalkalmazás is használja a Munter módszert más rendszerekkel együtt, hogy segítse a felhasználókat az időbecslések tervezésében és kiszámításában különböző tereptípusokra. Ez az alkalmazás különösen az útikalauzok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4" w:name="_Toc166231044"/>
      <w:r w:rsidRPr="00A15CBF">
        <w:rPr>
          <w:rStyle w:val="Strong"/>
          <w:b/>
          <w:bCs w:val="0"/>
        </w:rPr>
        <w:t>Mesterséges intelligencia alkalmazása a túraidő becslésben</w:t>
      </w:r>
      <w:bookmarkEnd w:id="44"/>
    </w:p>
    <w:p w14:paraId="72669AE8" w14:textId="3509B5BE" w:rsidR="00841182" w:rsidRPr="00841182" w:rsidRDefault="00841182" w:rsidP="00841182">
      <w:pPr>
        <w:pStyle w:val="Heading3"/>
      </w:pPr>
      <w:r>
        <w:t>Mesterséges intelligenciát alkalmazó túra applikációk</w:t>
      </w:r>
    </w:p>
    <w:p w14:paraId="2C348447" w14:textId="586303A5" w:rsidR="00841182" w:rsidRPr="00841182" w:rsidRDefault="00841182" w:rsidP="00841182">
      <w:pPr>
        <w:pStyle w:val="Folyszveg"/>
        <w:ind w:firstLine="720"/>
      </w:pPr>
      <w:r w:rsidRPr="00841182">
        <w:t xml:space="preserve">Az AllTrails kiemelkedik </w:t>
      </w:r>
      <w:r>
        <w:t>átfogó</w:t>
      </w:r>
      <w:r w:rsidRPr="00841182">
        <w:t xml:space="preserve"> funkcióival, amelyek</w:t>
      </w:r>
      <w:r>
        <w:t xml:space="preserve"> </w:t>
      </w:r>
      <w:r w:rsidRPr="00841182">
        <w:t xml:space="preserve">megfelelnek a hétvégi kirándulóknak és a tapasztalt </w:t>
      </w:r>
      <w:r>
        <w:t>hegymászóknak is</w:t>
      </w:r>
      <w:r w:rsidRPr="00841182">
        <w:t xml:space="preserve">. Mesterséges intelligencia felhasználásával az AllTrails valós idejű adatok és felhasználói visszajelzések alapján állítja be a túrák időbecsléseit, biztosítva, hogy a javaslatok mindig az aktuális </w:t>
      </w:r>
      <w:r>
        <w:t>útviszonyokhoz</w:t>
      </w:r>
      <w:r w:rsidRPr="00841182">
        <w:t xml:space="preserve"> és az egyéni tempóhoz igazodjanak. Az alkalmazás képessége, hogy integrálja a személyes </w:t>
      </w:r>
      <w:r>
        <w:t>fittségi szintet</w:t>
      </w:r>
      <w:r w:rsidRPr="00841182">
        <w:t xml:space="preserve"> és a túrázási preferenciákat az útvonaltervező algoritmusaiba, lehetővé teszi személyre szabott útiterv kialakítását, amely kihívást jelent, de mégis megvalósítható. További információk az AllTrails weboldalá</w:t>
      </w:r>
      <w:r>
        <w:t xml:space="preserve">n találhatók </w:t>
      </w:r>
      <w:sdt>
        <w:sdtPr>
          <w:id w:val="-653216810"/>
          <w:citation/>
        </w:sdtPr>
        <w:sdtContent>
          <w:r>
            <w:fldChar w:fldCharType="begin"/>
          </w:r>
          <w:r>
            <w:instrText xml:space="preserve"> CITATION All \l 1038 </w:instrText>
          </w:r>
          <w:r>
            <w:fldChar w:fldCharType="separate"/>
          </w:r>
          <w:r w:rsidRPr="00841182">
            <w:rPr>
              <w:noProof/>
            </w:rPr>
            <w:t>[7]</w:t>
          </w:r>
          <w:r>
            <w:fldChar w:fldCharType="end"/>
          </w:r>
        </w:sdtContent>
      </w:sdt>
      <w:r w:rsidR="007F512A">
        <w:t>.</w:t>
      </w:r>
    </w:p>
    <w:p w14:paraId="75C36318" w14:textId="47584F2C" w:rsidR="00841182" w:rsidRDefault="00841182" w:rsidP="00841182">
      <w:pPr>
        <w:pStyle w:val="Folyszveg"/>
        <w:ind w:firstLine="720"/>
      </w:pPr>
      <w:r w:rsidRPr="00841182">
        <w:t xml:space="preserve">A Komoot részletes útvonaltervezést kínál, fordulóról fordulóra történő </w:t>
      </w:r>
      <w:r>
        <w:t>hang alapú navigációval</w:t>
      </w:r>
      <w:r w:rsidRPr="00841182">
        <w:t xml:space="preserve">, amely különösen hasznos </w:t>
      </w:r>
      <w:r>
        <w:t>az ismeretlen</w:t>
      </w:r>
      <w:r w:rsidRPr="00841182">
        <w:t xml:space="preserve"> helyszíneken. Az alkalmazás mesterséges intelligencia alkalmazásával javítja az útvonaltervezést, figyelembe véve olyan tényezőket, mint a terep nehézsége, az időjárási viszonyok és a túrázó korábbi kirándulásai, </w:t>
      </w:r>
      <w:r>
        <w:t xml:space="preserve">annak érdekében, </w:t>
      </w:r>
      <w:r w:rsidRPr="00841182">
        <w:t>hogy a legalkalmasabb utakat</w:t>
      </w:r>
      <w:r>
        <w:t xml:space="preserve"> </w:t>
      </w:r>
      <w:r w:rsidRPr="00841182">
        <w:t xml:space="preserve">javasolja. Ez a technológia biztosítja, hogy a túrázók </w:t>
      </w:r>
      <w:r>
        <w:t>újra tervezést valósíthassanak meg,</w:t>
      </w:r>
      <w:r w:rsidRPr="00841182">
        <w:t xml:space="preserve"> offline állapotban is, így megbízható társ a vadonban történő kalandokhoz. További információk a Komoot weboldalán érhetők el</w:t>
      </w:r>
      <w:r>
        <w:t xml:space="preserve"> </w:t>
      </w:r>
      <w:sdt>
        <w:sdtPr>
          <w:id w:val="-418558548"/>
          <w:citation/>
        </w:sdtPr>
        <w:sdtContent>
          <w:r>
            <w:fldChar w:fldCharType="begin"/>
          </w:r>
          <w:r>
            <w:instrText xml:space="preserve"> CITATION Kom \l 1038 </w:instrText>
          </w:r>
          <w:r>
            <w:fldChar w:fldCharType="separate"/>
          </w:r>
          <w:r w:rsidRPr="00841182">
            <w:rPr>
              <w:noProof/>
            </w:rPr>
            <w:t>[8]</w:t>
          </w:r>
          <w:r>
            <w:fldChar w:fldCharType="end"/>
          </w:r>
        </w:sdtContent>
      </w:sdt>
      <w:r w:rsidR="007F512A">
        <w:t>.</w:t>
      </w:r>
    </w:p>
    <w:p w14:paraId="4ACBC574" w14:textId="7DB0ED0B" w:rsidR="00841182" w:rsidRPr="00841182" w:rsidRDefault="00841182" w:rsidP="00841182">
      <w:pPr>
        <w:pStyle w:val="Folyszveg"/>
        <w:ind w:firstLine="720"/>
      </w:pPr>
      <w:r w:rsidRPr="00841182">
        <w:t xml:space="preserve">A PeakVisor egy másik innovatív alkalmazás, amely mesterséges intelligenciát ötvöz kiterjesztett valósággal, hogy valós időben tudja azonosítani a hegyeket a túrázók számára. A kamera vizuális bemenetének elemzésével a PeakVisor képes megjeleníteni </w:t>
      </w:r>
      <w:r>
        <w:t>az éppen</w:t>
      </w:r>
      <w:r w:rsidRPr="00841182">
        <w:t xml:space="preserve"> látható hegyek nevét és információit, </w:t>
      </w:r>
      <w:r>
        <w:t>javítva</w:t>
      </w:r>
      <w:r w:rsidRPr="00841182">
        <w:t xml:space="preserve"> ezzel a túrázás </w:t>
      </w:r>
      <w:r>
        <w:t>informatív</w:t>
      </w:r>
      <w:r w:rsidRPr="00841182">
        <w:t xml:space="preserve"> </w:t>
      </w:r>
      <w:r>
        <w:t>részét</w:t>
      </w:r>
      <w:r w:rsidRPr="00841182">
        <w:t xml:space="preserve">. Az AI vezérelte felület az információkat a felhasználó helyzetéhez és nézőpontjához igazítja, így személyre szabott és interaktív kültéri élményt nyújt. További </w:t>
      </w:r>
      <w:r>
        <w:t>információk</w:t>
      </w:r>
      <w:r w:rsidRPr="00841182">
        <w:t xml:space="preserve"> </w:t>
      </w:r>
      <w:r>
        <w:t>a weboldalon</w:t>
      </w:r>
      <w:r w:rsidRPr="00841182">
        <w:t xml:space="preserve"> találhat</w:t>
      </w:r>
      <w:r>
        <w:t xml:space="preserve">ók </w:t>
      </w:r>
      <w:sdt>
        <w:sdtPr>
          <w:id w:val="2080399917"/>
          <w:citation/>
        </w:sdtPr>
        <w:sdtContent>
          <w:r>
            <w:fldChar w:fldCharType="begin"/>
          </w:r>
          <w:r>
            <w:instrText xml:space="preserve"> CITATION Pea \l 1038 </w:instrText>
          </w:r>
          <w:r>
            <w:fldChar w:fldCharType="separate"/>
          </w:r>
          <w:r w:rsidRPr="00841182">
            <w:rPr>
              <w:noProof/>
            </w:rPr>
            <w:t>[9]</w:t>
          </w:r>
          <w:r>
            <w:fldChar w:fldCharType="end"/>
          </w:r>
        </w:sdtContent>
      </w:sdt>
      <w:r w:rsidR="007F512A">
        <w:t>.</w:t>
      </w:r>
    </w:p>
    <w:p w14:paraId="5850F0DC" w14:textId="1DB6579A" w:rsidR="00A15CBF" w:rsidRDefault="007F512A" w:rsidP="007F512A">
      <w:pPr>
        <w:pStyle w:val="Heading3"/>
      </w:pPr>
      <w:r>
        <w:t>Mesterséges intelligencia algoritmusok a menetidő meghatározásához</w:t>
      </w:r>
    </w:p>
    <w:p w14:paraId="25DFCECF" w14:textId="726B6B14" w:rsidR="007F512A" w:rsidRDefault="007F512A" w:rsidP="007F512A">
      <w:pPr>
        <w:pStyle w:val="Folyszveg"/>
        <w:ind w:firstLine="720"/>
      </w:pPr>
      <w:r w:rsidRPr="007F512A">
        <w:t xml:space="preserve">A túraútvonalak időtartamának becslésében kiemelkedő szerepet </w:t>
      </w:r>
      <w:r>
        <w:t>tudnak játszani</w:t>
      </w:r>
      <w:r w:rsidRPr="007F512A">
        <w:t xml:space="preserve"> a mesterséges intelligencia algoritmusai, </w:t>
      </w:r>
      <w:r>
        <w:t>különösen</w:t>
      </w:r>
      <w:r w:rsidRPr="007F512A">
        <w:t xml:space="preserve"> az összetett </w:t>
      </w:r>
      <w:r>
        <w:t>tanítási</w:t>
      </w:r>
      <w:r w:rsidRPr="007F512A">
        <w:t xml:space="preserve"> módszerek, beleértve a </w:t>
      </w:r>
      <w:r>
        <w:t>Random Forest</w:t>
      </w:r>
      <w:r w:rsidR="008E4A1C">
        <w:t xml:space="preserve"> </w:t>
      </w:r>
      <w:r w:rsidR="008E4A1C">
        <w:t>(</w:t>
      </w:r>
      <w:r w:rsidR="008E4A1C">
        <w:fldChar w:fldCharType="begin"/>
      </w:r>
      <w:r w:rsidR="008E4A1C">
        <w:instrText xml:space="preserve"> REF _Ref166329354 \r \h </w:instrText>
      </w:r>
      <w:r w:rsidR="008E4A1C">
        <w:fldChar w:fldCharType="separate"/>
      </w:r>
      <w:r w:rsidR="008E4A1C">
        <w:t>2.</w:t>
      </w:r>
      <w:r w:rsidR="008E4A1C">
        <w:t>3</w:t>
      </w:r>
      <w:r w:rsidR="008E4A1C">
        <w:t>.3</w:t>
      </w:r>
      <w:r w:rsidR="008E4A1C">
        <w:fldChar w:fldCharType="end"/>
      </w:r>
      <w:r w:rsidR="008E4A1C">
        <w:t>)</w:t>
      </w:r>
      <w:r w:rsidRPr="007F512A">
        <w:t xml:space="preserve"> és az XGBoost</w:t>
      </w:r>
      <w:r>
        <w:t>-</w:t>
      </w:r>
      <w:r w:rsidRPr="007F512A">
        <w:t xml:space="preserve">ot. Ezek a technikák azért hatékonyak, mert több gépi tanulási modell </w:t>
      </w:r>
      <w:r>
        <w:t>következtetéseit</w:t>
      </w:r>
      <w:r w:rsidRPr="007F512A">
        <w:t xml:space="preserve"> összesítik, növelve ezzel a pontosságot </w:t>
      </w:r>
      <w:r w:rsidRPr="007F512A">
        <w:lastRenderedPageBreak/>
        <w:t>és megbízhatóságot. Ezenkívül neurális hálózatokat</w:t>
      </w:r>
      <w:r w:rsidR="001E5718">
        <w:t xml:space="preserve"> is</w:t>
      </w:r>
      <w:r w:rsidRPr="007F512A">
        <w:t xml:space="preserve"> </w:t>
      </w:r>
      <w:r>
        <w:t>alkalmazhatunk</w:t>
      </w:r>
      <w:r w:rsidRPr="007F512A">
        <w:t xml:space="preserve"> mély</w:t>
      </w:r>
      <w:r>
        <w:t xml:space="preserve"> </w:t>
      </w:r>
      <w:r w:rsidRPr="007F512A">
        <w:t xml:space="preserve">tanulási képességeik miatt, amelyek hatékonyan kezelik a bonyolult </w:t>
      </w:r>
      <w:r>
        <w:t>adatgyűjteményeket</w:t>
      </w:r>
      <w:r w:rsidRPr="007F512A">
        <w:t xml:space="preserve"> és az adatváltozásokat, amelyek a különböző </w:t>
      </w:r>
      <w:r>
        <w:t>terepviszonyokkal</w:t>
      </w:r>
      <w:r w:rsidRPr="007F512A">
        <w:t xml:space="preserve"> és körülményekkel járnak.</w:t>
      </w:r>
    </w:p>
    <w:p w14:paraId="2C8C8903" w14:textId="1D2D13AA" w:rsidR="001E5718" w:rsidRDefault="001E5718" w:rsidP="001E5718">
      <w:pPr>
        <w:pStyle w:val="Heading3"/>
      </w:pPr>
      <w:bookmarkStart w:id="45" w:name="_Ref166329354"/>
      <w:r>
        <w:t>Random Forest algoritmus</w:t>
      </w:r>
      <w:bookmarkEnd w:id="45"/>
    </w:p>
    <w:p w14:paraId="0211E7BE" w14:textId="3DBA1F3B" w:rsidR="00A552E6" w:rsidRPr="00A552E6" w:rsidRDefault="00A552E6" w:rsidP="00A552E6">
      <w:pPr>
        <w:pStyle w:val="Folyszveg"/>
        <w:ind w:firstLine="720"/>
      </w:pPr>
      <w:r w:rsidRPr="00A552E6">
        <w:t xml:space="preserve">A </w:t>
      </w:r>
      <w:r>
        <w:t>Random Forest</w:t>
      </w:r>
      <w:r w:rsidRPr="00A552E6">
        <w:t xml:space="preserve"> algoritmus egy összetett </w:t>
      </w:r>
      <w:r>
        <w:t xml:space="preserve">gépi </w:t>
      </w:r>
      <w:r w:rsidRPr="00A552E6">
        <w:t xml:space="preserve">tanulási technika, amelyet osztályozási és regressziós feladatokra egyaránt használnak. Ez a módszer a döntési fák koncepciójára épül, amelyek egyszerű modellek, melyek elágazási módszereket alkalmaznak a döntések meghozatalához a bemeneti jellemzők alapján. A </w:t>
      </w:r>
      <w:r>
        <w:t>Random Forest</w:t>
      </w:r>
      <w:r w:rsidRPr="00A552E6">
        <w:t xml:space="preserve"> javítja a</w:t>
      </w:r>
      <w:r>
        <w:t xml:space="preserve"> </w:t>
      </w:r>
      <w:r w:rsidRPr="00A552E6">
        <w:t xml:space="preserve">döntési fa teljesítményét úgy, hogy egy "erdőt" hoz létre fákból, melyeket a képzési adatok és jellemzők véletlenszerűen választott részhalmazai alapján generálnak, majd átlagolják előrejelzéseiket a pontosság növelése és a </w:t>
      </w:r>
      <w:r>
        <w:t>túltanulás</w:t>
      </w:r>
      <w:r w:rsidRPr="00A552E6">
        <w:t xml:space="preserve"> ellenőrzése érdekében</w:t>
      </w:r>
      <w:r w:rsidR="009A22AE">
        <w:t xml:space="preserve"> </w:t>
      </w:r>
      <w:sdt>
        <w:sdtPr>
          <w:id w:val="-764454045"/>
          <w:citation/>
        </w:sdtPr>
        <w:sdtContent>
          <w:r w:rsidR="009A22AE">
            <w:fldChar w:fldCharType="begin"/>
          </w:r>
          <w:r w:rsidR="009A22AE">
            <w:instrText xml:space="preserve"> CITATION Gil15 \l 1038 </w:instrText>
          </w:r>
          <w:r w:rsidR="009A22AE">
            <w:fldChar w:fldCharType="separate"/>
          </w:r>
          <w:r w:rsidR="009A22AE" w:rsidRPr="009A22AE">
            <w:rPr>
              <w:noProof/>
            </w:rPr>
            <w:t>[10]</w:t>
          </w:r>
          <w:r w:rsidR="009A22AE">
            <w:fldChar w:fldCharType="end"/>
          </w:r>
        </w:sdtContent>
      </w:sdt>
      <w:r w:rsidRPr="00A552E6">
        <w:t>.</w:t>
      </w:r>
    </w:p>
    <w:p w14:paraId="03F41721" w14:textId="33379768" w:rsidR="00A552E6" w:rsidRPr="00A552E6" w:rsidRDefault="00A552E6" w:rsidP="00A552E6">
      <w:pPr>
        <w:pStyle w:val="Folyszveg"/>
        <w:ind w:firstLine="720"/>
      </w:pPr>
      <w:r w:rsidRPr="00A552E6">
        <w:t xml:space="preserve">Lényegében a </w:t>
      </w:r>
      <w:r>
        <w:t>Random Forest</w:t>
      </w:r>
      <w:r w:rsidRPr="00A552E6">
        <w:t xml:space="preserve"> az egyes, egymással nem szorosan összefüggő döntési fák </w:t>
      </w:r>
      <w:r>
        <w:t>előnyét</w:t>
      </w:r>
      <w:r w:rsidRPr="00A552E6">
        <w:t xml:space="preserve"> használja fel egy általánosíthatóbb és rob</w:t>
      </w:r>
      <w:r>
        <w:t>u</w:t>
      </w:r>
      <w:r w:rsidRPr="00A552E6">
        <w:t xml:space="preserve">sztusabb modell létrehozásához. Az erdő minden egyes fája „szavaz” egy adott előrejelzésre, és a végső kimenetet a többségi szavazat határozza meg osztályozási esetben, vagy az átlag regressziós esetben. Ez a módszer hatékonyan csökkenti a </w:t>
      </w:r>
      <w:r>
        <w:t>túltanulás</w:t>
      </w:r>
      <w:r w:rsidRPr="00A552E6">
        <w:t xml:space="preserve"> kockázatát, amely az egyes döntési fákra jellemző, mivel több előrejelzés átlagolásával kiküszöböli a torzításokat</w:t>
      </w:r>
      <w:r w:rsidR="00335E6D">
        <w:t xml:space="preserve"> (</w:t>
      </w:r>
      <w:r w:rsidR="00335E6D">
        <w:fldChar w:fldCharType="begin"/>
      </w:r>
      <w:r w:rsidR="00335E6D">
        <w:instrText xml:space="preserve"> REF _Ref166331085 \h </w:instrText>
      </w:r>
      <w:r w:rsidR="00335E6D">
        <w:fldChar w:fldCharType="separate"/>
      </w:r>
      <w:r w:rsidR="00335E6D" w:rsidRPr="008E4018">
        <w:t>2. ábra</w:t>
      </w:r>
      <w:r w:rsidR="00335E6D">
        <w:fldChar w:fldCharType="end"/>
      </w:r>
      <w:r w:rsidR="00335E6D">
        <w:t>)</w:t>
      </w:r>
      <w:r w:rsidRPr="00A552E6">
        <w:t>.</w:t>
      </w:r>
    </w:p>
    <w:p w14:paraId="3F8CD162" w14:textId="77777777" w:rsidR="008E4018" w:rsidRDefault="00A552E6" w:rsidP="008E4018">
      <w:pPr>
        <w:pStyle w:val="Folyszveg"/>
        <w:keepNext/>
        <w:ind w:firstLine="720"/>
        <w:jc w:val="center"/>
      </w:pPr>
      <w:r w:rsidRPr="00A552E6">
        <w:t xml:space="preserve">Az algoritmus hatékonysága abból adódik, hogy képes nagy adathalmazokat kezelni magas dimenzionalitással, és nem érzékeny a lényegtelen jellemzők bevonására, így sokoldalú és </w:t>
      </w:r>
      <w:r>
        <w:t>hatékony</w:t>
      </w:r>
      <w:r w:rsidRPr="00A552E6">
        <w:t xml:space="preserve"> eszköz a gépi tan</w:t>
      </w:r>
      <w:r w:rsidR="00A00555">
        <w:t>ulási módszerek között.</w:t>
      </w:r>
      <w:r w:rsidR="00EB6D97">
        <w:rPr>
          <w:noProof/>
        </w:rPr>
        <w:drawing>
          <wp:inline distT="0" distB="0" distL="0" distR="0" wp14:anchorId="11DE6D8A" wp14:editId="38E58405">
            <wp:extent cx="4047052" cy="3242113"/>
            <wp:effectExtent l="0" t="0" r="4445" b="0"/>
            <wp:docPr id="189306317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177" name="Picture 1" descr="A diagram of a group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38" cy="34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6" w:name="_Ref166331085"/>
    <w:p w14:paraId="034BA296" w14:textId="1E48D4A9" w:rsidR="001E5718" w:rsidRDefault="008E4018" w:rsidP="008E4018">
      <w:pPr>
        <w:pStyle w:val="Caption2"/>
      </w:pPr>
      <w:r w:rsidRPr="008E4018">
        <w:fldChar w:fldCharType="begin"/>
      </w:r>
      <w:r w:rsidRPr="008E4018">
        <w:instrText xml:space="preserve"> SEQ ábra \* ARABIC </w:instrText>
      </w:r>
      <w:r w:rsidRPr="008E4018">
        <w:fldChar w:fldCharType="separate"/>
      </w:r>
      <w:r w:rsidRPr="008E4018">
        <w:t>2</w:t>
      </w:r>
      <w:r w:rsidRPr="008E4018">
        <w:fldChar w:fldCharType="end"/>
      </w:r>
      <w:r w:rsidRPr="008E4018">
        <w:t>. ábra</w:t>
      </w:r>
      <w:bookmarkEnd w:id="46"/>
      <w:r w:rsidRPr="008E4018">
        <w:t>: A Random Forest algoritmus működése.</w:t>
      </w:r>
    </w:p>
    <w:p w14:paraId="589A7D96" w14:textId="539F50A8" w:rsidR="00390AF9" w:rsidRDefault="00390AF9" w:rsidP="00390AF9">
      <w:pPr>
        <w:pStyle w:val="Heading3"/>
      </w:pPr>
      <w:r>
        <w:lastRenderedPageBreak/>
        <w:t>XGBoost algoritmus</w:t>
      </w:r>
    </w:p>
    <w:p w14:paraId="26146B10" w14:textId="16EDB61F" w:rsidR="00390AF9" w:rsidRPr="00390AF9" w:rsidRDefault="00390AF9" w:rsidP="00390AF9">
      <w:pPr>
        <w:pStyle w:val="Folyszveg"/>
        <w:ind w:firstLine="340"/>
      </w:pPr>
      <w:r w:rsidRPr="00390AF9">
        <w:t>Az XGBoost</w:t>
      </w:r>
      <w:r w:rsidR="002908E7">
        <w:t xml:space="preserve"> </w:t>
      </w:r>
      <w:sdt>
        <w:sdtPr>
          <w:id w:val="772826610"/>
          <w:citation/>
        </w:sdtPr>
        <w:sdtContent>
          <w:r w:rsidR="002908E7">
            <w:fldChar w:fldCharType="begin"/>
          </w:r>
          <w:r w:rsidR="002908E7">
            <w:instrText xml:space="preserve"> CITATION Che16 \l 1038 </w:instrText>
          </w:r>
          <w:r w:rsidR="002908E7">
            <w:fldChar w:fldCharType="separate"/>
          </w:r>
          <w:r w:rsidR="002908E7" w:rsidRPr="002908E7">
            <w:rPr>
              <w:noProof/>
            </w:rPr>
            <w:t>[11]</w:t>
          </w:r>
          <w:r w:rsidR="002908E7">
            <w:fldChar w:fldCharType="end"/>
          </w:r>
        </w:sdtContent>
      </w:sdt>
      <w:r w:rsidRPr="00390AF9">
        <w:t xml:space="preserve"> egy rendkívül hatékony </w:t>
      </w:r>
      <w:r>
        <w:t>továbbfejlesztett változata a gradiens fa alapú algoritmusoknak</w:t>
      </w:r>
      <w:r w:rsidRPr="00390AF9">
        <w:t xml:space="preserve">, amely széles körben használt a gépi tanulási feladatoknál, különösen nagy vagy ritka adathalmazok esetén. Ez az algoritmus több fejlett </w:t>
      </w:r>
      <w:r>
        <w:t>funkcióval</w:t>
      </w:r>
      <w:r w:rsidRPr="00390AF9">
        <w:t xml:space="preserve"> </w:t>
      </w:r>
      <w:r>
        <w:t>finomítja</w:t>
      </w:r>
      <w:r w:rsidRPr="00390AF9">
        <w:t xml:space="preserve"> az </w:t>
      </w:r>
      <w:r w:rsidR="0016570A">
        <w:t>alap folyamatokat:</w:t>
      </w:r>
      <w:r w:rsidRPr="00390AF9">
        <w:t xml:space="preserve"> </w:t>
      </w:r>
      <w:r>
        <w:t xml:space="preserve"> </w:t>
      </w:r>
    </w:p>
    <w:p w14:paraId="76DDEA72" w14:textId="7EC82DCC" w:rsidR="0016570A" w:rsidRDefault="00390AF9" w:rsidP="0016570A">
      <w:pPr>
        <w:pStyle w:val="Folyszveg"/>
        <w:ind w:firstLine="380"/>
      </w:pPr>
      <w:r w:rsidRPr="0016570A">
        <w:t xml:space="preserve">Szabályozott Tanulási Cél: Az XGBoost szabályozási kifejezéseket vezet be a célfüggvénybe a </w:t>
      </w:r>
      <w:r w:rsidR="0016570A" w:rsidRPr="0016570A">
        <w:t>túltanulás</w:t>
      </w:r>
      <w:r w:rsidRPr="0016570A">
        <w:t xml:space="preserve"> </w:t>
      </w:r>
      <w:r w:rsidR="0016570A" w:rsidRPr="0016570A">
        <w:t>kontrollálása</w:t>
      </w:r>
      <w:r w:rsidRPr="0016570A">
        <w:t xml:space="preserve"> érdekében, ami gyakori probléma a standard erősítési eljárásoknál. Ez a szabályozás nemcsak a modell teljesítményének javítására szolgál, hanem egyszerűsíti a kapott modellt is, gyorsabbá és hatékonyabbá téve azt.</w:t>
      </w:r>
      <w:r w:rsidR="002908E7">
        <w:t xml:space="preserve"> </w:t>
      </w:r>
    </w:p>
    <w:p w14:paraId="37CEC556" w14:textId="77777777" w:rsidR="0016570A" w:rsidRDefault="0016570A" w:rsidP="0016570A">
      <w:pPr>
        <w:pStyle w:val="Folyszveg"/>
        <w:ind w:firstLine="380"/>
      </w:pPr>
      <w:r>
        <w:t xml:space="preserve">Gradiens </w:t>
      </w:r>
      <w:r w:rsidR="00390AF9" w:rsidRPr="0016570A">
        <w:t xml:space="preserve">Fa Erősítés: Az XGBoost gradiens erősítési keretrendszereket használ az egymást követő fák </w:t>
      </w:r>
      <w:r>
        <w:t>fel</w:t>
      </w:r>
      <w:r w:rsidR="00390AF9" w:rsidRPr="0016570A">
        <w:t xml:space="preserve">építésére, ahol minden új fa korrigálja az előzőleg </w:t>
      </w:r>
      <w:r>
        <w:t>betanított</w:t>
      </w:r>
      <w:r w:rsidR="00390AF9" w:rsidRPr="0016570A">
        <w:t xml:space="preserve"> fák által elkövetett hibákat. A modell additív módon képződik, vagyis az új </w:t>
      </w:r>
      <w:r>
        <w:t>fák egyesével adódnak hozzá</w:t>
      </w:r>
      <w:r w:rsidR="00390AF9" w:rsidRPr="0016570A">
        <w:t>, és a modellben</w:t>
      </w:r>
      <w:r>
        <w:t xml:space="preserve"> már meg</w:t>
      </w:r>
      <w:r w:rsidR="00390AF9" w:rsidRPr="0016570A">
        <w:t xml:space="preserve">lévő </w:t>
      </w:r>
      <w:r>
        <w:t>fák nem módosulnak</w:t>
      </w:r>
      <w:r w:rsidR="00390AF9" w:rsidRPr="0016570A">
        <w:t>.</w:t>
      </w:r>
    </w:p>
    <w:p w14:paraId="12345B31" w14:textId="77777777" w:rsidR="002908E7" w:rsidRDefault="0016570A" w:rsidP="0016570A">
      <w:pPr>
        <w:pStyle w:val="Folyszveg"/>
        <w:ind w:firstLine="380"/>
      </w:pPr>
      <w:r>
        <w:t>Szórványosság tudatosság</w:t>
      </w:r>
      <w:r w:rsidR="00390AF9" w:rsidRPr="0016570A">
        <w:t xml:space="preserve">: Az algoritmus úgy van kialakítva, hogy kezelje a valós adatokban előforduló különböző adatritkasági mintákat. Ezáltal olyan fastruktúrát épít, amely figyelembe veszi a hiányzó adatokat, a nullás </w:t>
      </w:r>
      <w:r>
        <w:t>bejegyzéseket</w:t>
      </w:r>
      <w:r w:rsidR="00390AF9" w:rsidRPr="0016570A">
        <w:t xml:space="preserve"> és a</w:t>
      </w:r>
      <w:r>
        <w:t>z úgynevezett „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>”</w:t>
      </w:r>
      <w:r w:rsidR="002908E7">
        <w:t xml:space="preserve"> </w:t>
      </w:r>
      <w:sdt>
        <w:sdtPr>
          <w:id w:val="2074160675"/>
          <w:citation/>
        </w:sdtPr>
        <w:sdtContent>
          <w:r w:rsidR="002908E7">
            <w:fldChar w:fldCharType="begin"/>
          </w:r>
          <w:r w:rsidR="002908E7">
            <w:instrText xml:space="preserve"> CITATION Cod \l 1038 </w:instrText>
          </w:r>
          <w:r w:rsidR="002908E7">
            <w:fldChar w:fldCharType="separate"/>
          </w:r>
          <w:r w:rsidR="002908E7" w:rsidRPr="002908E7">
            <w:rPr>
              <w:noProof/>
            </w:rPr>
            <w:t>[11]</w:t>
          </w:r>
          <w:r w:rsidR="002908E7">
            <w:fldChar w:fldCharType="end"/>
          </w:r>
        </w:sdtContent>
      </w:sdt>
      <w:r w:rsidR="00390AF9" w:rsidRPr="0016570A">
        <w:t xml:space="preserve"> jellemzőket, optimalizálva az oszt</w:t>
      </w:r>
      <w:r w:rsidR="002908E7">
        <w:t>ó</w:t>
      </w:r>
      <w:r w:rsidR="00390AF9" w:rsidRPr="0016570A">
        <w:t xml:space="preserve">pontok megtalálását és alkalmazását a </w:t>
      </w:r>
      <w:r>
        <w:t>tanítás</w:t>
      </w:r>
      <w:r w:rsidR="00390AF9" w:rsidRPr="0016570A">
        <w:t xml:space="preserve"> során. </w:t>
      </w:r>
    </w:p>
    <w:p w14:paraId="785BFA29" w14:textId="55C41161" w:rsidR="00390AF9" w:rsidRPr="0016570A" w:rsidRDefault="00390AF9" w:rsidP="0016570A">
      <w:pPr>
        <w:pStyle w:val="Folyszveg"/>
        <w:ind w:firstLine="380"/>
      </w:pPr>
      <w:r w:rsidRPr="0016570A">
        <w:t xml:space="preserve">Rendszertervezés: Az XGBoost rugalmas és erőteljes rendszertervezéssel büszkélkedhet, amely támogatja mind a sűrű, mind a ritka adatokat. A rendszer egyetlen gépen futtatható, vagy több gépen is skálázható egy </w:t>
      </w:r>
      <w:r w:rsidR="002908E7">
        <w:t>megosztott</w:t>
      </w:r>
      <w:r w:rsidRPr="0016570A">
        <w:t xml:space="preserve"> környezetben, kihasználva a nagyon nagy adathalmazok hatékony kezelésének képességét. Összességében az XGBoost skálázhatósága, teljesítménye és a különböző adattípusok kezelésének képessége miatt népszerű választás a különböző területeken dolgozó </w:t>
      </w:r>
      <w:r w:rsidR="002908E7">
        <w:t>adattudománnyal foglalkozók</w:t>
      </w:r>
      <w:r w:rsidRPr="0016570A">
        <w:t xml:space="preserve"> körében, amikor összetett prediktív modellezési kihívásokkal kell megbirkózniuk.</w:t>
      </w:r>
    </w:p>
    <w:p w14:paraId="1480C9BF" w14:textId="77777777" w:rsidR="00390AF9" w:rsidRPr="00390AF9" w:rsidRDefault="00390AF9" w:rsidP="00390AF9">
      <w:pPr>
        <w:pStyle w:val="Folyszveg"/>
      </w:pPr>
    </w:p>
    <w:p w14:paraId="1413A5E8" w14:textId="77777777" w:rsidR="006B0C7A" w:rsidRPr="006B0C7A" w:rsidRDefault="006B0C7A" w:rsidP="006B0C7A">
      <w:pPr>
        <w:pStyle w:val="Heading2"/>
      </w:pPr>
      <w:bookmarkStart w:id="47" w:name="_Toc166231045"/>
      <w:r w:rsidRPr="006B0C7A">
        <w:rPr>
          <w:rStyle w:val="Strong"/>
          <w:b/>
          <w:bCs w:val="0"/>
        </w:rPr>
        <w:t>Adatforrások és adatgyűjtés</w:t>
      </w:r>
      <w:bookmarkEnd w:id="47"/>
    </w:p>
    <w:p w14:paraId="50D076B1" w14:textId="3E08229A" w:rsidR="006B0C7A" w:rsidRPr="006B0C7A" w:rsidRDefault="006B0C7A" w:rsidP="006B0C7A">
      <w:pPr>
        <w:pStyle w:val="Folyszveg"/>
      </w:pPr>
      <w:r>
        <w:t>//</w:t>
      </w:r>
      <w:r w:rsidRPr="006B0C7A">
        <w:t>Területi és időjárás adatok</w:t>
      </w:r>
    </w:p>
    <w:p w14:paraId="68665417" w14:textId="5D72F7C1" w:rsidR="006B0C7A" w:rsidRPr="006B0C7A" w:rsidRDefault="006B0C7A" w:rsidP="006B0C7A">
      <w:pPr>
        <w:pStyle w:val="Folyszveg"/>
      </w:pPr>
      <w:r>
        <w:t>//</w:t>
      </w:r>
      <w:r w:rsidRPr="006B0C7A">
        <w:t>Nyilvános adatbázisok és API-k használata</w:t>
      </w:r>
    </w:p>
    <w:p w14:paraId="38B4F6DC" w14:textId="77777777" w:rsidR="006B0C7A" w:rsidRPr="006B0C7A" w:rsidRDefault="006B0C7A" w:rsidP="006B0C7A">
      <w:pPr>
        <w:pStyle w:val="Heading2"/>
      </w:pPr>
      <w:bookmarkStart w:id="48" w:name="_Toc166231046"/>
      <w:r w:rsidRPr="006B0C7A">
        <w:rPr>
          <w:rStyle w:val="Strong"/>
          <w:b/>
          <w:bCs w:val="0"/>
        </w:rPr>
        <w:t>Összefoglalás az irodalomkutatásból</w:t>
      </w:r>
      <w:bookmarkEnd w:id="48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7D994F63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Default="006B0C7A" w:rsidP="006B0C7A">
      <w:pPr>
        <w:pStyle w:val="Heading1"/>
      </w:pPr>
      <w:bookmarkStart w:id="49" w:name="_Toc166231047"/>
      <w:r w:rsidRPr="006B0C7A">
        <w:lastRenderedPageBreak/>
        <w:t>Rendszerterv</w:t>
      </w:r>
      <w:bookmarkEnd w:id="49"/>
    </w:p>
    <w:p w14:paraId="79B92503" w14:textId="77777777" w:rsidR="00BE6B8B" w:rsidRPr="00704817" w:rsidRDefault="00BE6B8B" w:rsidP="00704817">
      <w:pPr>
        <w:pStyle w:val="Heading2"/>
      </w:pPr>
      <w:r w:rsidRPr="00704817">
        <w:t>Bevezetés a rendszertervbe</w:t>
      </w:r>
    </w:p>
    <w:p w14:paraId="4ECDEBDC" w14:textId="30C11830" w:rsidR="00BE6B8B" w:rsidRPr="00704817" w:rsidRDefault="00386A63" w:rsidP="00386A63">
      <w:pPr>
        <w:pStyle w:val="Folyszveg"/>
      </w:pPr>
      <w:r>
        <w:t xml:space="preserve">// </w:t>
      </w:r>
      <w:r w:rsidR="00BE6B8B" w:rsidRPr="00704817">
        <w:t>A fejlesztendő alkalmazás célja és funkcionális követelményei</w:t>
      </w:r>
    </w:p>
    <w:p w14:paraId="4CDE35DB" w14:textId="245DBC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Várható felhasználói bázis és esetleges terhelési elvárások</w:t>
      </w:r>
    </w:p>
    <w:p w14:paraId="03C4F1B9" w14:textId="77777777" w:rsidR="00BE6B8B" w:rsidRPr="00704817" w:rsidRDefault="00BE6B8B" w:rsidP="00704817">
      <w:pPr>
        <w:pStyle w:val="Heading2"/>
      </w:pPr>
      <w:r w:rsidRPr="00704817">
        <w:t>Alkalmazás architektúra</w:t>
      </w:r>
    </w:p>
    <w:p w14:paraId="3579ED8C" w14:textId="77777777" w:rsidR="00BE6B8B" w:rsidRPr="00704817" w:rsidRDefault="00BE6B8B" w:rsidP="00704817">
      <w:pPr>
        <w:pStyle w:val="Heading3"/>
      </w:pPr>
      <w:r w:rsidRPr="00704817">
        <w:t>Frontend technológiák</w:t>
      </w:r>
    </w:p>
    <w:p w14:paraId="219AD533" w14:textId="3B1B171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Lehetőségek: React, Angular, Vue.js</w:t>
      </w:r>
    </w:p>
    <w:p w14:paraId="4BF1C7FD" w14:textId="19512DE3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Felhasználói interfész dizájn és </w:t>
      </w:r>
      <w:proofErr w:type="spellStart"/>
      <w:r w:rsidR="00BE6B8B" w:rsidRPr="00704817">
        <w:t>reszponzivitás</w:t>
      </w:r>
      <w:proofErr w:type="spellEnd"/>
    </w:p>
    <w:p w14:paraId="1592132C" w14:textId="77777777" w:rsidR="00BE6B8B" w:rsidRPr="00704817" w:rsidRDefault="00BE6B8B" w:rsidP="00704817">
      <w:pPr>
        <w:pStyle w:val="Heading3"/>
      </w:pPr>
      <w:r w:rsidRPr="00704817">
        <w:t>Backend technológiák</w:t>
      </w:r>
    </w:p>
    <w:p w14:paraId="1FF645CB" w14:textId="5A5A2C3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Szerveroldali programozási nyelvek: Node.js, Python</w:t>
      </w:r>
      <w:r w:rsidR="00BE6B8B" w:rsidRPr="00BE6B8B">
        <w:rPr>
          <w:lang w:eastAsia="en-GB"/>
        </w:rPr>
        <w:t xml:space="preserve"> </w:t>
      </w:r>
      <w:r w:rsidR="00BE6B8B" w:rsidRPr="00704817">
        <w:t>(Django, Flask), Ruby on Rails</w:t>
      </w:r>
    </w:p>
    <w:p w14:paraId="45E0492C" w14:textId="505F102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Adatbázis-kezelés: SQL (PostgreSQL, MySQL), NoSQL</w:t>
      </w:r>
      <w:r w:rsidR="00BE6B8B" w:rsidRPr="00BE6B8B">
        <w:rPr>
          <w:lang w:eastAsia="en-GB"/>
        </w:rPr>
        <w:t xml:space="preserve"> </w:t>
      </w:r>
      <w:r w:rsidR="00BE6B8B" w:rsidRPr="00704817">
        <w:t>(MongoDB)</w:t>
      </w:r>
    </w:p>
    <w:p w14:paraId="48640150" w14:textId="77777777" w:rsidR="00BE6B8B" w:rsidRPr="00704817" w:rsidRDefault="00BE6B8B" w:rsidP="00704817">
      <w:pPr>
        <w:pStyle w:val="Heading3"/>
      </w:pPr>
      <w:r w:rsidRPr="00704817">
        <w:t>Framework és könyvtárak választása</w:t>
      </w:r>
    </w:p>
    <w:p w14:paraId="3F933C38" w14:textId="69FB574C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Keretrendszerek és fejlesztési környezetek alkalmazása</w:t>
      </w:r>
    </w:p>
    <w:p w14:paraId="0E7A083D" w14:textId="77777777" w:rsidR="00BE6B8B" w:rsidRPr="00704817" w:rsidRDefault="00BE6B8B" w:rsidP="00704817">
      <w:pPr>
        <w:pStyle w:val="Heading3"/>
      </w:pPr>
      <w:r w:rsidRPr="00704817">
        <w:t>API-k és integrációk</w:t>
      </w:r>
    </w:p>
    <w:p w14:paraId="7A9AC21B" w14:textId="6A50E21D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Külső szolgáltatásokkal való integráció (pl. időjárás API-k,</w:t>
      </w:r>
      <w:r w:rsidR="00BE6B8B" w:rsidRPr="00BE6B8B">
        <w:rPr>
          <w:lang w:eastAsia="en-GB"/>
        </w:rPr>
        <w:t xml:space="preserve"> </w:t>
      </w:r>
      <w:r w:rsidR="00BE6B8B" w:rsidRPr="00704817">
        <w:t>térképi szolgáltatások)</w:t>
      </w:r>
    </w:p>
    <w:p w14:paraId="1E157D9F" w14:textId="77777777" w:rsidR="00BE6B8B" w:rsidRPr="00704817" w:rsidRDefault="00BE6B8B" w:rsidP="00704817">
      <w:pPr>
        <w:pStyle w:val="Heading3"/>
      </w:pPr>
      <w:r w:rsidRPr="00704817">
        <w:t>Cloud szolgáltatások és hosting</w:t>
      </w:r>
    </w:p>
    <w:p w14:paraId="39810152" w14:textId="3BFF54C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Platform: AWS, Google Cloud, Azure</w:t>
      </w:r>
    </w:p>
    <w:p w14:paraId="251C8859" w14:textId="699CA881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Szolgáltatások: számítási kapacitás, adattárolás,</w:t>
      </w:r>
      <w:r w:rsidR="00BE6B8B" w:rsidRPr="00BE6B8B">
        <w:rPr>
          <w:lang w:eastAsia="en-GB"/>
        </w:rPr>
        <w:t xml:space="preserve"> </w:t>
      </w:r>
      <w:r w:rsidR="00F91EF8">
        <w:t>hitelesítés</w:t>
      </w:r>
    </w:p>
    <w:p w14:paraId="52A784D7" w14:textId="77777777" w:rsidR="00BE6B8B" w:rsidRPr="00704817" w:rsidRDefault="00BE6B8B" w:rsidP="00704817">
      <w:pPr>
        <w:pStyle w:val="Heading2"/>
      </w:pPr>
      <w:r w:rsidRPr="00704817">
        <w:t>Felhasználók kezelése</w:t>
      </w:r>
    </w:p>
    <w:p w14:paraId="7FA00305" w14:textId="3AA13274" w:rsidR="00BE6B8B" w:rsidRPr="00704817" w:rsidRDefault="00386A63" w:rsidP="00704817">
      <w:pPr>
        <w:pStyle w:val="Folyszveg"/>
      </w:pPr>
      <w:r>
        <w:t xml:space="preserve">// </w:t>
      </w:r>
      <w:r w:rsidR="00F91EF8">
        <w:t>hitelesítés</w:t>
      </w:r>
      <w:r w:rsidR="00BE6B8B" w:rsidRPr="00704817">
        <w:t xml:space="preserve"> és </w:t>
      </w:r>
      <w:proofErr w:type="spellStart"/>
      <w:r w:rsidR="00BE6B8B" w:rsidRPr="00704817">
        <w:t>autorizáció</w:t>
      </w:r>
      <w:proofErr w:type="spellEnd"/>
    </w:p>
    <w:p w14:paraId="38A0CBA1" w14:textId="5A57D02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Felhasználói fiókok kezelése, jogosultsági szintek</w:t>
      </w:r>
    </w:p>
    <w:p w14:paraId="0BB0C039" w14:textId="75DA82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Adatvédelmi elvárások és GDPR megfelelés</w:t>
      </w:r>
    </w:p>
    <w:p w14:paraId="16CB114B" w14:textId="77777777" w:rsidR="00BE6B8B" w:rsidRPr="00704817" w:rsidRDefault="00BE6B8B" w:rsidP="00704817">
      <w:pPr>
        <w:pStyle w:val="Heading2"/>
      </w:pPr>
      <w:r w:rsidRPr="00704817">
        <w:t>Fejlesztési környezet</w:t>
      </w:r>
    </w:p>
    <w:p w14:paraId="076321C6" w14:textId="5AC96F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Kódverzió-kezelés (Git)</w:t>
      </w:r>
    </w:p>
    <w:p w14:paraId="01134CE6" w14:textId="7CC38EEB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Fejlesztési és tesztelési szerverek konfigurálása</w:t>
      </w:r>
    </w:p>
    <w:p w14:paraId="5C79CE39" w14:textId="754EB8A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CI/CD folyamatok implementálása (pl. </w:t>
      </w:r>
      <w:proofErr w:type="spellStart"/>
      <w:r w:rsidR="00BE6B8B" w:rsidRPr="00704817">
        <w:t>Jenkins</w:t>
      </w:r>
      <w:proofErr w:type="spellEnd"/>
      <w:r w:rsidR="00BE6B8B" w:rsidRPr="00704817">
        <w:t xml:space="preserve">, </w:t>
      </w:r>
      <w:proofErr w:type="spellStart"/>
      <w:r w:rsidR="00BE6B8B" w:rsidRPr="00704817">
        <w:t>Travis</w:t>
      </w:r>
      <w:proofErr w:type="spellEnd"/>
      <w:r w:rsidR="00BE6B8B" w:rsidRPr="00704817">
        <w:t xml:space="preserve"> CI)</w:t>
      </w:r>
    </w:p>
    <w:p w14:paraId="47E9432A" w14:textId="77777777" w:rsidR="00BE6B8B" w:rsidRPr="00704817" w:rsidRDefault="00BE6B8B" w:rsidP="00704817">
      <w:pPr>
        <w:pStyle w:val="Heading2"/>
      </w:pPr>
      <w:r w:rsidRPr="00704817">
        <w:t>Biztonság és teljesítmény</w:t>
      </w:r>
    </w:p>
    <w:p w14:paraId="5AC27B1F" w14:textId="680F562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Biztonsági protokollok és gyakorlatok (HTTPS, JWT)</w:t>
      </w:r>
    </w:p>
    <w:p w14:paraId="71FA3E6F" w14:textId="2F6914D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Teljesítményoptimalizálás és skálázási stratégiák</w:t>
      </w:r>
    </w:p>
    <w:p w14:paraId="283A10ED" w14:textId="77777777" w:rsidR="00BE6B8B" w:rsidRPr="00704817" w:rsidRDefault="00BE6B8B" w:rsidP="00704817">
      <w:pPr>
        <w:pStyle w:val="Heading2"/>
      </w:pPr>
      <w:r w:rsidRPr="00704817">
        <w:t>Tesztelési stratégia</w:t>
      </w:r>
    </w:p>
    <w:p w14:paraId="56A81D74" w14:textId="6D528EC5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Automatizált tesztek (egység-, integrációs-, terhelési tesztek)</w:t>
      </w:r>
    </w:p>
    <w:p w14:paraId="0A7EBE51" w14:textId="133BFA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Manuális felhasználói tesztek tervezése</w:t>
      </w:r>
    </w:p>
    <w:p w14:paraId="3B57CE5E" w14:textId="77777777" w:rsidR="00BE6B8B" w:rsidRPr="00704817" w:rsidRDefault="00BE6B8B" w:rsidP="00704817">
      <w:pPr>
        <w:pStyle w:val="Heading2"/>
      </w:pPr>
      <w:r w:rsidRPr="00704817">
        <w:t>Implementációs terv</w:t>
      </w:r>
    </w:p>
    <w:p w14:paraId="3294B4AE" w14:textId="7F0B9F79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Fázisok és mérföldkövek a fejlesztési ciklusban</w:t>
      </w:r>
    </w:p>
    <w:p w14:paraId="0DE44A76" w14:textId="4F40BFE9" w:rsidR="00BE6B8B" w:rsidRPr="00704817" w:rsidRDefault="00386A63" w:rsidP="00704817">
      <w:pPr>
        <w:pStyle w:val="Folyszveg"/>
      </w:pPr>
      <w:r>
        <w:lastRenderedPageBreak/>
        <w:t xml:space="preserve">// </w:t>
      </w:r>
      <w:r w:rsidR="00BE6B8B" w:rsidRPr="00704817">
        <w:t>Szerepkörök és felelősségek definiálása</w:t>
      </w:r>
    </w:p>
    <w:p w14:paraId="0A093CC7" w14:textId="77777777" w:rsidR="00BE6B8B" w:rsidRPr="00704817" w:rsidRDefault="00BE6B8B" w:rsidP="00704817">
      <w:pPr>
        <w:pStyle w:val="Heading2"/>
      </w:pPr>
      <w:r w:rsidRPr="00704817">
        <w:t>Dokumentáció és támogatás</w:t>
      </w:r>
    </w:p>
    <w:p w14:paraId="1F6D62B4" w14:textId="020F34F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Technikai dokumentáció és felhasználói kézikönyvek</w:t>
      </w:r>
    </w:p>
    <w:p w14:paraId="71A5D591" w14:textId="1C7005E8" w:rsidR="00BE6B8B" w:rsidRPr="00BE6B8B" w:rsidRDefault="00386A63" w:rsidP="00704817">
      <w:pPr>
        <w:pStyle w:val="Folyszveg"/>
      </w:pPr>
      <w:r>
        <w:t xml:space="preserve">// </w:t>
      </w:r>
      <w:r w:rsidR="00BE6B8B" w:rsidRPr="00704817">
        <w:t>Karbantartási és támogatási tervek</w:t>
      </w:r>
    </w:p>
    <w:bookmarkStart w:id="50" w:name="_Toc166169844" w:displacedByCustomXml="next"/>
    <w:bookmarkStart w:id="51" w:name="_Toc166231056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p w14:paraId="191860D9" w14:textId="5F192758" w:rsidR="0022386B" w:rsidRDefault="0022386B">
          <w:pPr>
            <w:pStyle w:val="Heading1"/>
          </w:pPr>
          <w:r>
            <w:t>Bibliography</w:t>
          </w:r>
          <w:bookmarkEnd w:id="51"/>
          <w:bookmarkEnd w:id="50"/>
        </w:p>
        <w:sdt>
          <w:sdtPr>
            <w:id w:val="111145805"/>
            <w:bibliography/>
          </w:sdtPr>
          <w:sdtContent>
            <w:p w14:paraId="42B092DF" w14:textId="77777777" w:rsidR="00841182" w:rsidRDefault="0022386B" w:rsidP="00C115E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8"/>
              </w:tblGrid>
              <w:tr w:rsidR="00841182" w14:paraId="3C43DA5B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5C917F" w14:textId="72E12760" w:rsidR="00841182" w:rsidRDefault="00841182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46915F" w14:textId="77777777" w:rsidR="00841182" w:rsidRDefault="00841182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841182" w14:paraId="23D08A9C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1C9DAB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D95CF8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  <w:tr w:rsidR="00841182" w14:paraId="5B151558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624789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F0379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Higgins, "Findings," 2021. [Online]. Available: https://findingspress.org/article/28107-hiking-with-tobler-tracking-movement-and-calibrating-a-cost-function-for-personalized-3d-accessibility.</w:t>
                    </w:r>
                  </w:p>
                </w:tc>
              </w:tr>
              <w:tr w:rsidR="00841182" w14:paraId="128CA07B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E0A962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CEFB55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van Etten, "ResearchGate," [Online]. Available: https://www.researchgate.net/figure/Toblers-hiking-function_fig3_305656946.</w:t>
                    </w:r>
                  </w:p>
                </w:tc>
              </w:tr>
              <w:tr w:rsidR="00841182" w14:paraId="5CE5236B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555CB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E90EAF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"The Hiking Adventure - MASTERING HIKING SPEED: HOW TO CALCULATE YOUR PACE AND TIME," [Online]. Available: https://thehikingadventure.com/hiking-speed-calculator.</w:t>
                    </w:r>
                  </w:p>
                </w:tc>
              </w:tr>
              <w:tr w:rsidR="00841182" w14:paraId="4186CA73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8CA386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6A3BD8" w14:textId="73A480D8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Burk, "Applied Alpinism," [Online]. Available: https://www.appliedalpinism.com/guide-pace.</w:t>
                    </w:r>
                  </w:p>
                </w:tc>
              </w:tr>
              <w:tr w:rsidR="00841182" w14:paraId="7570273D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1176B7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43BA0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"All Trails," [Online]. Available: https://www.alltrails.com.</w:t>
                    </w:r>
                  </w:p>
                </w:tc>
              </w:tr>
              <w:tr w:rsidR="00841182" w14:paraId="56F89766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9E3F40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ED7043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"Komoot," [Online]. Available: https://www.komoot.com.</w:t>
                    </w:r>
                  </w:p>
                </w:tc>
              </w:tr>
              <w:tr w:rsidR="00841182" w14:paraId="14878938" w14:textId="77777777">
                <w:trPr>
                  <w:divId w:val="15504557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D514D3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8CA44B" w14:textId="77777777" w:rsidR="00841182" w:rsidRDefault="0084118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"PeakVisor," [Online]. Available: https://peakvisor.com.</w:t>
                    </w:r>
                  </w:p>
                </w:tc>
              </w:tr>
            </w:tbl>
            <w:p w14:paraId="2EA7F71F" w14:textId="77777777" w:rsidR="00841182" w:rsidRDefault="00841182">
              <w:pPr>
                <w:divId w:val="1550455705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C115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10"/>
      <w:footerReference w:type="default" r:id="rId11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86DA6" w14:textId="77777777" w:rsidR="002D406F" w:rsidRDefault="002D406F" w:rsidP="00085CE6">
      <w:r>
        <w:separator/>
      </w:r>
    </w:p>
  </w:endnote>
  <w:endnote w:type="continuationSeparator" w:id="0">
    <w:p w14:paraId="7B575688" w14:textId="77777777" w:rsidR="002D406F" w:rsidRDefault="002D406F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F9E" w14:textId="77777777" w:rsidR="002D406F" w:rsidRDefault="002D406F" w:rsidP="00085CE6">
      <w:r>
        <w:separator/>
      </w:r>
    </w:p>
  </w:footnote>
  <w:footnote w:type="continuationSeparator" w:id="0">
    <w:p w14:paraId="6D7980BC" w14:textId="77777777" w:rsidR="002D406F" w:rsidRDefault="002D406F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D2C15"/>
    <w:multiLevelType w:val="multilevel"/>
    <w:tmpl w:val="A67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86604"/>
    <w:multiLevelType w:val="hybridMultilevel"/>
    <w:tmpl w:val="8B5823A8"/>
    <w:lvl w:ilvl="0" w:tplc="0F188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C28B6"/>
    <w:multiLevelType w:val="multilevel"/>
    <w:tmpl w:val="79EA65A4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16"/>
  </w:num>
  <w:num w:numId="2" w16cid:durableId="1796218527">
    <w:abstractNumId w:val="9"/>
  </w:num>
  <w:num w:numId="3" w16cid:durableId="1289778027">
    <w:abstractNumId w:val="0"/>
  </w:num>
  <w:num w:numId="4" w16cid:durableId="1765878391">
    <w:abstractNumId w:val="7"/>
  </w:num>
  <w:num w:numId="5" w16cid:durableId="1919292810">
    <w:abstractNumId w:val="3"/>
  </w:num>
  <w:num w:numId="6" w16cid:durableId="2039429767">
    <w:abstractNumId w:val="14"/>
  </w:num>
  <w:num w:numId="7" w16cid:durableId="715084311">
    <w:abstractNumId w:val="12"/>
  </w:num>
  <w:num w:numId="8" w16cid:durableId="536090070">
    <w:abstractNumId w:val="10"/>
  </w:num>
  <w:num w:numId="9" w16cid:durableId="900946073">
    <w:abstractNumId w:val="13"/>
  </w:num>
  <w:num w:numId="10" w16cid:durableId="1126240698">
    <w:abstractNumId w:val="11"/>
  </w:num>
  <w:num w:numId="11" w16cid:durableId="999842694">
    <w:abstractNumId w:val="6"/>
  </w:num>
  <w:num w:numId="12" w16cid:durableId="555748711">
    <w:abstractNumId w:val="15"/>
  </w:num>
  <w:num w:numId="13" w16cid:durableId="1840923875">
    <w:abstractNumId w:val="5"/>
  </w:num>
  <w:num w:numId="14" w16cid:durableId="527989476">
    <w:abstractNumId w:val="4"/>
  </w:num>
  <w:num w:numId="15" w16cid:durableId="288047127">
    <w:abstractNumId w:val="8"/>
  </w:num>
  <w:num w:numId="16" w16cid:durableId="1684890542">
    <w:abstractNumId w:val="1"/>
  </w:num>
  <w:num w:numId="17" w16cid:durableId="6137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16570A"/>
    <w:rsid w:val="00171107"/>
    <w:rsid w:val="001870C0"/>
    <w:rsid w:val="001C5C84"/>
    <w:rsid w:val="001E5718"/>
    <w:rsid w:val="0022386B"/>
    <w:rsid w:val="00232EE3"/>
    <w:rsid w:val="00280CBD"/>
    <w:rsid w:val="002908E7"/>
    <w:rsid w:val="002A33D3"/>
    <w:rsid w:val="002D406F"/>
    <w:rsid w:val="0030626C"/>
    <w:rsid w:val="00335E6D"/>
    <w:rsid w:val="00386A63"/>
    <w:rsid w:val="00390AF9"/>
    <w:rsid w:val="003968B5"/>
    <w:rsid w:val="003C10E2"/>
    <w:rsid w:val="00436B7D"/>
    <w:rsid w:val="004750B9"/>
    <w:rsid w:val="004D004A"/>
    <w:rsid w:val="004E6040"/>
    <w:rsid w:val="005568D6"/>
    <w:rsid w:val="0058245D"/>
    <w:rsid w:val="00591795"/>
    <w:rsid w:val="005B6A70"/>
    <w:rsid w:val="00631994"/>
    <w:rsid w:val="00633EA4"/>
    <w:rsid w:val="006531D4"/>
    <w:rsid w:val="00691196"/>
    <w:rsid w:val="006B0C7A"/>
    <w:rsid w:val="006B2DA9"/>
    <w:rsid w:val="006E702C"/>
    <w:rsid w:val="00704817"/>
    <w:rsid w:val="00706234"/>
    <w:rsid w:val="007268D2"/>
    <w:rsid w:val="00754C48"/>
    <w:rsid w:val="007A7911"/>
    <w:rsid w:val="007C3C25"/>
    <w:rsid w:val="007D482B"/>
    <w:rsid w:val="007F512A"/>
    <w:rsid w:val="007F7258"/>
    <w:rsid w:val="00841182"/>
    <w:rsid w:val="00881684"/>
    <w:rsid w:val="0088465C"/>
    <w:rsid w:val="008A489E"/>
    <w:rsid w:val="008C3CA4"/>
    <w:rsid w:val="008E2D77"/>
    <w:rsid w:val="008E4018"/>
    <w:rsid w:val="008E4A1C"/>
    <w:rsid w:val="009114E2"/>
    <w:rsid w:val="009267EA"/>
    <w:rsid w:val="00936E4C"/>
    <w:rsid w:val="00937258"/>
    <w:rsid w:val="0097615F"/>
    <w:rsid w:val="009A1215"/>
    <w:rsid w:val="009A22AE"/>
    <w:rsid w:val="00A00555"/>
    <w:rsid w:val="00A0615B"/>
    <w:rsid w:val="00A15CBF"/>
    <w:rsid w:val="00A552E6"/>
    <w:rsid w:val="00A6619C"/>
    <w:rsid w:val="00AA0908"/>
    <w:rsid w:val="00AD3802"/>
    <w:rsid w:val="00B04C92"/>
    <w:rsid w:val="00B25DC7"/>
    <w:rsid w:val="00B479E0"/>
    <w:rsid w:val="00B871D0"/>
    <w:rsid w:val="00BA4CEB"/>
    <w:rsid w:val="00BE6B8B"/>
    <w:rsid w:val="00BF07D3"/>
    <w:rsid w:val="00BF10DF"/>
    <w:rsid w:val="00C07666"/>
    <w:rsid w:val="00C115E5"/>
    <w:rsid w:val="00C23D3B"/>
    <w:rsid w:val="00C308ED"/>
    <w:rsid w:val="00C40684"/>
    <w:rsid w:val="00C5446E"/>
    <w:rsid w:val="00CB0848"/>
    <w:rsid w:val="00CD0097"/>
    <w:rsid w:val="00D14EE1"/>
    <w:rsid w:val="00D91184"/>
    <w:rsid w:val="00DE706D"/>
    <w:rsid w:val="00E15FB4"/>
    <w:rsid w:val="00E24476"/>
    <w:rsid w:val="00E84285"/>
    <w:rsid w:val="00EB046F"/>
    <w:rsid w:val="00EB6D97"/>
    <w:rsid w:val="00EE281B"/>
    <w:rsid w:val="00EE2973"/>
    <w:rsid w:val="00F20C44"/>
    <w:rsid w:val="00F23D24"/>
    <w:rsid w:val="00F91EF8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8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8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182"/>
    <w:pPr>
      <w:keepNext/>
      <w:keepLines/>
      <w:numPr>
        <w:ilvl w:val="2"/>
        <w:numId w:val="8"/>
      </w:numPr>
      <w:suppressAutoHyphens/>
      <w:spacing w:before="120" w:after="120"/>
      <w:ind w:left="1077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8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8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182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  <b:Source>
    <b:Tag>All</b:Tag>
    <b:SourceType>InternetSite</b:SourceType>
    <b:Guid>{53A3D692-4C9F-1746-87A0-AAE460EA02FC}</b:Guid>
    <b:Title>All Trails</b:Title>
    <b:URL>https://www.alltrails.com</b:URL>
    <b:RefOrder>7</b:RefOrder>
  </b:Source>
  <b:Source>
    <b:Tag>Kom</b:Tag>
    <b:SourceType>InternetSite</b:SourceType>
    <b:Guid>{CE0933C1-CF95-2049-8D7D-4C1672D05AA1}</b:Guid>
    <b:Title>Komoot</b:Title>
    <b:URL>https://www.komoot.com</b:URL>
    <b:RefOrder>8</b:RefOrder>
  </b:Source>
  <b:Source>
    <b:Tag>Pea</b:Tag>
    <b:SourceType>InternetSite</b:SourceType>
    <b:Guid>{B0870B73-7E83-8A4A-962F-49FA2E71BD22}</b:Guid>
    <b:Title>PeakVisor</b:Title>
    <b:URL>https://peakvisor.com</b:URL>
    <b:RefOrder>9</b:RefOrder>
  </b:Source>
  <b:Source>
    <b:Tag>Gil15</b:Tag>
    <b:SourceType>DocumentFromInternetSite</b:SourceType>
    <b:Guid>{ED91B8E6-0CA1-044A-9AF6-705A49A42917}</b:Guid>
    <b:Title>Cornell University arXiv</b:Title>
    <b:URL>https://arxiv.org/abs/1407.7502</b:URL>
    <b:Year>2015</b:Year>
    <b:Author>
      <b:Author>
        <b:NameList>
          <b:Person>
            <b:Last>Louppe</b:Last>
            <b:First>Gilles</b:First>
          </b:Person>
        </b:NameList>
      </b:Author>
    </b:Author>
    <b:RefOrder>10</b:RefOrder>
  </b:Source>
  <b:Source>
    <b:Tag>Cod</b:Tag>
    <b:SourceType>InternetSite</b:SourceType>
    <b:Guid>{5283D07B-A153-4E49-A987-B04F6C23A4EE}</b:Guid>
    <b:Title>Codefinity - One-hot encoded</b:Title>
    <b:URL>https://codefinity.com/courses/v2/a65bbc96-309e-4df9-a790-a1eb8c815a1c/1fce4aa9-710f-4bc9-ad66-16b4b2d30929/a6d33d0d-3057-4a2f-b8df-4ecd00ffd598?utm_source=google&amp;utm_medium=cpc&amp;utm_campaign=21193856569&amp;utm_content=&amp;utm_term=&amp;gad_source=1&amp;gclid=CjwKCAjwrv</b:URL>
    <b:RefOrder>12</b:RefOrder>
  </b:Source>
  <b:Source>
    <b:Tag>Che16</b:Tag>
    <b:SourceType>DocumentFromInternetSite</b:SourceType>
    <b:Guid>{F88753AE-3E44-EF46-AA58-995D4A609329}</b:Guid>
    <b:Title>Cornell University - arXiv</b:Title>
    <b:URL>https://arxiv.org/abs/1603.02754</b:URL>
    <b:Year>2016</b:Year>
    <b:Author>
      <b:Author>
        <b:NameList>
          <b:Person>
            <b:Last>Chen</b:Last>
            <b:First>Tianqi</b:First>
          </b:Person>
          <b:Person>
            <b:Last>Guestrin</b:Last>
            <b:First>Carlos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EDED4E8E-0155-E14A-8539-F0CE67E1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56</cp:revision>
  <dcterms:created xsi:type="dcterms:W3CDTF">2024-05-08T14:21:00Z</dcterms:created>
  <dcterms:modified xsi:type="dcterms:W3CDTF">2024-05-11T14:00:00Z</dcterms:modified>
</cp:coreProperties>
</file>