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F4967" w14:textId="77777777" w:rsidR="00411B2E" w:rsidRPr="00F7567B" w:rsidRDefault="00352161" w:rsidP="007738E0">
      <w:pPr>
        <w:tabs>
          <w:tab w:val="right" w:pos="10800"/>
        </w:tabs>
        <w:rPr>
          <w:rFonts w:asciiTheme="minorHAnsi" w:hAnsiTheme="minorHAnsi" w:cs="Arial"/>
          <w:b/>
          <w:sz w:val="24"/>
          <w:szCs w:val="24"/>
        </w:rPr>
      </w:pPr>
      <w:r w:rsidRPr="00CB69DE">
        <w:rPr>
          <w:rStyle w:val="CVNameChar"/>
          <w:rFonts w:asciiTheme="minorHAnsi" w:hAnsiTheme="minorHAnsi"/>
        </w:rPr>
        <w:t>Andrew Hill</w:t>
      </w:r>
      <w:r w:rsidR="007738E0" w:rsidRPr="00F7567B">
        <w:rPr>
          <w:rFonts w:asciiTheme="minorHAnsi" w:hAnsiTheme="minorHAnsi" w:cs="Arial"/>
          <w:b/>
          <w:sz w:val="24"/>
          <w:szCs w:val="24"/>
        </w:rPr>
        <w:tab/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andrewhill157@gmail.com </w:t>
      </w:r>
      <w:r w:rsidR="0041583B" w:rsidRPr="00F7567B">
        <w:rPr>
          <w:rFonts w:asciiTheme="minorHAnsi" w:hAnsiTheme="minorHAnsi" w:cs="Arial"/>
          <w:sz w:val="24"/>
          <w:szCs w:val="24"/>
        </w:rPr>
        <w:t>|</w:t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 (860) 303-8849 | www.andrewjohnhill.com</w:t>
      </w:r>
    </w:p>
    <w:p w14:paraId="6A9FA532" w14:textId="77777777" w:rsidR="00352161" w:rsidRDefault="00352161" w:rsidP="00352161">
      <w:pPr>
        <w:rPr>
          <w:rFonts w:asciiTheme="minorHAnsi" w:hAnsiTheme="minorHAnsi" w:cs="Arial"/>
          <w:sz w:val="24"/>
          <w:szCs w:val="24"/>
        </w:rPr>
      </w:pPr>
    </w:p>
    <w:p w14:paraId="09915286" w14:textId="77777777" w:rsidR="00286D60" w:rsidRPr="005A7770" w:rsidRDefault="00286D60" w:rsidP="00286D60">
      <w:pPr>
        <w:pStyle w:val="CVSectionTitle"/>
      </w:pPr>
      <w:r w:rsidRPr="005A7770">
        <w:t>Education</w:t>
      </w:r>
      <w:r w:rsidRPr="005A7770">
        <w:tab/>
      </w:r>
    </w:p>
    <w:p w14:paraId="7CCFDB7C" w14:textId="5E0F57D8" w:rsidR="001E799E" w:rsidRDefault="001E799E" w:rsidP="00286D60">
      <w:pPr>
        <w:pStyle w:val="CVDate"/>
      </w:pPr>
      <w:r>
        <w:t>University of Washington, Seattle</w:t>
      </w:r>
    </w:p>
    <w:p w14:paraId="7D05AEC9" w14:textId="61053897" w:rsidR="001E799E" w:rsidRPr="001E799E" w:rsidRDefault="001E799E" w:rsidP="00286D60">
      <w:pPr>
        <w:pStyle w:val="CVDate"/>
        <w:rPr>
          <w:b w:val="0"/>
        </w:rPr>
      </w:pPr>
      <w:r>
        <w:rPr>
          <w:b w:val="0"/>
        </w:rPr>
        <w:t>Ph.D. in Genome Sciences (entering class of 2014)</w:t>
      </w:r>
    </w:p>
    <w:p w14:paraId="4D2419FC" w14:textId="77777777" w:rsidR="001E799E" w:rsidRDefault="001E799E" w:rsidP="00286D60">
      <w:pPr>
        <w:pStyle w:val="CVDate"/>
      </w:pPr>
    </w:p>
    <w:p w14:paraId="27178C9D" w14:textId="77777777" w:rsidR="00286D60" w:rsidRPr="005A7770" w:rsidRDefault="00AC60CA" w:rsidP="00286D60">
      <w:pPr>
        <w:pStyle w:val="CVDate"/>
      </w:pPr>
      <w:r w:rsidRPr="005A7770">
        <w:t>University of Washington, Seattle</w:t>
      </w:r>
      <w:r w:rsidR="00286D60" w:rsidRPr="005A7770">
        <w:tab/>
      </w:r>
    </w:p>
    <w:p w14:paraId="4D7A23C6" w14:textId="77777777" w:rsidR="00286D60" w:rsidRPr="005A7770" w:rsidRDefault="00AC60CA" w:rsidP="00286D60">
      <w:pPr>
        <w:pStyle w:val="CVBodyText"/>
      </w:pPr>
      <w:r w:rsidRPr="00DB70FC">
        <w:rPr>
          <w:rStyle w:val="CVOrganizationChar"/>
        </w:rPr>
        <w:t>B.S. in Bioengineering with College Honors</w:t>
      </w:r>
      <w:r w:rsidR="00EA6928">
        <w:rPr>
          <w:rStyle w:val="CVOrganizationChar"/>
        </w:rPr>
        <w:t xml:space="preserve"> (2012)</w:t>
      </w:r>
      <w:r w:rsidR="00286D60" w:rsidRPr="005A7770">
        <w:tab/>
      </w:r>
    </w:p>
    <w:p w14:paraId="61BB3A5F" w14:textId="77777777" w:rsidR="00286D60" w:rsidRPr="005A7770" w:rsidRDefault="00EA6928" w:rsidP="00286D60">
      <w:pPr>
        <w:pStyle w:val="CVBodyText"/>
        <w:tabs>
          <w:tab w:val="right" w:pos="3600"/>
          <w:tab w:val="right" w:pos="4050"/>
          <w:tab w:val="right" w:pos="4320"/>
          <w:tab w:val="right" w:pos="4590"/>
          <w:tab w:val="right" w:pos="4680"/>
        </w:tabs>
      </w:pPr>
      <w:r>
        <w:t>3.79 Departmental GPA</w:t>
      </w:r>
      <w:r>
        <w:tab/>
        <w:t xml:space="preserve">; </w:t>
      </w:r>
      <w:r w:rsidR="00286D60" w:rsidRPr="005A7770">
        <w:t>3.69 Overall GPA</w:t>
      </w:r>
    </w:p>
    <w:p w14:paraId="66BB2760" w14:textId="77777777" w:rsidR="00286D60" w:rsidRPr="00F7567B" w:rsidRDefault="00286D60" w:rsidP="00352161">
      <w:pPr>
        <w:rPr>
          <w:rFonts w:asciiTheme="minorHAnsi" w:hAnsiTheme="minorHAnsi" w:cs="Arial"/>
          <w:sz w:val="24"/>
          <w:szCs w:val="24"/>
        </w:rPr>
      </w:pPr>
    </w:p>
    <w:p w14:paraId="34E2780D" w14:textId="77777777" w:rsidR="006D43EF" w:rsidRDefault="0081436A" w:rsidP="00CE6E82">
      <w:pPr>
        <w:pStyle w:val="CVSectionTitle"/>
      </w:pPr>
      <w:r w:rsidRPr="00CE6E82">
        <w:t>Research</w:t>
      </w:r>
      <w:r w:rsidR="006D43EF" w:rsidRPr="00CE6E82">
        <w:t xml:space="preserve"> Experience</w:t>
      </w:r>
    </w:p>
    <w:p w14:paraId="47535418" w14:textId="35D2E98F" w:rsidR="00137496" w:rsidRPr="00341C20" w:rsidRDefault="00137496" w:rsidP="00137496">
      <w:pPr>
        <w:pStyle w:val="CVDate"/>
      </w:pPr>
      <w:r>
        <w:rPr>
          <w:rStyle w:val="CVOrganizationChar"/>
        </w:rPr>
        <w:t>10X Genomics</w:t>
      </w:r>
      <w:r w:rsidRPr="00341C20">
        <w:tab/>
      </w:r>
      <w:r>
        <w:rPr>
          <w:b w:val="0"/>
        </w:rPr>
        <w:t>9</w:t>
      </w:r>
      <w:r w:rsidRPr="00C1574A">
        <w:rPr>
          <w:b w:val="0"/>
        </w:rPr>
        <w:t>/</w:t>
      </w:r>
      <w:r>
        <w:rPr>
          <w:b w:val="0"/>
        </w:rPr>
        <w:t>2016</w:t>
      </w:r>
      <w:r w:rsidRPr="00C1574A">
        <w:rPr>
          <w:b w:val="0"/>
        </w:rPr>
        <w:t xml:space="preserve"> – </w:t>
      </w:r>
      <w:r>
        <w:rPr>
          <w:b w:val="0"/>
        </w:rPr>
        <w:t>1/2017</w:t>
      </w:r>
      <w:r w:rsidRPr="00341C20">
        <w:tab/>
      </w:r>
    </w:p>
    <w:p w14:paraId="62CDFF9F" w14:textId="7F4AD268" w:rsidR="00137496" w:rsidRPr="00EA6928" w:rsidRDefault="00137496" w:rsidP="00137496">
      <w:pPr>
        <w:pStyle w:val="CVPosition"/>
        <w:rPr>
          <w:b/>
        </w:rPr>
      </w:pPr>
      <w:r>
        <w:rPr>
          <w:rStyle w:val="CVOrganizationChar"/>
          <w:b/>
        </w:rPr>
        <w:t>Consultant</w:t>
      </w:r>
      <w:r w:rsidRPr="00EA6928">
        <w:rPr>
          <w:b/>
        </w:rPr>
        <w:tab/>
      </w:r>
    </w:p>
    <w:p w14:paraId="526EC2E0" w14:textId="79340239" w:rsidR="007F4A52" w:rsidRDefault="00F616FE" w:rsidP="00733090">
      <w:pPr>
        <w:pStyle w:val="CVBodyText"/>
        <w:numPr>
          <w:ilvl w:val="0"/>
          <w:numId w:val="28"/>
        </w:numPr>
        <w:spacing w:after="120"/>
      </w:pPr>
      <w:r>
        <w:t xml:space="preserve">Software development </w:t>
      </w:r>
      <w:r w:rsidR="00F41A1B">
        <w:t>for single-cell VDJ product.</w:t>
      </w:r>
    </w:p>
    <w:p w14:paraId="4DA12038" w14:textId="2F37AF94" w:rsidR="00AF6D11" w:rsidRPr="00341C20" w:rsidRDefault="00AF6D11" w:rsidP="00AF6D11">
      <w:pPr>
        <w:pStyle w:val="CVDate"/>
      </w:pPr>
      <w:r>
        <w:rPr>
          <w:rStyle w:val="CVOrganizationChar"/>
        </w:rPr>
        <w:t>10X Genomics</w:t>
      </w:r>
      <w:r w:rsidRPr="00341C20">
        <w:tab/>
      </w:r>
      <w:r>
        <w:rPr>
          <w:b w:val="0"/>
        </w:rPr>
        <w:t>6</w:t>
      </w:r>
      <w:r w:rsidRPr="00C1574A">
        <w:rPr>
          <w:b w:val="0"/>
        </w:rPr>
        <w:t>/</w:t>
      </w:r>
      <w:r>
        <w:rPr>
          <w:b w:val="0"/>
        </w:rPr>
        <w:t>2016</w:t>
      </w:r>
      <w:r w:rsidRPr="00C1574A">
        <w:rPr>
          <w:b w:val="0"/>
        </w:rPr>
        <w:t xml:space="preserve"> – </w:t>
      </w:r>
      <w:r>
        <w:rPr>
          <w:b w:val="0"/>
        </w:rPr>
        <w:t>9/2016</w:t>
      </w:r>
      <w:r w:rsidRPr="00341C20">
        <w:tab/>
      </w:r>
    </w:p>
    <w:p w14:paraId="395DE3E1" w14:textId="23FD0AA2" w:rsidR="00AF6D11" w:rsidRPr="00EA6928" w:rsidRDefault="00AF6D11" w:rsidP="00AF6D11">
      <w:pPr>
        <w:pStyle w:val="CVPosition"/>
        <w:rPr>
          <w:b/>
        </w:rPr>
      </w:pPr>
      <w:r>
        <w:rPr>
          <w:rStyle w:val="CVOrganizationChar"/>
          <w:b/>
        </w:rPr>
        <w:t>Computational Biology Intern</w:t>
      </w:r>
      <w:r w:rsidRPr="00EA6928">
        <w:rPr>
          <w:b/>
        </w:rPr>
        <w:tab/>
      </w:r>
    </w:p>
    <w:p w14:paraId="20393489" w14:textId="58083834" w:rsidR="00AF6D11" w:rsidRDefault="00AF6D11" w:rsidP="007F4A52">
      <w:pPr>
        <w:pStyle w:val="CVBodyText"/>
        <w:numPr>
          <w:ilvl w:val="0"/>
          <w:numId w:val="28"/>
        </w:numPr>
      </w:pPr>
      <w:r>
        <w:t xml:space="preserve">Research and development </w:t>
      </w:r>
      <w:r w:rsidR="007F4A52">
        <w:t>to enable</w:t>
      </w:r>
      <w:r w:rsidR="00137496">
        <w:t xml:space="preserve"> co-assay for single-cell measurement of both gene expression profiles and VDJ sequences (T-cell and B-cell receptor sequences).</w:t>
      </w:r>
    </w:p>
    <w:p w14:paraId="7A75FBF9" w14:textId="344C1482" w:rsidR="007F4A52" w:rsidRDefault="007F4A52" w:rsidP="007F4A52">
      <w:pPr>
        <w:pStyle w:val="CVBodyText"/>
        <w:numPr>
          <w:ilvl w:val="0"/>
          <w:numId w:val="28"/>
        </w:numPr>
      </w:pPr>
      <w:r>
        <w:t>Conceived and developed interactive visualization tool using React.js and D3.js to allow exploration of complex single-cell VDJ datasets.</w:t>
      </w:r>
    </w:p>
    <w:p w14:paraId="6730F394" w14:textId="07E34C78" w:rsidR="00AF6D11" w:rsidRDefault="00722678" w:rsidP="007F4A52">
      <w:pPr>
        <w:pStyle w:val="CVBodyText"/>
        <w:numPr>
          <w:ilvl w:val="0"/>
          <w:numId w:val="28"/>
        </w:numPr>
      </w:pPr>
      <w:r>
        <w:t>Software developer for production a</w:t>
      </w:r>
      <w:r w:rsidR="00F41A1B">
        <w:t xml:space="preserve">nd customer facing versions of </w:t>
      </w:r>
      <w:proofErr w:type="spellStart"/>
      <w:r w:rsidR="00F41A1B">
        <w:t>CellR</w:t>
      </w:r>
      <w:r>
        <w:t>anger</w:t>
      </w:r>
      <w:proofErr w:type="spellEnd"/>
      <w:r w:rsidR="00F41A1B">
        <w:t xml:space="preserve"> 1.2</w:t>
      </w:r>
      <w:r w:rsidR="00137496">
        <w:t>,</w:t>
      </w:r>
      <w:r>
        <w:t xml:space="preserve"> a Python and Rust based distributed </w:t>
      </w:r>
      <w:r w:rsidR="00137496">
        <w:t xml:space="preserve">computing </w:t>
      </w:r>
      <w:r>
        <w:t xml:space="preserve">pipeline for </w:t>
      </w:r>
      <w:r w:rsidR="00137496">
        <w:t xml:space="preserve">10X single-cell </w:t>
      </w:r>
      <w:r w:rsidR="007F4A52">
        <w:t>RNA-</w:t>
      </w:r>
      <w:proofErr w:type="spellStart"/>
      <w:r w:rsidR="007F4A52">
        <w:t>seq</w:t>
      </w:r>
      <w:proofErr w:type="spellEnd"/>
      <w:r w:rsidR="007F4A52">
        <w:t xml:space="preserve"> and VDJ datasets</w:t>
      </w:r>
      <w:r w:rsidR="00137496">
        <w:t>.</w:t>
      </w:r>
    </w:p>
    <w:p w14:paraId="0CC3F8BC" w14:textId="0D186EAF" w:rsidR="00137496" w:rsidRDefault="00137496" w:rsidP="00733090">
      <w:pPr>
        <w:pStyle w:val="CVBodyText"/>
        <w:numPr>
          <w:ilvl w:val="0"/>
          <w:numId w:val="28"/>
        </w:numPr>
        <w:spacing w:after="120"/>
      </w:pPr>
      <w:r>
        <w:t xml:space="preserve">Co-developed </w:t>
      </w:r>
      <w:r w:rsidR="00733090">
        <w:t xml:space="preserve">and deployed </w:t>
      </w:r>
      <w:r>
        <w:t>secondary analysis toolkit for 10X single-cell RNA-</w:t>
      </w:r>
      <w:proofErr w:type="spellStart"/>
      <w:r>
        <w:t>seq</w:t>
      </w:r>
      <w:proofErr w:type="spellEnd"/>
      <w:r>
        <w:t xml:space="preserve"> datasets in R</w:t>
      </w:r>
      <w:r w:rsidR="00733090">
        <w:t>.</w:t>
      </w:r>
    </w:p>
    <w:p w14:paraId="17B6B3BD" w14:textId="76C2F296" w:rsidR="0010399A" w:rsidRPr="00341C20" w:rsidRDefault="00B55734" w:rsidP="0010399A">
      <w:pPr>
        <w:pStyle w:val="CVDate"/>
      </w:pPr>
      <w:proofErr w:type="spellStart"/>
      <w:r>
        <w:rPr>
          <w:rStyle w:val="CVOrganizationChar"/>
        </w:rPr>
        <w:t>Shendure</w:t>
      </w:r>
      <w:proofErr w:type="spellEnd"/>
      <w:r>
        <w:rPr>
          <w:rStyle w:val="CVOrganizationChar"/>
        </w:rPr>
        <w:t xml:space="preserve"> Lab of </w:t>
      </w:r>
      <w:r w:rsidR="0010399A">
        <w:rPr>
          <w:rStyle w:val="CVOrganizationChar"/>
        </w:rPr>
        <w:t>University of Washington Department of Genome Sciences</w:t>
      </w:r>
      <w:r w:rsidR="0010399A" w:rsidRPr="00341C20">
        <w:tab/>
      </w:r>
      <w:r w:rsidR="0010399A" w:rsidRPr="00C1574A">
        <w:rPr>
          <w:b w:val="0"/>
        </w:rPr>
        <w:t>9/</w:t>
      </w:r>
      <w:r w:rsidR="0010399A">
        <w:rPr>
          <w:b w:val="0"/>
        </w:rPr>
        <w:t>2014</w:t>
      </w:r>
      <w:r w:rsidR="0010399A" w:rsidRPr="00C1574A">
        <w:rPr>
          <w:b w:val="0"/>
        </w:rPr>
        <w:t xml:space="preserve"> – </w:t>
      </w:r>
      <w:r w:rsidR="00442D2E">
        <w:rPr>
          <w:b w:val="0"/>
        </w:rPr>
        <w:t>Present</w:t>
      </w:r>
      <w:r w:rsidR="0010399A" w:rsidRPr="00341C20">
        <w:tab/>
      </w:r>
    </w:p>
    <w:p w14:paraId="571A100F" w14:textId="547680CD" w:rsidR="0010399A" w:rsidRPr="00EA6928" w:rsidRDefault="00AF6D11" w:rsidP="0010399A">
      <w:pPr>
        <w:pStyle w:val="CVPosition"/>
        <w:rPr>
          <w:b/>
        </w:rPr>
      </w:pPr>
      <w:r>
        <w:rPr>
          <w:rStyle w:val="CVOrganizationChar"/>
          <w:b/>
        </w:rPr>
        <w:t>Ph.D. Candidate</w:t>
      </w:r>
      <w:r w:rsidR="0010399A" w:rsidRPr="00EA6928">
        <w:rPr>
          <w:b/>
        </w:rPr>
        <w:tab/>
      </w:r>
    </w:p>
    <w:p w14:paraId="63AC48B3" w14:textId="6FADD2D9" w:rsidR="00070956" w:rsidRDefault="00070956" w:rsidP="00733090">
      <w:pPr>
        <w:pStyle w:val="CVBodyText"/>
        <w:numPr>
          <w:ilvl w:val="0"/>
          <w:numId w:val="28"/>
        </w:numPr>
      </w:pPr>
      <w:r>
        <w:t>Computational and molecular biology methods development for:</w:t>
      </w:r>
    </w:p>
    <w:p w14:paraId="79625FF0" w14:textId="0E9968B5" w:rsidR="00070956" w:rsidRPr="005A7770" w:rsidRDefault="00070956" w:rsidP="00733090">
      <w:pPr>
        <w:pStyle w:val="CVBodyText"/>
        <w:numPr>
          <w:ilvl w:val="0"/>
          <w:numId w:val="22"/>
        </w:numPr>
        <w:ind w:left="1365"/>
      </w:pPr>
      <w:r>
        <w:t xml:space="preserve">Simultaneous measurement of multiple data types from single-cell </w:t>
      </w:r>
      <w:r w:rsidR="00F41A1B">
        <w:t>genomics datasets.</w:t>
      </w:r>
    </w:p>
    <w:p w14:paraId="158E9C95" w14:textId="07C97F5E" w:rsidR="00070956" w:rsidRDefault="00070956" w:rsidP="00733090">
      <w:pPr>
        <w:pStyle w:val="CVBodyText"/>
        <w:numPr>
          <w:ilvl w:val="0"/>
          <w:numId w:val="22"/>
        </w:numPr>
        <w:ind w:left="1365"/>
      </w:pPr>
      <w:bookmarkStart w:id="0" w:name="_GoBack"/>
      <w:bookmarkEnd w:id="0"/>
      <w:r>
        <w:t>Examini</w:t>
      </w:r>
      <w:r w:rsidR="00733090">
        <w:t>ng regulation during</w:t>
      </w:r>
      <w:r>
        <w:t xml:space="preserve"> cell-fate decisions </w:t>
      </w:r>
      <w:r w:rsidR="00733090">
        <w:t>using single-cell approaches</w:t>
      </w:r>
      <w:r w:rsidR="00F41A1B">
        <w:t>.</w:t>
      </w:r>
    </w:p>
    <w:p w14:paraId="4B22D679" w14:textId="7D4A0D51" w:rsidR="00070956" w:rsidRDefault="00070956" w:rsidP="00733090">
      <w:pPr>
        <w:pStyle w:val="CVBodyText"/>
        <w:numPr>
          <w:ilvl w:val="0"/>
          <w:numId w:val="28"/>
        </w:numPr>
      </w:pPr>
      <w:r>
        <w:t>Contributed to development of a novel method for determining which cell types are contributing to cell-free DNA in blood plasma samples from cancer patients using changes in inferred nucleosome positioning.</w:t>
      </w:r>
    </w:p>
    <w:p w14:paraId="052C8353" w14:textId="1AFD7E88" w:rsidR="0010399A" w:rsidRPr="00CE6E82" w:rsidRDefault="00ED19CD" w:rsidP="00733090">
      <w:pPr>
        <w:pStyle w:val="CVBodyText"/>
        <w:numPr>
          <w:ilvl w:val="0"/>
          <w:numId w:val="28"/>
        </w:numPr>
        <w:spacing w:after="120"/>
      </w:pPr>
      <w:r>
        <w:t xml:space="preserve">One of two main developers of an interactive data visualization tool </w:t>
      </w:r>
      <w:r w:rsidR="00070956">
        <w:t>utilizing</w:t>
      </w:r>
      <w:r>
        <w:t xml:space="preserve"> D3.js </w:t>
      </w:r>
      <w:r w:rsidR="00070956">
        <w:t xml:space="preserve">and jQuery </w:t>
      </w:r>
      <w:r>
        <w:t xml:space="preserve">to explore spatiotemporal measurement of gene expression in developing </w:t>
      </w:r>
      <w:r w:rsidRPr="00ED19CD">
        <w:rPr>
          <w:i/>
        </w:rPr>
        <w:t xml:space="preserve">C. </w:t>
      </w:r>
      <w:proofErr w:type="spellStart"/>
      <w:r w:rsidRPr="00ED19CD">
        <w:rPr>
          <w:i/>
        </w:rPr>
        <w:t>Elegans</w:t>
      </w:r>
      <w:proofErr w:type="spellEnd"/>
      <w:r>
        <w:t xml:space="preserve"> embryos (</w:t>
      </w:r>
      <w:hyperlink r:id="rId6" w:anchor="epicviz" w:history="1">
        <w:proofErr w:type="spellStart"/>
        <w:r w:rsidRPr="00ED19CD">
          <w:rPr>
            <w:rStyle w:val="Hyperlink"/>
          </w:rPr>
          <w:t>EPICViz</w:t>
        </w:r>
        <w:proofErr w:type="spellEnd"/>
      </w:hyperlink>
      <w:r>
        <w:t>).</w:t>
      </w:r>
    </w:p>
    <w:p w14:paraId="6F244CF5" w14:textId="334CFC9F" w:rsidR="00352161" w:rsidRPr="00341C20" w:rsidRDefault="007D6BA2" w:rsidP="00AB08D6">
      <w:pPr>
        <w:pStyle w:val="CVDate"/>
      </w:pPr>
      <w:r>
        <w:rPr>
          <w:rStyle w:val="CVOrganizationChar"/>
        </w:rPr>
        <w:t>MacA</w:t>
      </w:r>
      <w:r w:rsidR="00341C20" w:rsidRPr="00CE6E82">
        <w:rPr>
          <w:rStyle w:val="CVOrganizationChar"/>
        </w:rPr>
        <w:t xml:space="preserve">rthur Lab of </w:t>
      </w:r>
      <w:r w:rsidR="00503642">
        <w:rPr>
          <w:rStyle w:val="CVOrganizationChar"/>
        </w:rPr>
        <w:t>Massachusetts General Hospital/</w:t>
      </w:r>
      <w:r w:rsidR="00FC2C26">
        <w:rPr>
          <w:rStyle w:val="CVOrganizationChar"/>
        </w:rPr>
        <w:t>Broad Institute of</w:t>
      </w:r>
      <w:r w:rsidR="00341C20" w:rsidRPr="00CE6E82">
        <w:rPr>
          <w:rStyle w:val="CVOrganizationChar"/>
        </w:rPr>
        <w:t xml:space="preserve"> MIT</w:t>
      </w:r>
      <w:r w:rsidR="00FC2C26">
        <w:t xml:space="preserve"> and Harvard</w:t>
      </w:r>
      <w:r w:rsidR="002623BB" w:rsidRPr="00341C20">
        <w:tab/>
      </w:r>
      <w:r w:rsidR="00352161" w:rsidRPr="00C1574A">
        <w:rPr>
          <w:b w:val="0"/>
        </w:rPr>
        <w:t>9/</w:t>
      </w:r>
      <w:r w:rsidR="00341C20" w:rsidRPr="00C1574A">
        <w:rPr>
          <w:b w:val="0"/>
        </w:rPr>
        <w:t>20</w:t>
      </w:r>
      <w:r w:rsidR="00352161" w:rsidRPr="00C1574A">
        <w:rPr>
          <w:b w:val="0"/>
        </w:rPr>
        <w:t xml:space="preserve">13 – </w:t>
      </w:r>
      <w:r w:rsidR="0010399A">
        <w:rPr>
          <w:b w:val="0"/>
        </w:rPr>
        <w:t>9/2015</w:t>
      </w:r>
      <w:r w:rsidR="00352161" w:rsidRPr="00341C20">
        <w:tab/>
      </w:r>
    </w:p>
    <w:p w14:paraId="5EA942B8" w14:textId="77777777" w:rsidR="00352161" w:rsidRPr="00EA6928" w:rsidRDefault="00341C20" w:rsidP="00AB08D6">
      <w:pPr>
        <w:pStyle w:val="CVPosition"/>
        <w:rPr>
          <w:b/>
        </w:rPr>
      </w:pPr>
      <w:r w:rsidRPr="00EA6928">
        <w:rPr>
          <w:rStyle w:val="CVOrganizationChar"/>
          <w:b/>
        </w:rPr>
        <w:t>Research Assistant</w:t>
      </w:r>
      <w:r w:rsidRPr="00EA6928">
        <w:rPr>
          <w:b/>
        </w:rPr>
        <w:tab/>
      </w:r>
    </w:p>
    <w:p w14:paraId="1E718674" w14:textId="090A5BD0" w:rsidR="002623BB" w:rsidRPr="005A7770" w:rsidRDefault="001E799E" w:rsidP="00AC60CA">
      <w:pPr>
        <w:pStyle w:val="CVBodyText"/>
        <w:numPr>
          <w:ilvl w:val="0"/>
          <w:numId w:val="28"/>
        </w:numPr>
      </w:pPr>
      <w:r>
        <w:t>Develop</w:t>
      </w:r>
      <w:r w:rsidR="00A80A0D">
        <w:t>ed</w:t>
      </w:r>
      <w:r>
        <w:t xml:space="preserve"> </w:t>
      </w:r>
      <w:r w:rsidR="00A80A0D">
        <w:t xml:space="preserve">python API and scripts </w:t>
      </w:r>
      <w:r w:rsidR="000A0E20" w:rsidRPr="005A7770">
        <w:t>to extract/</w:t>
      </w:r>
      <w:r w:rsidR="00352161" w:rsidRPr="005A7770">
        <w:t xml:space="preserve">refine data from Leiden </w:t>
      </w:r>
      <w:r w:rsidR="009C31E4">
        <w:t>Open Variation D</w:t>
      </w:r>
      <w:r w:rsidR="00352161" w:rsidRPr="005A7770">
        <w:t>atabases.</w:t>
      </w:r>
    </w:p>
    <w:p w14:paraId="043FE26A" w14:textId="2359E56C" w:rsidR="003D5978" w:rsidRDefault="001E799E" w:rsidP="001E799E">
      <w:pPr>
        <w:pStyle w:val="CVBodyText"/>
        <w:numPr>
          <w:ilvl w:val="0"/>
          <w:numId w:val="38"/>
        </w:numPr>
        <w:ind w:hanging="810"/>
      </w:pPr>
      <w:r>
        <w:t>Perform</w:t>
      </w:r>
      <w:r w:rsidR="00A80A0D">
        <w:t>ed</w:t>
      </w:r>
      <w:r>
        <w:t xml:space="preserve"> extensive</w:t>
      </w:r>
      <w:r w:rsidR="00EC556A">
        <w:t xml:space="preserve"> automated</w:t>
      </w:r>
      <w:r>
        <w:t xml:space="preserve"> validation of variants mapped from HGVS to VCF format</w:t>
      </w:r>
      <w:r w:rsidR="002623BB" w:rsidRPr="005A7770">
        <w:t>.</w:t>
      </w:r>
    </w:p>
    <w:p w14:paraId="259994EC" w14:textId="70072110" w:rsidR="00890F07" w:rsidRDefault="00A80A0D" w:rsidP="00890F07">
      <w:pPr>
        <w:pStyle w:val="CVBodyText"/>
        <w:numPr>
          <w:ilvl w:val="0"/>
          <w:numId w:val="28"/>
        </w:numPr>
      </w:pPr>
      <w:r>
        <w:t xml:space="preserve">Developed methods for automating detection of </w:t>
      </w:r>
      <w:proofErr w:type="spellStart"/>
      <w:r>
        <w:t>misannotated</w:t>
      </w:r>
      <w:proofErr w:type="spellEnd"/>
      <w:r>
        <w:t xml:space="preserve"> protein coding exons in GENCODE using metrics for evolutionary conservation, constraint in a large reference panel, and tissue expression levels.</w:t>
      </w:r>
    </w:p>
    <w:p w14:paraId="3F186D76" w14:textId="3390CFCD" w:rsidR="00A80A0D" w:rsidRDefault="00A80A0D" w:rsidP="00890F07">
      <w:pPr>
        <w:pStyle w:val="CVBodyText"/>
        <w:numPr>
          <w:ilvl w:val="0"/>
          <w:numId w:val="28"/>
        </w:numPr>
      </w:pPr>
      <w:r>
        <w:t xml:space="preserve">Wrote software to detect and analyze multi-nucleotide polymorphisms derived from ~65K </w:t>
      </w:r>
      <w:proofErr w:type="spellStart"/>
      <w:r>
        <w:t>exome</w:t>
      </w:r>
      <w:proofErr w:type="spellEnd"/>
      <w:r>
        <w:t xml:space="preserve"> sequencing samples that change variant interpretation compared to individual variants.</w:t>
      </w:r>
    </w:p>
    <w:p w14:paraId="533ECAFD" w14:textId="77777777" w:rsidR="002623BB" w:rsidRPr="005A7770" w:rsidRDefault="00CE6E82" w:rsidP="003D5978">
      <w:pPr>
        <w:pStyle w:val="CVBodyText"/>
      </w:pPr>
      <w:proofErr w:type="spellStart"/>
      <w:r w:rsidRPr="003D5978">
        <w:rPr>
          <w:rStyle w:val="CVOrganizationChar"/>
          <w:b/>
        </w:rPr>
        <w:t>Tekscan</w:t>
      </w:r>
      <w:proofErr w:type="spellEnd"/>
      <w:r w:rsidRPr="003D5978">
        <w:rPr>
          <w:rStyle w:val="CVOrganizationChar"/>
          <w:b/>
        </w:rPr>
        <w:t>, Inc.</w:t>
      </w:r>
      <w:r w:rsidR="006D43EF" w:rsidRPr="005A7770">
        <w:tab/>
      </w:r>
      <w:r w:rsidR="006D43EF" w:rsidRPr="003D5978">
        <w:t>9/</w:t>
      </w:r>
      <w:r w:rsidR="000A0E20" w:rsidRPr="003D5978">
        <w:t>20</w:t>
      </w:r>
      <w:r w:rsidR="006D43EF" w:rsidRPr="003D5978">
        <w:t xml:space="preserve">12 </w:t>
      </w:r>
      <w:r w:rsidR="00A90E46" w:rsidRPr="003D5978">
        <w:t>–</w:t>
      </w:r>
      <w:r w:rsidR="006D43EF" w:rsidRPr="003D5978">
        <w:t xml:space="preserve"> </w:t>
      </w:r>
      <w:r w:rsidR="00F13F1C">
        <w:t>1/2014</w:t>
      </w:r>
    </w:p>
    <w:p w14:paraId="2AFE4106" w14:textId="77777777" w:rsidR="002623BB" w:rsidRPr="00EA6928" w:rsidRDefault="00CE6E82" w:rsidP="00C1574A">
      <w:pPr>
        <w:pStyle w:val="CVPosition"/>
        <w:rPr>
          <w:b/>
        </w:rPr>
      </w:pPr>
      <w:r w:rsidRPr="00EA6928">
        <w:rPr>
          <w:rStyle w:val="CVOrganizationChar"/>
          <w:b/>
        </w:rPr>
        <w:t>Applications Engineer</w:t>
      </w:r>
    </w:p>
    <w:p w14:paraId="77115958" w14:textId="77777777" w:rsidR="002623BB" w:rsidRPr="005A7770" w:rsidRDefault="002623BB" w:rsidP="00EA6928">
      <w:pPr>
        <w:pStyle w:val="CVBodyText"/>
        <w:numPr>
          <w:ilvl w:val="0"/>
          <w:numId w:val="29"/>
        </w:numPr>
        <w:ind w:left="1080"/>
      </w:pPr>
      <w:r w:rsidRPr="005A7770">
        <w:t>Conduct</w:t>
      </w:r>
      <w:r w:rsidR="00F13F1C">
        <w:t>ed</w:t>
      </w:r>
      <w:r w:rsidRPr="005A7770">
        <w:t xml:space="preserve"> engineering research projects for new applications of force and pressure sensors.</w:t>
      </w:r>
    </w:p>
    <w:p w14:paraId="6F9D80D3" w14:textId="5ECFE453" w:rsidR="002623BB" w:rsidRPr="005A7770" w:rsidRDefault="00F13F1C" w:rsidP="00EA6928">
      <w:pPr>
        <w:pStyle w:val="CVBodyText"/>
        <w:numPr>
          <w:ilvl w:val="0"/>
          <w:numId w:val="22"/>
        </w:numPr>
        <w:ind w:left="1365"/>
      </w:pPr>
      <w:r>
        <w:t>Implemented</w:t>
      </w:r>
      <w:r w:rsidR="000A0E20" w:rsidRPr="005A7770">
        <w:t xml:space="preserve"> algorithms to estimate shoe-</w:t>
      </w:r>
      <w:r w:rsidR="002623BB" w:rsidRPr="005A7770">
        <w:t xml:space="preserve">size from </w:t>
      </w:r>
      <w:r w:rsidR="00B55734">
        <w:t xml:space="preserve">noisy </w:t>
      </w:r>
      <w:r w:rsidR="002623BB" w:rsidRPr="005A7770">
        <w:t>pressure sensor data.</w:t>
      </w:r>
    </w:p>
    <w:p w14:paraId="0864023C" w14:textId="77777777" w:rsidR="002623BB" w:rsidRPr="005A7770" w:rsidRDefault="002623BB" w:rsidP="00EA6928">
      <w:pPr>
        <w:pStyle w:val="CVBodyText"/>
        <w:numPr>
          <w:ilvl w:val="0"/>
          <w:numId w:val="22"/>
        </w:numPr>
        <w:ind w:left="1365"/>
      </w:pPr>
      <w:r w:rsidRPr="005A7770">
        <w:t>Signal processing and data analysis fo</w:t>
      </w:r>
      <w:r w:rsidR="000A0E20" w:rsidRPr="005A7770">
        <w:t>r IMU position/angle tracking of</w:t>
      </w:r>
      <w:r w:rsidRPr="005A7770">
        <w:t xml:space="preserve"> human gait.</w:t>
      </w:r>
    </w:p>
    <w:p w14:paraId="7FB67AB4" w14:textId="77FB8DDA" w:rsidR="002623BB" w:rsidRPr="005A7770" w:rsidRDefault="00B55734" w:rsidP="00EA6928">
      <w:pPr>
        <w:pStyle w:val="CVBodyText"/>
        <w:numPr>
          <w:ilvl w:val="0"/>
          <w:numId w:val="22"/>
        </w:numPr>
        <w:ind w:left="1365"/>
      </w:pPr>
      <w:r>
        <w:t>I</w:t>
      </w:r>
      <w:r w:rsidR="002623BB" w:rsidRPr="005A7770">
        <w:t xml:space="preserve">mproved algorithms for gait-analysis from </w:t>
      </w:r>
      <w:proofErr w:type="spellStart"/>
      <w:r w:rsidR="002623BB" w:rsidRPr="005A7770">
        <w:t>Tekscan</w:t>
      </w:r>
      <w:proofErr w:type="spellEnd"/>
      <w:r w:rsidR="002623BB" w:rsidRPr="005A7770">
        <w:t xml:space="preserve"> pressure sensor data.</w:t>
      </w:r>
    </w:p>
    <w:p w14:paraId="168E5377" w14:textId="77777777" w:rsidR="002623BB" w:rsidRPr="005A7770" w:rsidRDefault="00942B7C" w:rsidP="00EA6928">
      <w:pPr>
        <w:pStyle w:val="CVBodyText"/>
        <w:numPr>
          <w:ilvl w:val="0"/>
          <w:numId w:val="29"/>
        </w:numPr>
        <w:ind w:left="1080"/>
      </w:pPr>
      <w:r w:rsidRPr="005A7770">
        <w:t>Develop</w:t>
      </w:r>
      <w:r w:rsidR="00F13F1C">
        <w:t>ed</w:t>
      </w:r>
      <w:r w:rsidR="002623BB" w:rsidRPr="005A7770">
        <w:t xml:space="preserve"> automated test fixtures and data-analysis scripts with MATLAB and </w:t>
      </w:r>
      <w:proofErr w:type="spellStart"/>
      <w:r w:rsidR="002623BB" w:rsidRPr="005A7770">
        <w:t>LabVIEW</w:t>
      </w:r>
      <w:proofErr w:type="spellEnd"/>
      <w:r w:rsidR="002623BB" w:rsidRPr="005A7770">
        <w:t>.</w:t>
      </w:r>
    </w:p>
    <w:p w14:paraId="6D24AA4F" w14:textId="77777777" w:rsidR="002623BB" w:rsidRPr="00455BA4" w:rsidRDefault="00F13F1C" w:rsidP="00455BA4">
      <w:pPr>
        <w:pStyle w:val="CVBodyText"/>
        <w:numPr>
          <w:ilvl w:val="0"/>
          <w:numId w:val="29"/>
        </w:numPr>
        <w:spacing w:after="120"/>
        <w:ind w:left="1080"/>
      </w:pPr>
      <w:r>
        <w:t>Provided</w:t>
      </w:r>
      <w:r w:rsidR="002623BB" w:rsidRPr="005A7770">
        <w:t xml:space="preserve"> engineering support and/or training to customers and all internal departments.</w:t>
      </w:r>
    </w:p>
    <w:p w14:paraId="32A68DBD" w14:textId="77777777" w:rsidR="00352161" w:rsidRPr="005A7770" w:rsidRDefault="008C0008" w:rsidP="00AB08D6">
      <w:pPr>
        <w:pStyle w:val="CVPosition"/>
      </w:pPr>
      <w:r w:rsidRPr="00C1574A">
        <w:rPr>
          <w:rStyle w:val="CVOrganizationChar"/>
          <w:b/>
          <w:i w:val="0"/>
        </w:rPr>
        <w:lastRenderedPageBreak/>
        <w:t xml:space="preserve">UW </w:t>
      </w:r>
      <w:proofErr w:type="spellStart"/>
      <w:r w:rsidRPr="00C1574A">
        <w:rPr>
          <w:rStyle w:val="CVOrganizationChar"/>
          <w:b/>
          <w:i w:val="0"/>
        </w:rPr>
        <w:t>Biorobotics</w:t>
      </w:r>
      <w:proofErr w:type="spellEnd"/>
      <w:r w:rsidRPr="00C1574A">
        <w:rPr>
          <w:rStyle w:val="CVOrganizationChar"/>
          <w:b/>
          <w:i w:val="0"/>
        </w:rPr>
        <w:t xml:space="preserve"> Lab (Professors </w:t>
      </w:r>
      <w:r w:rsidR="007F22A2">
        <w:rPr>
          <w:rStyle w:val="CVOrganizationChar"/>
          <w:b/>
          <w:i w:val="0"/>
        </w:rPr>
        <w:t xml:space="preserve">Blake </w:t>
      </w:r>
      <w:r w:rsidRPr="00C1574A">
        <w:rPr>
          <w:rStyle w:val="CVOrganizationChar"/>
          <w:b/>
          <w:i w:val="0"/>
        </w:rPr>
        <w:t xml:space="preserve">Hannaford and </w:t>
      </w:r>
      <w:r w:rsidR="007F22A2">
        <w:rPr>
          <w:rStyle w:val="CVOrganizationChar"/>
          <w:b/>
          <w:i w:val="0"/>
        </w:rPr>
        <w:t xml:space="preserve">Howard </w:t>
      </w:r>
      <w:proofErr w:type="spellStart"/>
      <w:r w:rsidRPr="00C1574A">
        <w:rPr>
          <w:rStyle w:val="CVOrganizationChar"/>
          <w:b/>
          <w:i w:val="0"/>
        </w:rPr>
        <w:t>Chizeck</w:t>
      </w:r>
      <w:proofErr w:type="spellEnd"/>
      <w:r w:rsidRPr="00C1574A">
        <w:rPr>
          <w:rStyle w:val="CVOrganizationChar"/>
          <w:b/>
          <w:i w:val="0"/>
        </w:rPr>
        <w:t>)</w:t>
      </w:r>
      <w:r w:rsidR="002623BB" w:rsidRPr="005A7770">
        <w:tab/>
      </w:r>
      <w:r w:rsidR="002623BB" w:rsidRPr="00DB70FC">
        <w:t>1/</w:t>
      </w:r>
      <w:r w:rsidR="000A0E20" w:rsidRPr="00DB70FC">
        <w:t>20</w:t>
      </w:r>
      <w:r w:rsidR="0062773C">
        <w:t xml:space="preserve">10 </w:t>
      </w:r>
      <w:r w:rsidR="0062773C" w:rsidRPr="00DB70FC">
        <w:t>–</w:t>
      </w:r>
      <w:r w:rsidR="0062773C">
        <w:t xml:space="preserve"> </w:t>
      </w:r>
      <w:r w:rsidR="002623BB" w:rsidRPr="00DB70FC">
        <w:t>6/</w:t>
      </w:r>
      <w:r w:rsidR="000A0E20" w:rsidRPr="00DB70FC">
        <w:t>20</w:t>
      </w:r>
      <w:r w:rsidR="002623BB" w:rsidRPr="00DB70FC">
        <w:t>12</w:t>
      </w:r>
      <w:r w:rsidR="00352161" w:rsidRPr="005A7770">
        <w:br/>
      </w:r>
      <w:r w:rsidRPr="00EA6928">
        <w:rPr>
          <w:b/>
        </w:rPr>
        <w:t>Undergraduate Research Assistant</w:t>
      </w:r>
    </w:p>
    <w:p w14:paraId="3A985B03" w14:textId="77777777" w:rsidR="006D43EF" w:rsidRPr="005A7770" w:rsidRDefault="006D43EF" w:rsidP="00EA6928">
      <w:pPr>
        <w:pStyle w:val="CVBodyText"/>
        <w:numPr>
          <w:ilvl w:val="0"/>
          <w:numId w:val="30"/>
        </w:numPr>
        <w:ind w:left="1080"/>
      </w:pPr>
      <w:r w:rsidRPr="005A7770">
        <w:t xml:space="preserve">Thesis: Online Modeling of the </w:t>
      </w:r>
      <w:proofErr w:type="gramStart"/>
      <w:r w:rsidRPr="002F7CC4">
        <w:rPr>
          <w:i/>
        </w:rPr>
        <w:t>In</w:t>
      </w:r>
      <w:proofErr w:type="gramEnd"/>
      <w:r w:rsidRPr="002F7CC4">
        <w:rPr>
          <w:i/>
        </w:rPr>
        <w:t xml:space="preserve"> Vivo</w:t>
      </w:r>
      <w:r w:rsidRPr="005A7770">
        <w:t xml:space="preserve"> Mechanical Properties of Soft Tissue for Robotic Surgery</w:t>
      </w:r>
    </w:p>
    <w:p w14:paraId="01E84348" w14:textId="77777777" w:rsidR="006D43EF" w:rsidRPr="005A7770" w:rsidRDefault="006D43EF" w:rsidP="00EA6928">
      <w:pPr>
        <w:pStyle w:val="CVBodyText"/>
        <w:numPr>
          <w:ilvl w:val="0"/>
          <w:numId w:val="25"/>
        </w:numPr>
        <w:ind w:left="1365"/>
      </w:pPr>
      <w:r w:rsidRPr="005A7770">
        <w:t>Designed, built, and programmed electromechanical device to quantify in vivo tissue dynamics.</w:t>
      </w:r>
    </w:p>
    <w:p w14:paraId="4669D5AE" w14:textId="77777777" w:rsidR="006D43EF" w:rsidRPr="005A7770" w:rsidRDefault="002F7CC4" w:rsidP="00EA6928">
      <w:pPr>
        <w:pStyle w:val="CVBodyText"/>
        <w:numPr>
          <w:ilvl w:val="0"/>
          <w:numId w:val="25"/>
        </w:numPr>
        <w:ind w:left="1365"/>
      </w:pPr>
      <w:r>
        <w:t xml:space="preserve">Developed Unscented </w:t>
      </w:r>
      <w:proofErr w:type="spellStart"/>
      <w:r>
        <w:t>Kalman</w:t>
      </w:r>
      <w:proofErr w:type="spellEnd"/>
      <w:r>
        <w:t xml:space="preserve"> Filter</w:t>
      </w:r>
      <w:r w:rsidR="006D43EF" w:rsidRPr="005A7770">
        <w:t>/signal processing using MATLAB/C++.</w:t>
      </w:r>
    </w:p>
    <w:p w14:paraId="65375AB7" w14:textId="77777777" w:rsidR="006D43EF" w:rsidRPr="005A7770" w:rsidRDefault="006D43EF" w:rsidP="00EA6928">
      <w:pPr>
        <w:pStyle w:val="CVBodyText"/>
        <w:numPr>
          <w:ilvl w:val="0"/>
          <w:numId w:val="31"/>
        </w:numPr>
        <w:ind w:left="1080"/>
      </w:pPr>
      <w:r w:rsidRPr="005A7770">
        <w:t xml:space="preserve">Co-developed </w:t>
      </w:r>
      <w:r w:rsidR="002F7CC4">
        <w:t>hardware and microcontroller code for haptic-enabled glove</w:t>
      </w:r>
      <w:r w:rsidRPr="005A7770">
        <w:t>.</w:t>
      </w:r>
    </w:p>
    <w:p w14:paraId="39573D0F" w14:textId="67F02D7A" w:rsidR="00722678" w:rsidRDefault="002F7CC4" w:rsidP="00ED19CD">
      <w:pPr>
        <w:pStyle w:val="CVBodyText"/>
        <w:numPr>
          <w:ilvl w:val="0"/>
          <w:numId w:val="31"/>
        </w:numPr>
        <w:spacing w:after="120"/>
        <w:ind w:left="1080"/>
        <w:rPr>
          <w:rStyle w:val="CVOrganizationChar"/>
        </w:rPr>
      </w:pPr>
      <w:r>
        <w:t>Developed hardware and microcontroller code to detect peg-contact in FLS block-transfer task.</w:t>
      </w:r>
    </w:p>
    <w:p w14:paraId="6F81CDE6" w14:textId="77777777" w:rsidR="0041583B" w:rsidRPr="00DB70FC" w:rsidRDefault="008C0008" w:rsidP="00AB08D6">
      <w:pPr>
        <w:pStyle w:val="CVDate"/>
        <w:rPr>
          <w:szCs w:val="24"/>
        </w:rPr>
      </w:pPr>
      <w:r w:rsidRPr="008C0008">
        <w:rPr>
          <w:rStyle w:val="CVOrganizationChar"/>
        </w:rPr>
        <w:t>Professor Joan Sanders Lab</w:t>
      </w:r>
      <w:r w:rsidR="00DB70FC">
        <w:tab/>
      </w:r>
      <w:r w:rsidR="0062773C" w:rsidRPr="00C1574A">
        <w:rPr>
          <w:b w:val="0"/>
        </w:rPr>
        <w:t xml:space="preserve">8/2009 – </w:t>
      </w:r>
      <w:r w:rsidR="00DB70FC" w:rsidRPr="00C1574A">
        <w:rPr>
          <w:b w:val="0"/>
        </w:rPr>
        <w:t>1/2010</w:t>
      </w:r>
    </w:p>
    <w:p w14:paraId="61C4D88E" w14:textId="77777777" w:rsidR="006D43EF" w:rsidRPr="00EA6928" w:rsidRDefault="008C0008" w:rsidP="00AB08D6">
      <w:pPr>
        <w:pStyle w:val="CVPosition"/>
        <w:rPr>
          <w:b/>
        </w:rPr>
      </w:pPr>
      <w:r w:rsidRPr="00EA6928">
        <w:rPr>
          <w:b/>
        </w:rPr>
        <w:t>Undergraduate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Research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Assistant</w:t>
      </w:r>
      <w:r w:rsidR="006D43EF" w:rsidRPr="00EA6928">
        <w:rPr>
          <w:b/>
        </w:rPr>
        <w:tab/>
      </w:r>
    </w:p>
    <w:p w14:paraId="57B49DEB" w14:textId="5ADAC604" w:rsidR="006D43EF" w:rsidRPr="005A7770" w:rsidRDefault="006D43EF" w:rsidP="00AC60CA">
      <w:pPr>
        <w:pStyle w:val="CVBodyText"/>
        <w:numPr>
          <w:ilvl w:val="0"/>
          <w:numId w:val="32"/>
        </w:numPr>
      </w:pPr>
      <w:r w:rsidRPr="005A7770">
        <w:t xml:space="preserve">Collected/analyzed data to calibrate tri-axis </w:t>
      </w:r>
      <w:r w:rsidR="00ED19CD">
        <w:t xml:space="preserve">piezoelectric </w:t>
      </w:r>
      <w:r w:rsidRPr="005A7770">
        <w:t>force sensor for amputee gait analysis.</w:t>
      </w:r>
    </w:p>
    <w:p w14:paraId="6C4AA1F1" w14:textId="45891439" w:rsidR="00AF6D11" w:rsidRDefault="006D43EF" w:rsidP="00914994">
      <w:pPr>
        <w:pStyle w:val="CVBodyText"/>
        <w:numPr>
          <w:ilvl w:val="0"/>
          <w:numId w:val="32"/>
        </w:numPr>
      </w:pPr>
      <w:r w:rsidRPr="005A7770">
        <w:t>Designed and built Plexiglas housing for patient-mounted electronics.</w:t>
      </w:r>
    </w:p>
    <w:p w14:paraId="040D8DF8" w14:textId="77777777" w:rsidR="00ED19CD" w:rsidRDefault="00ED19CD" w:rsidP="00ED19CD">
      <w:pPr>
        <w:pStyle w:val="CVBodyText"/>
        <w:ind w:left="1080"/>
      </w:pPr>
    </w:p>
    <w:p w14:paraId="24653399" w14:textId="77777777" w:rsidR="00B55734" w:rsidRPr="005A7770" w:rsidRDefault="00B55734" w:rsidP="00B55734">
      <w:pPr>
        <w:pStyle w:val="CVSectionTitle"/>
      </w:pPr>
      <w:r>
        <w:t xml:space="preserve">Selected </w:t>
      </w:r>
      <w:r w:rsidRPr="005A7770">
        <w:t>Awards and Honors</w:t>
      </w:r>
      <w:r w:rsidRPr="005A7770">
        <w:tab/>
      </w:r>
    </w:p>
    <w:p w14:paraId="597939BD" w14:textId="77777777" w:rsidR="00B55734" w:rsidRDefault="00B55734" w:rsidP="00B55734">
      <w:pPr>
        <w:pStyle w:val="CVBodyText"/>
        <w:numPr>
          <w:ilvl w:val="0"/>
          <w:numId w:val="33"/>
        </w:numPr>
      </w:pPr>
      <w:r>
        <w:t>National Science Foundation Graduate Research Fellowship (</w:t>
      </w:r>
      <w:proofErr w:type="gramStart"/>
      <w:r>
        <w:t>5 year</w:t>
      </w:r>
      <w:proofErr w:type="gramEnd"/>
      <w:r>
        <w:t xml:space="preserve"> fellowship, 3 years funding)</w:t>
      </w:r>
    </w:p>
    <w:p w14:paraId="1AA8FA9A" w14:textId="77777777" w:rsidR="00B55734" w:rsidRPr="005B051B" w:rsidRDefault="00B55734" w:rsidP="00B55734">
      <w:pPr>
        <w:pStyle w:val="CVBodyText"/>
        <w:numPr>
          <w:ilvl w:val="0"/>
          <w:numId w:val="33"/>
        </w:numPr>
      </w:pPr>
      <w:r w:rsidRPr="00D402D6">
        <w:t>Mary Gates Research Scholarship</w:t>
      </w:r>
    </w:p>
    <w:p w14:paraId="7F8DABBE" w14:textId="77777777" w:rsidR="00B55734" w:rsidRPr="005A7770" w:rsidRDefault="00B55734" w:rsidP="00B55734">
      <w:pPr>
        <w:pStyle w:val="CVBodyText"/>
        <w:numPr>
          <w:ilvl w:val="0"/>
          <w:numId w:val="33"/>
        </w:numPr>
      </w:pPr>
      <w:r w:rsidRPr="005A7770">
        <w:t>USA Gymnastics Men’s Program Scholarship</w:t>
      </w:r>
    </w:p>
    <w:p w14:paraId="127A101D" w14:textId="1F2C881F" w:rsidR="00B55734" w:rsidRDefault="00B55734" w:rsidP="00B55734">
      <w:pPr>
        <w:pStyle w:val="CVBodyText"/>
        <w:numPr>
          <w:ilvl w:val="0"/>
          <w:numId w:val="33"/>
        </w:numPr>
      </w:pPr>
      <w:r w:rsidRPr="005A7770">
        <w:t>Friends of Gymnastics Scholarship</w:t>
      </w:r>
    </w:p>
    <w:p w14:paraId="0A6ECBC1" w14:textId="77777777" w:rsidR="00B55734" w:rsidRDefault="00B55734" w:rsidP="00B55734">
      <w:pPr>
        <w:pStyle w:val="CVBodyText"/>
      </w:pPr>
    </w:p>
    <w:p w14:paraId="6FC8DDA8" w14:textId="77777777" w:rsidR="00B55734" w:rsidRDefault="00B55734" w:rsidP="00B55734">
      <w:pPr>
        <w:pStyle w:val="CVSectionTitle"/>
      </w:pPr>
      <w:r>
        <w:t>Publications</w:t>
      </w:r>
    </w:p>
    <w:p w14:paraId="26F710FF" w14:textId="26F5A6A6" w:rsidR="004176DB" w:rsidRPr="004176DB" w:rsidRDefault="004176DB" w:rsidP="004176D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Xiaojie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Qiu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, </w:t>
      </w:r>
      <w:r w:rsidRPr="004176DB">
        <w:rPr>
          <w:rFonts w:ascii="Arial" w:eastAsia="Arial,Arial,Times New Roman" w:hAnsi="Arial" w:cs="Arial"/>
          <w:b/>
          <w:sz w:val="22"/>
          <w:szCs w:val="22"/>
        </w:rPr>
        <w:t>Andrew Hill</w:t>
      </w:r>
      <w:r w:rsidRPr="00C17E12">
        <w:rPr>
          <w:rFonts w:ascii="Arial" w:eastAsia="Arial,Arial,Times New Roman" w:hAnsi="Arial" w:cs="Arial"/>
          <w:sz w:val="22"/>
          <w:szCs w:val="22"/>
        </w:rPr>
        <w:t xml:space="preserve">, Jonathan Packer,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Dejun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 Lin,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Yian</w:t>
      </w:r>
      <w:proofErr w:type="spellEnd"/>
      <w:r w:rsidRPr="00C17E12">
        <w:rPr>
          <w:rFonts w:ascii="Arial" w:eastAsia="Arial,Arial,Times New Roman" w:hAnsi="Arial" w:cs="Arial"/>
          <w:sz w:val="22"/>
          <w:szCs w:val="22"/>
        </w:rPr>
        <w:t xml:space="preserve"> Ma, Cole </w:t>
      </w:r>
      <w:proofErr w:type="spellStart"/>
      <w:r w:rsidRPr="00C17E12">
        <w:rPr>
          <w:rFonts w:ascii="Arial" w:eastAsia="Arial,Arial,Times New Roman" w:hAnsi="Arial" w:cs="Arial"/>
          <w:sz w:val="22"/>
          <w:szCs w:val="22"/>
        </w:rPr>
        <w:t>Trapnell</w:t>
      </w:r>
      <w:proofErr w:type="spellEnd"/>
      <w:r w:rsidR="00B55734">
        <w:rPr>
          <w:rFonts w:asciiTheme="minorHAnsi" w:hAnsiTheme="minorHAnsi" w:cs="Arial"/>
          <w:color w:val="000000"/>
          <w:sz w:val="22"/>
          <w:szCs w:val="22"/>
        </w:rPr>
        <w:t>.</w:t>
      </w:r>
      <w:r w:rsidR="00D11C3A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6C2DD2">
        <w:rPr>
          <w:rFonts w:ascii="Arial" w:hAnsi="Arial" w:cs="Arial"/>
        </w:rPr>
        <w:t>Single-cell mRNA quantification and differential analysis with Census</w:t>
      </w:r>
      <w:r w:rsidR="00722678">
        <w:rPr>
          <w:rFonts w:ascii="Arial" w:hAnsi="Arial" w:cs="Arial"/>
        </w:rPr>
        <w:t>.</w:t>
      </w:r>
      <w:r w:rsidR="00B55734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b/>
          <w:color w:val="000000"/>
          <w:sz w:val="22"/>
          <w:szCs w:val="22"/>
        </w:rPr>
        <w:t>In Press, Nature Methods.</w:t>
      </w:r>
    </w:p>
    <w:p w14:paraId="548D7971" w14:textId="41CB39B7" w:rsidR="00CD4242" w:rsidRPr="004176DB" w:rsidRDefault="00215D50" w:rsidP="004176DB">
      <w:pPr>
        <w:pStyle w:val="ListParagraph"/>
        <w:numPr>
          <w:ilvl w:val="0"/>
          <w:numId w:val="34"/>
        </w:numPr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4176DB">
        <w:rPr>
          <w:rFonts w:ascii="Calibri" w:hAnsi="Calibri"/>
          <w:sz w:val="22"/>
          <w:szCs w:val="22"/>
        </w:rPr>
        <w:t>Exome</w:t>
      </w:r>
      <w:proofErr w:type="spellEnd"/>
      <w:r w:rsidRPr="004176DB">
        <w:rPr>
          <w:rFonts w:ascii="Calibri" w:hAnsi="Calibri"/>
          <w:sz w:val="22"/>
          <w:szCs w:val="22"/>
        </w:rPr>
        <w:t xml:space="preserve"> Aggregation Consortium, </w:t>
      </w:r>
      <w:proofErr w:type="spellStart"/>
      <w:r w:rsidRPr="004176DB">
        <w:rPr>
          <w:rFonts w:ascii="Calibri" w:hAnsi="Calibri"/>
          <w:sz w:val="22"/>
          <w:szCs w:val="22"/>
        </w:rPr>
        <w:t>Monkol</w:t>
      </w:r>
      <w:proofErr w:type="spellEnd"/>
      <w:r w:rsidRPr="004176DB">
        <w:rPr>
          <w:rFonts w:ascii="Calibri" w:hAnsi="Calibri"/>
          <w:sz w:val="22"/>
          <w:szCs w:val="22"/>
        </w:rPr>
        <w:t xml:space="preserve"> </w:t>
      </w:r>
      <w:proofErr w:type="spellStart"/>
      <w:r w:rsidRPr="004176DB">
        <w:rPr>
          <w:rFonts w:ascii="Calibri" w:hAnsi="Calibri"/>
          <w:sz w:val="22"/>
          <w:szCs w:val="22"/>
        </w:rPr>
        <w:t>Lek</w:t>
      </w:r>
      <w:proofErr w:type="spellEnd"/>
      <w:r w:rsidRPr="004176DB">
        <w:rPr>
          <w:rFonts w:ascii="Calibri" w:hAnsi="Calibri"/>
          <w:sz w:val="22"/>
          <w:szCs w:val="22"/>
        </w:rPr>
        <w:t xml:space="preserve">, Konrad J </w:t>
      </w:r>
      <w:proofErr w:type="spellStart"/>
      <w:r w:rsidRPr="004176DB">
        <w:rPr>
          <w:rFonts w:ascii="Calibri" w:hAnsi="Calibri"/>
          <w:sz w:val="22"/>
          <w:szCs w:val="22"/>
        </w:rPr>
        <w:t>Karczewski</w:t>
      </w:r>
      <w:proofErr w:type="spellEnd"/>
      <w:r w:rsidRPr="004176DB">
        <w:rPr>
          <w:rFonts w:ascii="Calibri" w:hAnsi="Calibri"/>
          <w:sz w:val="22"/>
          <w:szCs w:val="22"/>
        </w:rPr>
        <w:t xml:space="preserve">*, Eric V </w:t>
      </w:r>
      <w:proofErr w:type="spellStart"/>
      <w:r w:rsidRPr="004176DB">
        <w:rPr>
          <w:rFonts w:ascii="Calibri" w:hAnsi="Calibri"/>
          <w:sz w:val="22"/>
          <w:szCs w:val="22"/>
        </w:rPr>
        <w:t>Minikel</w:t>
      </w:r>
      <w:proofErr w:type="spellEnd"/>
      <w:r w:rsidRPr="004176DB">
        <w:rPr>
          <w:rFonts w:ascii="Calibri" w:hAnsi="Calibri"/>
          <w:sz w:val="22"/>
          <w:szCs w:val="22"/>
        </w:rPr>
        <w:t xml:space="preserve">*, Kaitlin E </w:t>
      </w:r>
      <w:proofErr w:type="spellStart"/>
      <w:r w:rsidRPr="004176DB">
        <w:rPr>
          <w:rFonts w:ascii="Calibri" w:hAnsi="Calibri"/>
          <w:sz w:val="22"/>
          <w:szCs w:val="22"/>
        </w:rPr>
        <w:t>Samocha</w:t>
      </w:r>
      <w:proofErr w:type="spellEnd"/>
      <w:r w:rsidRPr="004176DB">
        <w:rPr>
          <w:rFonts w:ascii="Calibri" w:hAnsi="Calibri"/>
          <w:sz w:val="22"/>
          <w:szCs w:val="22"/>
        </w:rPr>
        <w:t xml:space="preserve">*, Eric Banks, Timothy Fennell, Anne H O'Donnell Luria, James S Ware, </w:t>
      </w:r>
      <w:r w:rsidRPr="004176DB">
        <w:rPr>
          <w:rFonts w:ascii="Calibri" w:hAnsi="Calibri"/>
          <w:b/>
          <w:sz w:val="22"/>
          <w:szCs w:val="22"/>
        </w:rPr>
        <w:t>Andrew J Hill</w:t>
      </w:r>
      <w:r w:rsidRPr="004176DB">
        <w:rPr>
          <w:rFonts w:ascii="Calibri" w:hAnsi="Calibri"/>
          <w:sz w:val="22"/>
          <w:szCs w:val="22"/>
        </w:rPr>
        <w:t xml:space="preserve">, Beryl B Cummings, </w:t>
      </w:r>
      <w:proofErr w:type="spellStart"/>
      <w:r w:rsidRPr="004176DB">
        <w:rPr>
          <w:rFonts w:ascii="Calibri" w:hAnsi="Calibri"/>
          <w:sz w:val="22"/>
          <w:szCs w:val="22"/>
        </w:rPr>
        <w:t>Taru</w:t>
      </w:r>
      <w:proofErr w:type="spellEnd"/>
      <w:r w:rsidRPr="004176DB">
        <w:rPr>
          <w:rFonts w:ascii="Calibri" w:hAnsi="Calibri"/>
          <w:sz w:val="22"/>
          <w:szCs w:val="22"/>
        </w:rPr>
        <w:t xml:space="preserve"> </w:t>
      </w:r>
      <w:proofErr w:type="spellStart"/>
      <w:r w:rsidRPr="004176DB">
        <w:rPr>
          <w:rFonts w:ascii="Calibri" w:hAnsi="Calibri"/>
          <w:sz w:val="22"/>
          <w:szCs w:val="22"/>
        </w:rPr>
        <w:t>Tukiainen</w:t>
      </w:r>
      <w:proofErr w:type="spellEnd"/>
      <w:r w:rsidRPr="004176DB">
        <w:rPr>
          <w:rFonts w:ascii="Calibri" w:hAnsi="Calibri"/>
          <w:sz w:val="22"/>
          <w:szCs w:val="22"/>
        </w:rPr>
        <w:t xml:space="preserve">, Daniel P Birnbaum, Jack A </w:t>
      </w:r>
      <w:proofErr w:type="spellStart"/>
      <w:r w:rsidRPr="004176DB">
        <w:rPr>
          <w:rFonts w:ascii="Calibri" w:hAnsi="Calibri"/>
          <w:sz w:val="22"/>
          <w:szCs w:val="22"/>
        </w:rPr>
        <w:t>Kosmicki</w:t>
      </w:r>
      <w:proofErr w:type="spellEnd"/>
      <w:r w:rsidRPr="004176DB">
        <w:rPr>
          <w:rFonts w:ascii="Calibri" w:hAnsi="Calibri"/>
          <w:sz w:val="22"/>
          <w:szCs w:val="22"/>
        </w:rPr>
        <w:t xml:space="preserve">, Laramie Duncan, Karol Estrada, </w:t>
      </w:r>
      <w:proofErr w:type="spellStart"/>
      <w:r w:rsidRPr="004176DB">
        <w:rPr>
          <w:rFonts w:ascii="Calibri" w:hAnsi="Calibri"/>
          <w:sz w:val="22"/>
          <w:szCs w:val="22"/>
        </w:rPr>
        <w:t>Fengmei</w:t>
      </w:r>
      <w:proofErr w:type="spellEnd"/>
      <w:r w:rsidRPr="004176DB">
        <w:rPr>
          <w:rFonts w:ascii="Calibri" w:hAnsi="Calibri"/>
          <w:sz w:val="22"/>
          <w:szCs w:val="22"/>
        </w:rPr>
        <w:t xml:space="preserve"> Zhao, James </w:t>
      </w:r>
      <w:proofErr w:type="spellStart"/>
      <w:r w:rsidRPr="004176DB">
        <w:rPr>
          <w:rFonts w:ascii="Calibri" w:hAnsi="Calibri"/>
          <w:sz w:val="22"/>
          <w:szCs w:val="22"/>
        </w:rPr>
        <w:t>Zou</w:t>
      </w:r>
      <w:proofErr w:type="spellEnd"/>
      <w:r w:rsidRPr="004176DB">
        <w:rPr>
          <w:rFonts w:ascii="Calibri" w:hAnsi="Calibri"/>
          <w:sz w:val="22"/>
          <w:szCs w:val="22"/>
        </w:rPr>
        <w:t xml:space="preserve">, </w:t>
      </w:r>
      <w:r w:rsidR="004176DB" w:rsidRPr="00ED19CD">
        <w:rPr>
          <w:rFonts w:ascii="Calibri" w:hAnsi="Calibri"/>
          <w:b/>
          <w:i/>
          <w:sz w:val="22"/>
          <w:szCs w:val="22"/>
        </w:rPr>
        <w:t>[54 additional authors]</w:t>
      </w:r>
      <w:r w:rsidR="004176DB" w:rsidRPr="00ED19CD">
        <w:rPr>
          <w:rFonts w:ascii="Calibri" w:hAnsi="Calibri"/>
          <w:b/>
          <w:sz w:val="22"/>
          <w:szCs w:val="22"/>
        </w:rPr>
        <w:t xml:space="preserve">, </w:t>
      </w:r>
      <w:r w:rsidRPr="004176DB">
        <w:rPr>
          <w:rFonts w:ascii="Calibri" w:hAnsi="Calibri"/>
          <w:sz w:val="22"/>
          <w:szCs w:val="22"/>
        </w:rPr>
        <w:t xml:space="preserve">Mark J Daly, Daniel G MacArthur. </w:t>
      </w:r>
      <w:r w:rsidR="00CD4242" w:rsidRPr="004176DB">
        <w:rPr>
          <w:rFonts w:ascii="Calibri" w:hAnsi="Calibri"/>
          <w:bCs/>
          <w:color w:val="000000"/>
          <w:sz w:val="22"/>
          <w:szCs w:val="22"/>
        </w:rPr>
        <w:t>Combined analysis of protein-coding genetic variation in 60,706 humans.</w:t>
      </w:r>
      <w:r w:rsidR="00CD4242" w:rsidRPr="004176DB"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 w:rsidR="00722678" w:rsidRPr="004176DB">
        <w:rPr>
          <w:rFonts w:ascii="Calibri" w:hAnsi="Calibri"/>
          <w:b/>
          <w:bCs/>
          <w:color w:val="000000"/>
          <w:sz w:val="22"/>
          <w:szCs w:val="22"/>
        </w:rPr>
        <w:t>August 2016</w:t>
      </w:r>
      <w:r w:rsidR="00722678" w:rsidRPr="004176DB">
        <w:rPr>
          <w:rFonts w:ascii="Calibri" w:hAnsi="Calibri"/>
          <w:bCs/>
          <w:color w:val="000000"/>
          <w:sz w:val="22"/>
          <w:szCs w:val="22"/>
        </w:rPr>
        <w:t xml:space="preserve">. </w:t>
      </w:r>
      <w:r w:rsidR="00722678" w:rsidRPr="004176DB">
        <w:rPr>
          <w:rFonts w:ascii="Arial" w:hAnsi="Arial" w:cs="Arial"/>
          <w:b/>
          <w:iCs/>
          <w:color w:val="333333"/>
          <w:sz w:val="22"/>
          <w:szCs w:val="22"/>
        </w:rPr>
        <w:t>Nature</w:t>
      </w:r>
      <w:r w:rsidR="00722678" w:rsidRPr="004176DB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r w:rsidR="00722678" w:rsidRPr="004176DB">
        <w:rPr>
          <w:rFonts w:ascii="Arial" w:hAnsi="Arial" w:cs="Arial"/>
          <w:bCs/>
          <w:color w:val="333333"/>
          <w:sz w:val="22"/>
          <w:szCs w:val="22"/>
        </w:rPr>
        <w:t>536</w:t>
      </w:r>
      <w:r w:rsidR="00722678" w:rsidRPr="004176DB">
        <w:rPr>
          <w:rFonts w:ascii="Arial" w:hAnsi="Arial" w:cs="Arial"/>
          <w:color w:val="333333"/>
          <w:sz w:val="22"/>
          <w:szCs w:val="22"/>
        </w:rPr>
        <w:t>,285–291.</w:t>
      </w:r>
    </w:p>
    <w:p w14:paraId="3403C41F" w14:textId="153E4BFA" w:rsidR="00B55734" w:rsidRPr="009B6FE8" w:rsidRDefault="00B55734" w:rsidP="00DE1814">
      <w:pPr>
        <w:pStyle w:val="ListParagraph"/>
        <w:numPr>
          <w:ilvl w:val="0"/>
          <w:numId w:val="34"/>
        </w:numPr>
        <w:rPr>
          <w:rFonts w:asciiTheme="minorHAnsi" w:hAnsiTheme="minorHAnsi" w:cs="Arial"/>
          <w:color w:val="000000"/>
          <w:sz w:val="22"/>
          <w:szCs w:val="22"/>
        </w:rPr>
      </w:pPr>
      <w:r w:rsidRPr="009B6FE8">
        <w:rPr>
          <w:rFonts w:ascii="Calibri" w:hAnsi="Calibri"/>
          <w:sz w:val="22"/>
          <w:szCs w:val="22"/>
        </w:rPr>
        <w:t xml:space="preserve">Matthew </w:t>
      </w:r>
      <w:r w:rsidR="00DE1814">
        <w:rPr>
          <w:rFonts w:ascii="Calibri" w:hAnsi="Calibri"/>
          <w:sz w:val="22"/>
          <w:szCs w:val="22"/>
        </w:rPr>
        <w:t xml:space="preserve">W </w:t>
      </w:r>
      <w:r w:rsidRPr="009B6FE8">
        <w:rPr>
          <w:rFonts w:ascii="Calibri" w:hAnsi="Calibri"/>
          <w:sz w:val="22"/>
          <w:szCs w:val="22"/>
        </w:rPr>
        <w:t>Snyder</w:t>
      </w:r>
      <w:r w:rsidR="00D11C3A">
        <w:rPr>
          <w:rFonts w:ascii="Calibri" w:hAnsi="Calibri"/>
          <w:sz w:val="22"/>
          <w:szCs w:val="22"/>
        </w:rPr>
        <w:t>*</w:t>
      </w:r>
      <w:r w:rsidRPr="009B6FE8">
        <w:rPr>
          <w:rFonts w:ascii="Calibri" w:hAnsi="Calibri"/>
          <w:sz w:val="22"/>
          <w:szCs w:val="22"/>
        </w:rPr>
        <w:t xml:space="preserve">, Martin </w:t>
      </w:r>
      <w:proofErr w:type="spellStart"/>
      <w:r w:rsidRPr="009B6FE8">
        <w:rPr>
          <w:rFonts w:ascii="Calibri" w:hAnsi="Calibri"/>
          <w:sz w:val="22"/>
          <w:szCs w:val="22"/>
        </w:rPr>
        <w:t>Kircher</w:t>
      </w:r>
      <w:proofErr w:type="spellEnd"/>
      <w:r w:rsidR="00D11C3A">
        <w:rPr>
          <w:rFonts w:ascii="Calibri" w:hAnsi="Calibri"/>
          <w:sz w:val="22"/>
          <w:szCs w:val="22"/>
        </w:rPr>
        <w:t>*</w:t>
      </w:r>
      <w:r w:rsidRPr="009B6FE8">
        <w:rPr>
          <w:rFonts w:ascii="Calibri" w:hAnsi="Calibri"/>
          <w:sz w:val="22"/>
          <w:szCs w:val="22"/>
        </w:rPr>
        <w:t xml:space="preserve">, </w:t>
      </w:r>
      <w:r w:rsidRPr="009B6FE8">
        <w:rPr>
          <w:rFonts w:ascii="Calibri" w:hAnsi="Calibri"/>
          <w:b/>
          <w:sz w:val="22"/>
          <w:szCs w:val="22"/>
        </w:rPr>
        <w:t xml:space="preserve">Andrew </w:t>
      </w:r>
      <w:r w:rsidR="00DE1814">
        <w:rPr>
          <w:rFonts w:ascii="Calibri" w:hAnsi="Calibri"/>
          <w:b/>
          <w:sz w:val="22"/>
          <w:szCs w:val="22"/>
        </w:rPr>
        <w:t xml:space="preserve">J </w:t>
      </w:r>
      <w:r w:rsidRPr="009B6FE8">
        <w:rPr>
          <w:rFonts w:ascii="Calibri" w:hAnsi="Calibri"/>
          <w:b/>
          <w:sz w:val="22"/>
          <w:szCs w:val="22"/>
        </w:rPr>
        <w:t>Hill</w:t>
      </w:r>
      <w:r w:rsidRPr="009B6FE8">
        <w:rPr>
          <w:rFonts w:ascii="Calibri" w:hAnsi="Calibri"/>
          <w:sz w:val="22"/>
          <w:szCs w:val="22"/>
        </w:rPr>
        <w:t xml:space="preserve">, </w:t>
      </w:r>
      <w:proofErr w:type="spellStart"/>
      <w:r w:rsidRPr="009B6FE8">
        <w:rPr>
          <w:rFonts w:ascii="Calibri" w:hAnsi="Calibri"/>
          <w:sz w:val="22"/>
          <w:szCs w:val="22"/>
        </w:rPr>
        <w:t>Riza</w:t>
      </w:r>
      <w:proofErr w:type="spellEnd"/>
      <w:r w:rsidRPr="009B6FE8">
        <w:rPr>
          <w:rFonts w:ascii="Calibri" w:hAnsi="Calibri"/>
          <w:sz w:val="22"/>
          <w:szCs w:val="22"/>
        </w:rPr>
        <w:t xml:space="preserve"> </w:t>
      </w:r>
      <w:proofErr w:type="spellStart"/>
      <w:r w:rsidRPr="009B6FE8">
        <w:rPr>
          <w:rFonts w:ascii="Calibri" w:hAnsi="Calibri"/>
          <w:sz w:val="22"/>
          <w:szCs w:val="22"/>
        </w:rPr>
        <w:t>Daza</w:t>
      </w:r>
      <w:proofErr w:type="spellEnd"/>
      <w:r w:rsidRPr="009B6FE8">
        <w:rPr>
          <w:rFonts w:ascii="Calibri" w:hAnsi="Calibri"/>
          <w:sz w:val="22"/>
          <w:szCs w:val="22"/>
        </w:rPr>
        <w:t xml:space="preserve">, and Jay </w:t>
      </w:r>
      <w:proofErr w:type="spellStart"/>
      <w:r w:rsidRPr="009B6FE8">
        <w:rPr>
          <w:rFonts w:ascii="Calibri" w:hAnsi="Calibri"/>
          <w:sz w:val="22"/>
          <w:szCs w:val="22"/>
        </w:rPr>
        <w:t>Shendure</w:t>
      </w:r>
      <w:proofErr w:type="spellEnd"/>
      <w:r w:rsidR="00722678">
        <w:rPr>
          <w:rFonts w:ascii="Calibri" w:hAnsi="Calibri"/>
          <w:sz w:val="22"/>
          <w:szCs w:val="22"/>
        </w:rPr>
        <w:t xml:space="preserve">. 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 xml:space="preserve">Cell-free DNA Comprises an </w:t>
      </w:r>
      <w:proofErr w:type="gramStart"/>
      <w:r w:rsidR="00DE1814" w:rsidRPr="000900CE">
        <w:rPr>
          <w:rFonts w:ascii="Calibri" w:eastAsiaTheme="minorHAnsi" w:hAnsi="Calibri" w:cs="Helvetica"/>
          <w:i/>
          <w:sz w:val="22"/>
          <w:szCs w:val="22"/>
        </w:rPr>
        <w:t>In</w:t>
      </w:r>
      <w:proofErr w:type="gramEnd"/>
      <w:r w:rsidR="004702A2" w:rsidRPr="000900CE">
        <w:rPr>
          <w:rFonts w:ascii="Calibri" w:eastAsiaTheme="minorHAnsi" w:hAnsi="Calibri" w:cs="Helvetica"/>
          <w:i/>
          <w:sz w:val="22"/>
          <w:szCs w:val="22"/>
        </w:rPr>
        <w:t xml:space="preserve"> </w:t>
      </w:r>
      <w:r w:rsidR="00DE1814" w:rsidRPr="000900CE">
        <w:rPr>
          <w:rFonts w:ascii="Calibri" w:eastAsiaTheme="minorHAnsi" w:hAnsi="Calibri" w:cs="Helvetica"/>
          <w:i/>
          <w:sz w:val="22"/>
          <w:szCs w:val="22"/>
        </w:rPr>
        <w:t xml:space="preserve">Vivo 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 xml:space="preserve">Nucleosome Footprint that Informs Its Tissues-Of-Origin. </w:t>
      </w:r>
      <w:r w:rsidR="00722678" w:rsidRPr="00722678">
        <w:rPr>
          <w:rFonts w:ascii="Calibri" w:eastAsiaTheme="minorHAnsi" w:hAnsi="Calibri" w:cs="Helvetica"/>
          <w:b/>
          <w:sz w:val="22"/>
          <w:szCs w:val="22"/>
        </w:rPr>
        <w:t>January 2016</w:t>
      </w:r>
      <w:r w:rsidR="00722678">
        <w:rPr>
          <w:rFonts w:ascii="Calibri" w:eastAsiaTheme="minorHAnsi" w:hAnsi="Calibri" w:cs="Helvetica"/>
          <w:sz w:val="22"/>
          <w:szCs w:val="22"/>
        </w:rPr>
        <w:t xml:space="preserve">. </w:t>
      </w:r>
      <w:r w:rsidR="00DE1814" w:rsidRPr="00DE1814">
        <w:rPr>
          <w:rFonts w:ascii="Calibri" w:eastAsiaTheme="minorHAnsi" w:hAnsi="Calibri" w:cs="Helvetica"/>
          <w:b/>
          <w:i/>
          <w:iCs/>
          <w:sz w:val="22"/>
          <w:szCs w:val="22"/>
        </w:rPr>
        <w:t>Cell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 xml:space="preserve">, </w:t>
      </w:r>
      <w:r w:rsidR="00DE1814" w:rsidRPr="00DE1814">
        <w:rPr>
          <w:rFonts w:ascii="Calibri" w:eastAsiaTheme="minorHAnsi" w:hAnsi="Calibri" w:cs="Helvetica"/>
          <w:i/>
          <w:iCs/>
          <w:sz w:val="22"/>
          <w:szCs w:val="22"/>
        </w:rPr>
        <w:t>164</w:t>
      </w:r>
      <w:r w:rsidR="00DE1814" w:rsidRPr="00DE1814">
        <w:rPr>
          <w:rFonts w:ascii="Calibri" w:eastAsiaTheme="minorHAnsi" w:hAnsi="Calibri" w:cs="Helvetica"/>
          <w:sz w:val="22"/>
          <w:szCs w:val="22"/>
        </w:rPr>
        <w:t>(1-2), 57–68.</w:t>
      </w:r>
    </w:p>
    <w:p w14:paraId="0F87A445" w14:textId="5851A54C" w:rsidR="00B55734" w:rsidRDefault="00B55734" w:rsidP="00B55734">
      <w:pPr>
        <w:pStyle w:val="CVBodyText"/>
        <w:numPr>
          <w:ilvl w:val="0"/>
          <w:numId w:val="34"/>
        </w:numPr>
      </w:pPr>
      <w:proofErr w:type="spellStart"/>
      <w:r>
        <w:t>Xinxian</w:t>
      </w:r>
      <w:proofErr w:type="spellEnd"/>
      <w:r>
        <w:t xml:space="preserve"> Deng, </w:t>
      </w:r>
      <w:proofErr w:type="spellStart"/>
      <w:r>
        <w:t>Wenxiu</w:t>
      </w:r>
      <w:proofErr w:type="spellEnd"/>
      <w:r>
        <w:t xml:space="preserve"> Ma, Vijay </w:t>
      </w:r>
      <w:proofErr w:type="spellStart"/>
      <w:r>
        <w:t>Ramani</w:t>
      </w:r>
      <w:proofErr w:type="spellEnd"/>
      <w:r>
        <w:t xml:space="preserve">, </w:t>
      </w:r>
      <w:r w:rsidRPr="0010399A">
        <w:rPr>
          <w:b/>
        </w:rPr>
        <w:t>Andrew Hill</w:t>
      </w:r>
      <w:r>
        <w:t xml:space="preserve">, Fan Yang, </w:t>
      </w:r>
      <w:proofErr w:type="spellStart"/>
      <w:r>
        <w:t>Ferhat</w:t>
      </w:r>
      <w:proofErr w:type="spellEnd"/>
      <w:r>
        <w:t xml:space="preserve"> Ay, Joel B. </w:t>
      </w:r>
      <w:proofErr w:type="spellStart"/>
      <w:r>
        <w:t>Berletch</w:t>
      </w:r>
      <w:proofErr w:type="spellEnd"/>
      <w:r>
        <w:t xml:space="preserve">, Carl Anthony </w:t>
      </w:r>
      <w:proofErr w:type="spellStart"/>
      <w:r>
        <w:t>Blau</w:t>
      </w:r>
      <w:proofErr w:type="spellEnd"/>
      <w:r>
        <w:t xml:space="preserve">, Jay </w:t>
      </w:r>
      <w:proofErr w:type="spellStart"/>
      <w:r>
        <w:t>Shendure</w:t>
      </w:r>
      <w:proofErr w:type="spellEnd"/>
      <w:r>
        <w:t xml:space="preserve">, </w:t>
      </w:r>
      <w:proofErr w:type="spellStart"/>
      <w:r>
        <w:t>Zhijun</w:t>
      </w:r>
      <w:proofErr w:type="spellEnd"/>
      <w:r>
        <w:t xml:space="preserve"> </w:t>
      </w:r>
      <w:proofErr w:type="spellStart"/>
      <w:r>
        <w:t>Duan</w:t>
      </w:r>
      <w:proofErr w:type="spellEnd"/>
      <w:r>
        <w:t xml:space="preserve">, William S. Noble, and Christine M. </w:t>
      </w:r>
      <w:proofErr w:type="spellStart"/>
      <w:r>
        <w:t>Disteche</w:t>
      </w:r>
      <w:proofErr w:type="spellEnd"/>
      <w:r>
        <w:t>. Bipartite structure of the inactive mouse X chromosome.</w:t>
      </w:r>
      <w:r w:rsidR="00722678">
        <w:t xml:space="preserve"> </w:t>
      </w:r>
      <w:r w:rsidR="00722678" w:rsidRPr="00722678">
        <w:rPr>
          <w:b/>
        </w:rPr>
        <w:t>August 2015</w:t>
      </w:r>
      <w:r w:rsidR="00722678">
        <w:t>.</w:t>
      </w:r>
      <w:r>
        <w:t xml:space="preserve"> </w:t>
      </w:r>
      <w:r w:rsidRPr="0010399A">
        <w:rPr>
          <w:b/>
        </w:rPr>
        <w:t>Genome Biology</w:t>
      </w:r>
      <w:r w:rsidR="00722678" w:rsidRPr="00722678">
        <w:t>,</w:t>
      </w:r>
      <w:r>
        <w:t xml:space="preserve"> 16:152. </w:t>
      </w:r>
    </w:p>
    <w:p w14:paraId="61B597B9" w14:textId="77777777" w:rsidR="00B55734" w:rsidRDefault="00B55734" w:rsidP="00B55734">
      <w:pPr>
        <w:pStyle w:val="CVBodyText"/>
      </w:pPr>
    </w:p>
    <w:p w14:paraId="0E8A77F1" w14:textId="4442FCDB" w:rsidR="00B55734" w:rsidRDefault="00753596" w:rsidP="00B55734">
      <w:pPr>
        <w:pStyle w:val="CVSectionTitle"/>
      </w:pPr>
      <w:r>
        <w:t>Invited Talks</w:t>
      </w:r>
    </w:p>
    <w:p w14:paraId="712802F5" w14:textId="77777777" w:rsidR="00B55734" w:rsidRPr="0010399A" w:rsidRDefault="00B55734" w:rsidP="00B55734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Beryl Cummings, Konrad </w:t>
      </w:r>
      <w:proofErr w:type="spellStart"/>
      <w:r>
        <w:t>K</w:t>
      </w:r>
      <w:r w:rsidRPr="0010399A">
        <w:t>arczewski</w:t>
      </w:r>
      <w:proofErr w:type="spellEnd"/>
      <w:r>
        <w:t xml:space="preserve">, </w:t>
      </w:r>
      <w:proofErr w:type="spellStart"/>
      <w:r>
        <w:t>Monkol</w:t>
      </w:r>
      <w:proofErr w:type="spellEnd"/>
      <w:r>
        <w:t xml:space="preserve"> </w:t>
      </w:r>
      <w:proofErr w:type="spellStart"/>
      <w:r>
        <w:t>Lek</w:t>
      </w:r>
      <w:proofErr w:type="spellEnd"/>
      <w:r>
        <w:t xml:space="preserve">, and Daniel MacArthur. “Phased annotation of protein-coding variants across 60,706 human </w:t>
      </w:r>
      <w:proofErr w:type="spellStart"/>
      <w:r>
        <w:t>exomes</w:t>
      </w:r>
      <w:proofErr w:type="spellEnd"/>
      <w:r>
        <w:t>.” Presented at the 65</w:t>
      </w:r>
      <w:r w:rsidRPr="0010399A">
        <w:rPr>
          <w:vertAlign w:val="superscript"/>
        </w:rPr>
        <w:t>th</w:t>
      </w:r>
      <w:r>
        <w:t xml:space="preserve"> Annual Meeting of </w:t>
      </w:r>
      <w:proofErr w:type="gramStart"/>
      <w:r>
        <w:t>The</w:t>
      </w:r>
      <w:proofErr w:type="gramEnd"/>
      <w:r>
        <w:t xml:space="preserve"> American Society of Human Genetics, </w:t>
      </w:r>
      <w:r w:rsidRPr="0010399A">
        <w:rPr>
          <w:b/>
        </w:rPr>
        <w:t>October, 2015</w:t>
      </w:r>
      <w:r>
        <w:t xml:space="preserve"> in Baltimore, MD. </w:t>
      </w:r>
    </w:p>
    <w:p w14:paraId="270669DD" w14:textId="36267C6C" w:rsidR="00B55734" w:rsidRPr="0010399A" w:rsidRDefault="00B55734" w:rsidP="00B55734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</w:t>
      </w:r>
      <w:proofErr w:type="spellStart"/>
      <w:r>
        <w:t>Xiaojie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and Cole </w:t>
      </w:r>
      <w:proofErr w:type="spellStart"/>
      <w:r>
        <w:t>Trapnell</w:t>
      </w:r>
      <w:proofErr w:type="spellEnd"/>
      <w:r>
        <w:t>. “</w:t>
      </w:r>
      <w:proofErr w:type="spellStart"/>
      <w:r>
        <w:t>Pseudotemporal</w:t>
      </w:r>
      <w:proofErr w:type="spellEnd"/>
      <w:r>
        <w:t xml:space="preserve"> ordering of cells undergoing immune stimulation and </w:t>
      </w:r>
      <w:r w:rsidR="00D11C3A">
        <w:t>perturbations</w:t>
      </w:r>
      <w:r>
        <w:t xml:space="preserve"> to cell-cell signaling.” Genome Training Grant Symposium invited trainee speaker. </w:t>
      </w:r>
      <w:r w:rsidRPr="0010399A">
        <w:rPr>
          <w:b/>
        </w:rPr>
        <w:t>July, 2015</w:t>
      </w:r>
      <w:r>
        <w:t>.</w:t>
      </w:r>
    </w:p>
    <w:p w14:paraId="3C181CAD" w14:textId="77777777" w:rsidR="00B55734" w:rsidRPr="005A7770" w:rsidRDefault="00B55734" w:rsidP="00B55734">
      <w:pPr>
        <w:pStyle w:val="CVBodyText"/>
        <w:numPr>
          <w:ilvl w:val="0"/>
          <w:numId w:val="34"/>
        </w:numPr>
      </w:pPr>
      <w:r w:rsidRPr="00670D64">
        <w:rPr>
          <w:b/>
        </w:rPr>
        <w:t>Andrew Hill</w:t>
      </w:r>
      <w:r>
        <w:t xml:space="preserve">. “Calibration and Synchronized Data Acquisition for High-Speed Applications.” </w:t>
      </w:r>
      <w:proofErr w:type="spellStart"/>
      <w:r w:rsidRPr="005A7770">
        <w:t>Tekscan</w:t>
      </w:r>
      <w:proofErr w:type="spellEnd"/>
      <w:r w:rsidRPr="005A7770">
        <w:t xml:space="preserve"> North American Distributor Meeting</w:t>
      </w:r>
      <w:r>
        <w:t xml:space="preserve">. Boston, MA. </w:t>
      </w:r>
      <w:r w:rsidRPr="00670D64">
        <w:rPr>
          <w:b/>
        </w:rPr>
        <w:t>April, 2013</w:t>
      </w:r>
      <w:r>
        <w:t>.</w:t>
      </w:r>
    </w:p>
    <w:p w14:paraId="56875E98" w14:textId="4A741ECF" w:rsidR="00733090" w:rsidRDefault="00B55734" w:rsidP="00EA6928">
      <w:pPr>
        <w:pStyle w:val="CVBodyText"/>
        <w:numPr>
          <w:ilvl w:val="0"/>
          <w:numId w:val="34"/>
        </w:numPr>
        <w:tabs>
          <w:tab w:val="left" w:pos="1170"/>
        </w:tabs>
      </w:pPr>
      <w:r w:rsidRPr="00670D64">
        <w:rPr>
          <w:b/>
        </w:rPr>
        <w:t>Andrew Hill</w:t>
      </w:r>
      <w:r>
        <w:t xml:space="preserve">,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Kosari</w:t>
      </w:r>
      <w:proofErr w:type="spellEnd"/>
      <w:r>
        <w:t xml:space="preserve">, Blake Hannaford, and Howard </w:t>
      </w:r>
      <w:proofErr w:type="spellStart"/>
      <w:r>
        <w:t>Chizeck</w:t>
      </w:r>
      <w:proofErr w:type="spellEnd"/>
      <w:r>
        <w:t>. “</w:t>
      </w:r>
      <w:r w:rsidRPr="005A7770">
        <w:t xml:space="preserve">Online Modeling of the </w:t>
      </w:r>
      <w:proofErr w:type="gramStart"/>
      <w:r w:rsidRPr="002F7CC4">
        <w:rPr>
          <w:i/>
        </w:rPr>
        <w:t>In</w:t>
      </w:r>
      <w:proofErr w:type="gramEnd"/>
      <w:r w:rsidRPr="002F7CC4">
        <w:rPr>
          <w:i/>
        </w:rPr>
        <w:t xml:space="preserve"> Vivo</w:t>
      </w:r>
      <w:r w:rsidRPr="005A7770">
        <w:t xml:space="preserve"> Mechanical Properties of Soft Tissue for Robotic Surgery</w:t>
      </w:r>
      <w:r>
        <w:t xml:space="preserve">.” University of Washington Mary Gates Undergraduate Research Symposium. Seattle, WA. </w:t>
      </w:r>
      <w:r w:rsidRPr="00670D64">
        <w:rPr>
          <w:b/>
        </w:rPr>
        <w:t>May 2012</w:t>
      </w:r>
      <w:r>
        <w:t>.</w:t>
      </w:r>
    </w:p>
    <w:p w14:paraId="63CEC57C" w14:textId="77777777" w:rsidR="00733090" w:rsidRDefault="00733090" w:rsidP="00733090">
      <w:pPr>
        <w:pStyle w:val="CVBodyText"/>
        <w:tabs>
          <w:tab w:val="left" w:pos="1170"/>
        </w:tabs>
      </w:pPr>
    </w:p>
    <w:p w14:paraId="7B4B2EE4" w14:textId="77777777" w:rsidR="00EA6928" w:rsidRDefault="00EA6928" w:rsidP="00EA6928">
      <w:pPr>
        <w:pStyle w:val="CVSectionTitle"/>
      </w:pPr>
      <w:r>
        <w:t>Selected Coursework</w:t>
      </w:r>
    </w:p>
    <w:p w14:paraId="0E52E5D4" w14:textId="642E978C" w:rsidR="00AC6B3C" w:rsidRDefault="00126371" w:rsidP="00455BA4">
      <w:pPr>
        <w:pStyle w:val="CVBodyText"/>
        <w:tabs>
          <w:tab w:val="center" w:pos="5760"/>
        </w:tabs>
        <w:ind w:left="0"/>
      </w:pPr>
      <w:r>
        <w:t>Data Visualization (CSE 512)</w:t>
      </w:r>
      <w:r w:rsidR="00AC6B3C">
        <w:tab/>
      </w:r>
      <w:r>
        <w:t>Applied Biostatistics I</w:t>
      </w:r>
      <w:r w:rsidR="006E47CE">
        <w:t>/II</w:t>
      </w:r>
      <w:r>
        <w:t xml:space="preserve"> (BIO</w:t>
      </w:r>
      <w:r w:rsidR="006E47CE">
        <w:t>STAT 514/517</w:t>
      </w:r>
      <w:r>
        <w:t>)</w:t>
      </w:r>
      <w:r w:rsidR="00AC6B3C">
        <w:tab/>
      </w:r>
      <w:r w:rsidR="006A2E91">
        <w:t>Linear algebra/Diff. Equations</w:t>
      </w:r>
    </w:p>
    <w:p w14:paraId="10917699" w14:textId="22EFAAC9" w:rsidR="00ED19CD" w:rsidRDefault="00AC6B3C" w:rsidP="00733090">
      <w:pPr>
        <w:pStyle w:val="CVBodyText"/>
        <w:tabs>
          <w:tab w:val="center" w:pos="5760"/>
        </w:tabs>
        <w:ind w:left="0"/>
      </w:pPr>
      <w:r>
        <w:t>Embedded Microcomputer Systems</w:t>
      </w:r>
      <w:r w:rsidR="00126371">
        <w:t xml:space="preserve"> (EE 472)</w:t>
      </w:r>
      <w:r>
        <w:tab/>
      </w:r>
      <w:r w:rsidR="00126371">
        <w:t xml:space="preserve">Digital Signal Processing </w:t>
      </w:r>
      <w:r>
        <w:tab/>
      </w:r>
      <w:r w:rsidR="00B55734">
        <w:t>Computational Molecular Biology</w:t>
      </w:r>
    </w:p>
    <w:p w14:paraId="5F77ACFF" w14:textId="77777777" w:rsidR="00733090" w:rsidRPr="00733090" w:rsidRDefault="00733090" w:rsidP="00733090">
      <w:pPr>
        <w:pStyle w:val="CVBodyText"/>
        <w:tabs>
          <w:tab w:val="center" w:pos="5760"/>
        </w:tabs>
        <w:ind w:left="0"/>
      </w:pPr>
    </w:p>
    <w:p w14:paraId="6605FF9E" w14:textId="77777777" w:rsidR="00F41A1B" w:rsidRDefault="00F41A1B" w:rsidP="00AC60CA">
      <w:pPr>
        <w:pStyle w:val="CVOrganization"/>
        <w:spacing w:after="120"/>
        <w:ind w:left="0"/>
        <w:rPr>
          <w:b/>
          <w:sz w:val="32"/>
          <w:szCs w:val="32"/>
        </w:rPr>
      </w:pPr>
    </w:p>
    <w:p w14:paraId="788C579F" w14:textId="77777777" w:rsidR="00F7567B" w:rsidRPr="00286D60" w:rsidRDefault="00F7567B" w:rsidP="00AC60CA">
      <w:pPr>
        <w:pStyle w:val="CVOrganization"/>
        <w:spacing w:after="120"/>
        <w:ind w:left="0"/>
        <w:rPr>
          <w:b/>
          <w:sz w:val="32"/>
          <w:szCs w:val="32"/>
        </w:rPr>
      </w:pPr>
      <w:r w:rsidRPr="00286D60">
        <w:rPr>
          <w:b/>
          <w:sz w:val="32"/>
          <w:szCs w:val="32"/>
        </w:rPr>
        <w:lastRenderedPageBreak/>
        <w:t>Independent Coursework</w:t>
      </w:r>
    </w:p>
    <w:p w14:paraId="3B0A660C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Machine Learning</w:t>
      </w:r>
      <w:r w:rsidR="00E86AF3" w:rsidRPr="00F26F7D">
        <w:tab/>
      </w:r>
      <w:proofErr w:type="spellStart"/>
      <w:r w:rsidR="00E86AF3" w:rsidRPr="00F26F7D">
        <w:t>Coursera</w:t>
      </w:r>
      <w:proofErr w:type="spellEnd"/>
      <w:r w:rsidR="00F22CF2" w:rsidRPr="00F26F7D">
        <w:t xml:space="preserve"> (Stanford)</w:t>
      </w:r>
    </w:p>
    <w:p w14:paraId="18F9BACB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Algorithms Design and Analysis – Part 1</w:t>
      </w:r>
      <w:r w:rsidRPr="00F26F7D">
        <w:tab/>
      </w:r>
      <w:proofErr w:type="spellStart"/>
      <w:r w:rsidRPr="00F26F7D">
        <w:t>Coursera</w:t>
      </w:r>
      <w:proofErr w:type="spellEnd"/>
      <w:r w:rsidR="00F22CF2" w:rsidRPr="00F26F7D">
        <w:t xml:space="preserve"> (Stanford)</w:t>
      </w:r>
    </w:p>
    <w:p w14:paraId="3F7FCED2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Circuits and Electronics</w:t>
      </w:r>
      <w:r w:rsidRPr="00F26F7D">
        <w:tab/>
        <w:t>MIT Open Courseware</w:t>
      </w:r>
    </w:p>
    <w:p w14:paraId="436BDB53" w14:textId="780F7967" w:rsidR="00722678" w:rsidRDefault="00F7567B" w:rsidP="00CE6E82">
      <w:pPr>
        <w:pStyle w:val="CVBodyText"/>
        <w:numPr>
          <w:ilvl w:val="0"/>
          <w:numId w:val="36"/>
        </w:numPr>
      </w:pPr>
      <w:r w:rsidRPr="00D402D6">
        <w:t>Manual Machining and Layout (Mill and Lathe)</w:t>
      </w:r>
      <w:r w:rsidRPr="005A7770">
        <w:tab/>
        <w:t>Artisan’s Asylum</w:t>
      </w:r>
    </w:p>
    <w:p w14:paraId="04B15AA9" w14:textId="77777777" w:rsidR="00733090" w:rsidRDefault="00733090" w:rsidP="00733090">
      <w:pPr>
        <w:pStyle w:val="CVBodyText"/>
      </w:pPr>
    </w:p>
    <w:p w14:paraId="1042FEB1" w14:textId="6B0E7591" w:rsidR="006D43EF" w:rsidRPr="005A7770" w:rsidRDefault="006D43EF" w:rsidP="00CE6E82">
      <w:pPr>
        <w:pStyle w:val="CVSectionTitle"/>
      </w:pPr>
      <w:r w:rsidRPr="005A7770">
        <w:t>Skills</w:t>
      </w:r>
    </w:p>
    <w:p w14:paraId="75318DB6" w14:textId="1EAC0A32" w:rsidR="006D43EF" w:rsidRPr="00DB70FC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Computing:</w:t>
      </w:r>
      <w:r w:rsidRPr="005A7770">
        <w:t xml:space="preserve"> </w:t>
      </w:r>
      <w:r w:rsidRPr="00C1574A">
        <w:rPr>
          <w:rStyle w:val="CVBodyTextChar"/>
        </w:rPr>
        <w:t xml:space="preserve">Python, </w:t>
      </w:r>
      <w:r w:rsidR="00B55734">
        <w:rPr>
          <w:rStyle w:val="CVBodyTextChar"/>
        </w:rPr>
        <w:t>R, b</w:t>
      </w:r>
      <w:r w:rsidR="00957B5E">
        <w:rPr>
          <w:rStyle w:val="CVBodyTextChar"/>
        </w:rPr>
        <w:t xml:space="preserve">ash, Java, </w:t>
      </w:r>
      <w:r w:rsidRPr="00C1574A">
        <w:rPr>
          <w:rStyle w:val="CVBodyTextChar"/>
        </w:rPr>
        <w:t xml:space="preserve">C#, </w:t>
      </w:r>
      <w:r w:rsidR="00D402D6" w:rsidRPr="00C1574A">
        <w:rPr>
          <w:rStyle w:val="CVBodyTextChar"/>
        </w:rPr>
        <w:t>MATLAB</w:t>
      </w:r>
      <w:r w:rsidR="00D402D6">
        <w:rPr>
          <w:rStyle w:val="CVBodyTextChar"/>
        </w:rPr>
        <w:t xml:space="preserve">, </w:t>
      </w:r>
      <w:proofErr w:type="spellStart"/>
      <w:r w:rsidRPr="00C1574A">
        <w:rPr>
          <w:rStyle w:val="CVBodyTextChar"/>
        </w:rPr>
        <w:t>LabVIEW</w:t>
      </w:r>
      <w:proofErr w:type="spellEnd"/>
    </w:p>
    <w:p w14:paraId="09166EEA" w14:textId="1C6ECF8F" w:rsidR="006D43EF" w:rsidRPr="005A7770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Web Development:</w:t>
      </w:r>
      <w:r w:rsidRPr="005A7770">
        <w:t xml:space="preserve"> </w:t>
      </w:r>
      <w:r w:rsidRPr="00C1574A">
        <w:rPr>
          <w:rStyle w:val="CVBodyTextChar"/>
        </w:rPr>
        <w:t>HTML, CSS, JavaScript</w:t>
      </w:r>
      <w:r w:rsidR="00126371">
        <w:rPr>
          <w:rStyle w:val="CVBodyTextChar"/>
        </w:rPr>
        <w:t xml:space="preserve">, D3.js, </w:t>
      </w:r>
      <w:r w:rsidR="00722678">
        <w:rPr>
          <w:rStyle w:val="CVBodyTextChar"/>
        </w:rPr>
        <w:t xml:space="preserve">React.js, </w:t>
      </w:r>
      <w:r w:rsidR="00126371">
        <w:rPr>
          <w:rStyle w:val="CVBodyTextChar"/>
        </w:rPr>
        <w:t>jQuery</w:t>
      </w:r>
    </w:p>
    <w:p w14:paraId="26125486" w14:textId="309BA94F" w:rsidR="00957B5E" w:rsidRDefault="0081436A" w:rsidP="00957B5E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Operating Systems:</w:t>
      </w:r>
      <w:r w:rsidRPr="005A7770">
        <w:t xml:space="preserve"> </w:t>
      </w:r>
      <w:r w:rsidR="006E47CE">
        <w:rPr>
          <w:rStyle w:val="CVBodyTextChar"/>
        </w:rPr>
        <w:t>Mac OSX, Linux</w:t>
      </w:r>
      <w:r w:rsidR="00F41A1B">
        <w:rPr>
          <w:rStyle w:val="CVBodyTextChar"/>
        </w:rPr>
        <w:t>, Windows</w:t>
      </w:r>
    </w:p>
    <w:p w14:paraId="0D632BCD" w14:textId="77777777" w:rsidR="0081436A" w:rsidRPr="00CB69DE" w:rsidRDefault="0081436A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Embedded Systems:</w:t>
      </w:r>
      <w:r w:rsidRPr="005A7770">
        <w:t xml:space="preserve"> </w:t>
      </w:r>
      <w:r w:rsidRPr="00C1574A">
        <w:rPr>
          <w:rStyle w:val="CVBodyTextChar"/>
        </w:rPr>
        <w:t>ARM and Ardu</w:t>
      </w:r>
      <w:r w:rsidR="00942B7C" w:rsidRPr="00C1574A">
        <w:rPr>
          <w:rStyle w:val="CVBodyTextChar"/>
        </w:rPr>
        <w:t>ino embedded system programming</w:t>
      </w:r>
    </w:p>
    <w:p w14:paraId="5A6283C0" w14:textId="7C3912AD" w:rsidR="006E47CE" w:rsidRDefault="0081436A" w:rsidP="00AC60CA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Machining:</w:t>
      </w:r>
      <w:r w:rsidRPr="005A7770">
        <w:t xml:space="preserve"> </w:t>
      </w:r>
      <w:r w:rsidRPr="00C1574A">
        <w:rPr>
          <w:rStyle w:val="CVBodyTextChar"/>
        </w:rPr>
        <w:t xml:space="preserve">CNC mill, lathe, band-saw, drill-press, </w:t>
      </w:r>
      <w:r w:rsidR="00942B7C" w:rsidRPr="00C1574A">
        <w:rPr>
          <w:rStyle w:val="CVBodyTextChar"/>
        </w:rPr>
        <w:t>various hand tools</w:t>
      </w:r>
    </w:p>
    <w:p w14:paraId="348E6478" w14:textId="77777777" w:rsidR="005C3823" w:rsidRDefault="005C3823" w:rsidP="005C3823">
      <w:pPr>
        <w:pStyle w:val="CVOrganization"/>
      </w:pPr>
    </w:p>
    <w:p w14:paraId="0951B56E" w14:textId="77777777" w:rsidR="00AC60CA" w:rsidRPr="005A7770" w:rsidRDefault="00AC60CA" w:rsidP="00AC60CA">
      <w:pPr>
        <w:pStyle w:val="CVSectionTitle"/>
      </w:pPr>
      <w:r w:rsidRPr="005A7770">
        <w:t>Coaching and Teaching Experience</w:t>
      </w:r>
    </w:p>
    <w:p w14:paraId="2655F348" w14:textId="5DA7A6E1" w:rsidR="004176DB" w:rsidRPr="0052070A" w:rsidRDefault="004176DB" w:rsidP="004176DB">
      <w:pPr>
        <w:pStyle w:val="CVDate"/>
      </w:pPr>
      <w:r>
        <w:rPr>
          <w:rStyle w:val="CVOrganizationChar"/>
        </w:rPr>
        <w:t xml:space="preserve">Genome Sciences 361: </w:t>
      </w:r>
      <w:r w:rsidR="00ED19CD">
        <w:rPr>
          <w:rStyle w:val="CVOrganizationChar"/>
        </w:rPr>
        <w:t>Fundamentals of Genetics and Genomics</w:t>
      </w:r>
      <w:r w:rsidRPr="0083048A">
        <w:t xml:space="preserve"> </w:t>
      </w:r>
      <w:r>
        <w:tab/>
      </w:r>
      <w:r w:rsidR="00ED19CD">
        <w:rPr>
          <w:b w:val="0"/>
        </w:rPr>
        <w:t>Autumn</w:t>
      </w:r>
      <w:r w:rsidRPr="00C1574A">
        <w:rPr>
          <w:b w:val="0"/>
        </w:rPr>
        <w:t xml:space="preserve"> 201</w:t>
      </w:r>
      <w:r w:rsidR="00ED19CD">
        <w:rPr>
          <w:b w:val="0"/>
        </w:rPr>
        <w:t>6</w:t>
      </w:r>
    </w:p>
    <w:p w14:paraId="3754480F" w14:textId="696DD3E5" w:rsidR="004176DB" w:rsidRPr="004176DB" w:rsidRDefault="00ED19CD" w:rsidP="004176DB">
      <w:pPr>
        <w:pStyle w:val="CVPosition"/>
        <w:spacing w:after="120"/>
        <w:rPr>
          <w:rStyle w:val="CVOrganizationChar"/>
          <w:b/>
        </w:rPr>
      </w:pPr>
      <w:r>
        <w:rPr>
          <w:b/>
        </w:rPr>
        <w:t>Teaching Assistant</w:t>
      </w:r>
      <w:r w:rsidR="004176DB" w:rsidRPr="00EA6928">
        <w:rPr>
          <w:b/>
        </w:rPr>
        <w:tab/>
      </w:r>
    </w:p>
    <w:p w14:paraId="1EA9FEFA" w14:textId="77777777" w:rsidR="00AC60CA" w:rsidRPr="0052070A" w:rsidRDefault="00AC60CA" w:rsidP="00AC60CA">
      <w:pPr>
        <w:pStyle w:val="CVDate"/>
      </w:pPr>
      <w:proofErr w:type="spellStart"/>
      <w:r w:rsidRPr="00EC4552">
        <w:rPr>
          <w:rStyle w:val="CVOrganizationChar"/>
        </w:rPr>
        <w:t>iD</w:t>
      </w:r>
      <w:proofErr w:type="spellEnd"/>
      <w:r w:rsidRPr="00EC4552">
        <w:rPr>
          <w:rStyle w:val="CVOrganizationChar"/>
        </w:rPr>
        <w:t xml:space="preserve"> Tech Camps</w:t>
      </w:r>
      <w:r w:rsidRPr="0083048A">
        <w:t xml:space="preserve"> </w:t>
      </w:r>
      <w:r>
        <w:tab/>
      </w:r>
      <w:r w:rsidRPr="00C1574A">
        <w:rPr>
          <w:b w:val="0"/>
        </w:rPr>
        <w:t>Summer 2012</w:t>
      </w:r>
    </w:p>
    <w:p w14:paraId="7AA77144" w14:textId="77777777" w:rsidR="00AC60CA" w:rsidRPr="00EA6928" w:rsidRDefault="00AC60CA" w:rsidP="00AC60CA">
      <w:pPr>
        <w:pStyle w:val="CVPosition"/>
        <w:spacing w:after="120"/>
        <w:rPr>
          <w:rStyle w:val="CVOrganizationChar"/>
          <w:b/>
        </w:rPr>
      </w:pPr>
      <w:r w:rsidRPr="00EA6928">
        <w:rPr>
          <w:b/>
        </w:rPr>
        <w:t>Summer Camp Instructor: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Programming in Java and Adventures in Robotics</w:t>
      </w:r>
      <w:r w:rsidRPr="00EA6928">
        <w:rPr>
          <w:b/>
        </w:rPr>
        <w:tab/>
      </w:r>
    </w:p>
    <w:p w14:paraId="04B1439B" w14:textId="77777777" w:rsidR="00AC60CA" w:rsidRPr="005A7770" w:rsidRDefault="00AC60CA" w:rsidP="00AC60CA">
      <w:pPr>
        <w:pStyle w:val="CVBodyText"/>
      </w:pPr>
      <w:r w:rsidRPr="00C1574A">
        <w:rPr>
          <w:rStyle w:val="CVOrganizationChar"/>
          <w:b/>
        </w:rPr>
        <w:t>UW Bioengineering Department Circuitry Workshops</w:t>
      </w:r>
      <w:r w:rsidRPr="00EC4552">
        <w:rPr>
          <w:rStyle w:val="CVOrganizationChar"/>
        </w:rPr>
        <w:t xml:space="preserve"> </w:t>
      </w:r>
      <w:r>
        <w:tab/>
      </w:r>
      <w:r w:rsidRPr="00DB70FC">
        <w:t>Winter 2012</w:t>
      </w:r>
    </w:p>
    <w:p w14:paraId="1F7B3534" w14:textId="77777777" w:rsidR="00AC60CA" w:rsidRPr="00EA6928" w:rsidRDefault="00AC60CA" w:rsidP="00AC60CA">
      <w:pPr>
        <w:pStyle w:val="CVPosition"/>
        <w:spacing w:after="120"/>
        <w:rPr>
          <w:b/>
          <w:szCs w:val="24"/>
        </w:rPr>
      </w:pPr>
      <w:r w:rsidRPr="00EA6928">
        <w:rPr>
          <w:b/>
        </w:rPr>
        <w:t>Volunteer Instructor</w:t>
      </w:r>
      <w:r w:rsidRPr="00EA6928">
        <w:rPr>
          <w:b/>
        </w:rPr>
        <w:tab/>
      </w:r>
    </w:p>
    <w:p w14:paraId="54B4BF97" w14:textId="77777777" w:rsidR="00AC60CA" w:rsidRPr="005A7770" w:rsidRDefault="00AC60CA" w:rsidP="00AC60CA">
      <w:pPr>
        <w:pStyle w:val="CVDate"/>
      </w:pPr>
      <w:r w:rsidRPr="00EC4552">
        <w:rPr>
          <w:rStyle w:val="CVOrganizationChar"/>
        </w:rPr>
        <w:t>UW Bioengineering Outreach Program</w:t>
      </w:r>
      <w:r w:rsidRPr="005A7770">
        <w:tab/>
      </w:r>
      <w:r w:rsidR="00004DB4">
        <w:rPr>
          <w:b w:val="0"/>
        </w:rPr>
        <w:t>12</w:t>
      </w:r>
      <w:r w:rsidRPr="00C1574A">
        <w:rPr>
          <w:b w:val="0"/>
        </w:rPr>
        <w:t>/2011 – 6/2012</w:t>
      </w:r>
    </w:p>
    <w:p w14:paraId="3526EA6F" w14:textId="77777777" w:rsidR="00AC60CA" w:rsidRPr="00EA6928" w:rsidRDefault="00AC60CA" w:rsidP="00AC60CA">
      <w:pPr>
        <w:pStyle w:val="CVPosition"/>
        <w:spacing w:after="120"/>
        <w:rPr>
          <w:b/>
        </w:rPr>
      </w:pPr>
      <w:r w:rsidRPr="00EA6928">
        <w:rPr>
          <w:b/>
        </w:rPr>
        <w:t>Ultrasound Education Module Co-Developer and Instructor</w:t>
      </w:r>
      <w:r w:rsidRPr="00EA6928">
        <w:rPr>
          <w:b/>
        </w:rPr>
        <w:tab/>
      </w:r>
      <w:r w:rsidRPr="00EA6928">
        <w:rPr>
          <w:b/>
        </w:rPr>
        <w:tab/>
      </w:r>
    </w:p>
    <w:p w14:paraId="30FC715A" w14:textId="77777777" w:rsidR="00AC60CA" w:rsidRDefault="00AC60CA" w:rsidP="00AC60CA">
      <w:pPr>
        <w:tabs>
          <w:tab w:val="right" w:pos="10800"/>
        </w:tabs>
        <w:ind w:left="720"/>
      </w:pPr>
      <w:r w:rsidRPr="00C1574A">
        <w:rPr>
          <w:rStyle w:val="CVOrganizationChar"/>
          <w:rFonts w:ascii="Calibri" w:hAnsi="Calibri"/>
          <w:b/>
          <w:sz w:val="22"/>
          <w:szCs w:val="22"/>
        </w:rPr>
        <w:t>United States Gymnastics Training Camps</w:t>
      </w:r>
      <w:r w:rsidRPr="00EC4552">
        <w:t xml:space="preserve"> </w:t>
      </w:r>
      <w:r>
        <w:tab/>
      </w:r>
      <w:r w:rsidR="00004DB4">
        <w:rPr>
          <w:rStyle w:val="CVDateChar"/>
          <w:rFonts w:ascii="Calibri" w:hAnsi="Calibri"/>
          <w:sz w:val="22"/>
          <w:szCs w:val="22"/>
        </w:rPr>
        <w:t>Summers 2005</w:t>
      </w:r>
      <w:r w:rsidRPr="00C1574A">
        <w:rPr>
          <w:rStyle w:val="CVDateChar"/>
          <w:rFonts w:ascii="Calibri" w:hAnsi="Calibri"/>
          <w:sz w:val="22"/>
          <w:szCs w:val="22"/>
        </w:rPr>
        <w:t xml:space="preserve"> – 2010</w:t>
      </w:r>
    </w:p>
    <w:p w14:paraId="5F95590B" w14:textId="77777777" w:rsidR="00AC60CA" w:rsidRPr="00EA6928" w:rsidRDefault="00AC60CA" w:rsidP="00AC60CA">
      <w:pPr>
        <w:pStyle w:val="CVPosition"/>
        <w:rPr>
          <w:rStyle w:val="CVBodyTextChar"/>
          <w:b/>
        </w:rPr>
      </w:pPr>
      <w:r w:rsidRPr="00EA6928">
        <w:rPr>
          <w:rStyle w:val="CVBodyTextChar"/>
          <w:b/>
        </w:rPr>
        <w:t>Counselor and</w:t>
      </w:r>
      <w:r w:rsidRPr="00EA6928">
        <w:rPr>
          <w:rStyle w:val="CVOrganizationChar"/>
          <w:b/>
        </w:rPr>
        <w:t xml:space="preserve"> </w:t>
      </w:r>
      <w:r w:rsidRPr="00EA6928">
        <w:rPr>
          <w:rStyle w:val="CVBodyTextChar"/>
          <w:b/>
        </w:rPr>
        <w:t>Coach</w:t>
      </w:r>
    </w:p>
    <w:p w14:paraId="7F85E28B" w14:textId="77777777" w:rsidR="0081436A" w:rsidRPr="00F7567B" w:rsidRDefault="00AC60CA" w:rsidP="00AC60CA">
      <w:pPr>
        <w:tabs>
          <w:tab w:val="left" w:pos="1365"/>
          <w:tab w:val="right" w:pos="10800"/>
        </w:tabs>
        <w:rPr>
          <w:rFonts w:asciiTheme="minorHAnsi" w:hAnsiTheme="minorHAnsi" w:cs="Arial"/>
          <w:sz w:val="24"/>
          <w:szCs w:val="24"/>
        </w:rPr>
      </w:pPr>
      <w:r w:rsidRPr="005A7770">
        <w:tab/>
      </w:r>
    </w:p>
    <w:p w14:paraId="4E50EFBF" w14:textId="77777777" w:rsidR="0081436A" w:rsidRPr="005A7770" w:rsidRDefault="0081436A" w:rsidP="00CE6E82">
      <w:pPr>
        <w:pStyle w:val="CVSectionTitle"/>
      </w:pPr>
      <w:r w:rsidRPr="005A7770">
        <w:t>Leadership Experience and Activities</w:t>
      </w:r>
    </w:p>
    <w:p w14:paraId="120A58F7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Dana-Farber Cancer Institute, Brigham and Women’s Hospital</w:t>
      </w:r>
      <w:r>
        <w:tab/>
      </w:r>
      <w:r w:rsidRPr="00DB70FC">
        <w:t>9/2012 – 4/2013</w:t>
      </w:r>
      <w:r>
        <w:tab/>
      </w:r>
    </w:p>
    <w:p w14:paraId="3203C8C2" w14:textId="77777777" w:rsidR="0081436A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Volunteer – Kraft Family Blood Donor Center</w:t>
      </w:r>
    </w:p>
    <w:p w14:paraId="563989D3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UW Biomedical Engineering Society</w:t>
      </w:r>
      <w:r w:rsidR="00F7567B" w:rsidRPr="005A7770">
        <w:tab/>
      </w:r>
      <w:r w:rsidR="00F7567B" w:rsidRPr="00DB70FC">
        <w:t>6/</w:t>
      </w:r>
      <w:r w:rsidR="000A0E20" w:rsidRPr="00DB70FC">
        <w:t>20</w:t>
      </w:r>
      <w:r w:rsidR="00F7567B" w:rsidRPr="00DB70FC">
        <w:t>11 – 6/</w:t>
      </w:r>
      <w:r w:rsidR="000A0E20" w:rsidRPr="00DB70FC">
        <w:t>20</w:t>
      </w:r>
      <w:r w:rsidR="00F7567B" w:rsidRPr="00DB70FC">
        <w:t>12</w:t>
      </w:r>
    </w:p>
    <w:p w14:paraId="78694B33" w14:textId="77777777" w:rsidR="00AB08D6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Vice President and Webmaster</w:t>
      </w:r>
    </w:p>
    <w:p w14:paraId="7A76E4C7" w14:textId="77777777" w:rsidR="00AB08D6" w:rsidRPr="00F26F7D" w:rsidRDefault="00AB08D6" w:rsidP="00AB08D6">
      <w:pPr>
        <w:pStyle w:val="CVBodyText"/>
      </w:pPr>
      <w:r w:rsidRPr="00C1574A">
        <w:rPr>
          <w:rStyle w:val="CVOrganizationChar"/>
          <w:b/>
        </w:rPr>
        <w:t>UW Honors Department</w:t>
      </w:r>
      <w:r w:rsidR="00004DB4">
        <w:tab/>
      </w:r>
      <w:r>
        <w:t>9/2008 – 9/2009</w:t>
      </w:r>
    </w:p>
    <w:p w14:paraId="3E338CDF" w14:textId="77777777" w:rsidR="00F7567B" w:rsidRPr="005A7770" w:rsidRDefault="00AB08D6" w:rsidP="00AC60CA">
      <w:pPr>
        <w:pStyle w:val="CVPosition"/>
        <w:spacing w:after="120"/>
      </w:pPr>
      <w:r w:rsidRPr="00EA6928">
        <w:rPr>
          <w:rStyle w:val="CVOrganizationChar"/>
          <w:b/>
        </w:rPr>
        <w:t>Peer Mento</w:t>
      </w:r>
      <w:r w:rsidR="00455BA4">
        <w:rPr>
          <w:rStyle w:val="CVOrganizationChar"/>
          <w:b/>
        </w:rPr>
        <w:t>r</w:t>
      </w:r>
    </w:p>
    <w:p w14:paraId="5AB0141D" w14:textId="77777777" w:rsidR="00F7567B" w:rsidRPr="00F26F7D" w:rsidRDefault="00AB08D6" w:rsidP="00AB08D6">
      <w:pPr>
        <w:pStyle w:val="CVBodyText"/>
      </w:pPr>
      <w:r w:rsidRPr="00D402D6">
        <w:rPr>
          <w:b/>
        </w:rPr>
        <w:t>Washington Men’s Gymnastics Team</w:t>
      </w:r>
      <w:r w:rsidR="00F7567B" w:rsidRPr="00F26F7D">
        <w:tab/>
        <w:t>8/</w:t>
      </w:r>
      <w:r w:rsidR="000A0E20" w:rsidRPr="00F26F7D">
        <w:t>20</w:t>
      </w:r>
      <w:r w:rsidR="00F7567B" w:rsidRPr="00F26F7D">
        <w:t>08 – 10/</w:t>
      </w:r>
      <w:r w:rsidR="000A0E20" w:rsidRPr="00F26F7D">
        <w:t>20</w:t>
      </w:r>
      <w:r w:rsidR="00F7567B" w:rsidRPr="00F26F7D">
        <w:t>09</w:t>
      </w:r>
    </w:p>
    <w:p w14:paraId="300072DB" w14:textId="77777777" w:rsidR="0081436A" w:rsidRPr="00EA6928" w:rsidRDefault="00AB08D6" w:rsidP="00CB69DE">
      <w:pPr>
        <w:pStyle w:val="CVBodyText"/>
        <w:rPr>
          <w:b/>
          <w:i/>
          <w:sz w:val="24"/>
          <w:szCs w:val="24"/>
        </w:rPr>
      </w:pPr>
      <w:r w:rsidRPr="00EA6928">
        <w:rPr>
          <w:rStyle w:val="CVOrganizationChar"/>
          <w:b/>
          <w:i/>
        </w:rPr>
        <w:t>Team Member</w:t>
      </w:r>
      <w:r w:rsidR="0081436A" w:rsidRPr="00EA6928">
        <w:rPr>
          <w:b/>
          <w:i/>
          <w:sz w:val="24"/>
          <w:szCs w:val="24"/>
        </w:rPr>
        <w:tab/>
      </w:r>
    </w:p>
    <w:p w14:paraId="73016150" w14:textId="77777777" w:rsidR="00CE6E82" w:rsidRPr="005B051B" w:rsidRDefault="00CE6E82" w:rsidP="00B55734">
      <w:pPr>
        <w:pStyle w:val="CVBodyText"/>
        <w:ind w:left="0"/>
        <w:rPr>
          <w:sz w:val="24"/>
          <w:szCs w:val="24"/>
        </w:rPr>
      </w:pPr>
    </w:p>
    <w:p w14:paraId="16FF2344" w14:textId="77777777" w:rsidR="0041583B" w:rsidRPr="005A7770" w:rsidRDefault="0041583B" w:rsidP="00CE6E82">
      <w:pPr>
        <w:pStyle w:val="CVSectionTitle"/>
      </w:pPr>
      <w:r w:rsidRPr="005A7770">
        <w:t>Study Abroad</w:t>
      </w:r>
    </w:p>
    <w:p w14:paraId="54F89C14" w14:textId="77777777" w:rsidR="0041583B" w:rsidRPr="005A7770" w:rsidRDefault="0041583B" w:rsidP="00EA6928">
      <w:pPr>
        <w:pStyle w:val="CVBodyText"/>
        <w:numPr>
          <w:ilvl w:val="0"/>
          <w:numId w:val="35"/>
        </w:numPr>
        <w:ind w:left="720"/>
      </w:pPr>
      <w:r w:rsidRPr="005A7770">
        <w:t>Creative Travel Writing and Sustainability in Ecuador</w:t>
      </w:r>
      <w:r w:rsidR="00004DB4">
        <w:t xml:space="preserve"> </w:t>
      </w:r>
      <w:r w:rsidR="00AD1A30">
        <w:tab/>
        <w:t>Summer 2010</w:t>
      </w:r>
    </w:p>
    <w:sectPr w:rsidR="0041583B" w:rsidRPr="005A7770" w:rsidSect="002623BB">
      <w:pgSz w:w="12240" w:h="15840"/>
      <w:pgMar w:top="720" w:right="720" w:bottom="360" w:left="720" w:header="187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,Arial,Times New Roman">
    <w:altName w:val="Times New Roman"/>
    <w:panose1 w:val="00000000000000000000"/>
    <w:charset w:val="00"/>
    <w:family w:val="roman"/>
    <w:notTrueType/>
    <w:pitch w:val="default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F3331"/>
    <w:multiLevelType w:val="hybridMultilevel"/>
    <w:tmpl w:val="D1B0DBE2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229BC"/>
    <w:multiLevelType w:val="hybridMultilevel"/>
    <w:tmpl w:val="BD5C02E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D5F28EC"/>
    <w:multiLevelType w:val="hybridMultilevel"/>
    <w:tmpl w:val="3598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B77FB"/>
    <w:multiLevelType w:val="hybridMultilevel"/>
    <w:tmpl w:val="423C4BEE"/>
    <w:lvl w:ilvl="0" w:tplc="F902898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873B9"/>
    <w:multiLevelType w:val="hybridMultilevel"/>
    <w:tmpl w:val="03B0C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F97E2E"/>
    <w:multiLevelType w:val="hybridMultilevel"/>
    <w:tmpl w:val="E7CAF43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44E0D"/>
    <w:multiLevelType w:val="hybridMultilevel"/>
    <w:tmpl w:val="16C620B2"/>
    <w:lvl w:ilvl="0" w:tplc="9F6C9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712A9"/>
    <w:multiLevelType w:val="hybridMultilevel"/>
    <w:tmpl w:val="FD2C4C0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510C2"/>
    <w:multiLevelType w:val="hybridMultilevel"/>
    <w:tmpl w:val="44D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657E0"/>
    <w:multiLevelType w:val="hybridMultilevel"/>
    <w:tmpl w:val="D27C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ED39CD"/>
    <w:multiLevelType w:val="hybridMultilevel"/>
    <w:tmpl w:val="51464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1807C9"/>
    <w:multiLevelType w:val="hybridMultilevel"/>
    <w:tmpl w:val="C6EC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47AD4"/>
    <w:multiLevelType w:val="hybridMultilevel"/>
    <w:tmpl w:val="D5B87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BB7263"/>
    <w:multiLevelType w:val="hybridMultilevel"/>
    <w:tmpl w:val="44C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66502"/>
    <w:multiLevelType w:val="hybridMultilevel"/>
    <w:tmpl w:val="B526F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C7A48"/>
    <w:multiLevelType w:val="hybridMultilevel"/>
    <w:tmpl w:val="DA904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772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13D7E88"/>
    <w:multiLevelType w:val="hybridMultilevel"/>
    <w:tmpl w:val="89EEE5AC"/>
    <w:lvl w:ilvl="0" w:tplc="51B2914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E90189"/>
    <w:multiLevelType w:val="hybridMultilevel"/>
    <w:tmpl w:val="1B52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13DFE"/>
    <w:multiLevelType w:val="hybridMultilevel"/>
    <w:tmpl w:val="F0D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D2505"/>
    <w:multiLevelType w:val="hybridMultilevel"/>
    <w:tmpl w:val="C3FC16C2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935E6E"/>
    <w:multiLevelType w:val="hybridMultilevel"/>
    <w:tmpl w:val="E620215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70459B"/>
    <w:multiLevelType w:val="hybridMultilevel"/>
    <w:tmpl w:val="87A0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60D8B"/>
    <w:multiLevelType w:val="hybridMultilevel"/>
    <w:tmpl w:val="1D500F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317C79"/>
    <w:multiLevelType w:val="hybridMultilevel"/>
    <w:tmpl w:val="1B24A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29105B"/>
    <w:multiLevelType w:val="hybridMultilevel"/>
    <w:tmpl w:val="1FB4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568E4"/>
    <w:multiLevelType w:val="hybridMultilevel"/>
    <w:tmpl w:val="A29499A0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B42F4D"/>
    <w:multiLevelType w:val="hybridMultilevel"/>
    <w:tmpl w:val="B6EA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61BA3"/>
    <w:multiLevelType w:val="hybridMultilevel"/>
    <w:tmpl w:val="C986B7B6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A84866"/>
    <w:multiLevelType w:val="hybridMultilevel"/>
    <w:tmpl w:val="8EB64FA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E0389"/>
    <w:multiLevelType w:val="hybridMultilevel"/>
    <w:tmpl w:val="785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03321"/>
    <w:multiLevelType w:val="hybridMultilevel"/>
    <w:tmpl w:val="716EFAA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2">
    <w:nsid w:val="74146A89"/>
    <w:multiLevelType w:val="hybridMultilevel"/>
    <w:tmpl w:val="DA429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B5BFB"/>
    <w:multiLevelType w:val="hybridMultilevel"/>
    <w:tmpl w:val="0EC6426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C06AD9"/>
    <w:multiLevelType w:val="hybridMultilevel"/>
    <w:tmpl w:val="70F0F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8ED6955"/>
    <w:multiLevelType w:val="hybridMultilevel"/>
    <w:tmpl w:val="46EC6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8D5176"/>
    <w:multiLevelType w:val="hybridMultilevel"/>
    <w:tmpl w:val="6BD426C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9A4426"/>
    <w:multiLevelType w:val="hybridMultilevel"/>
    <w:tmpl w:val="512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B204438"/>
    <w:multiLevelType w:val="hybridMultilevel"/>
    <w:tmpl w:val="C396C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25"/>
  </w:num>
  <w:num w:numId="4">
    <w:abstractNumId w:val="3"/>
  </w:num>
  <w:num w:numId="5">
    <w:abstractNumId w:val="8"/>
  </w:num>
  <w:num w:numId="6">
    <w:abstractNumId w:val="6"/>
  </w:num>
  <w:num w:numId="7">
    <w:abstractNumId w:val="14"/>
  </w:num>
  <w:num w:numId="8">
    <w:abstractNumId w:val="11"/>
  </w:num>
  <w:num w:numId="9">
    <w:abstractNumId w:val="18"/>
  </w:num>
  <w:num w:numId="10">
    <w:abstractNumId w:val="32"/>
  </w:num>
  <w:num w:numId="11">
    <w:abstractNumId w:val="13"/>
  </w:num>
  <w:num w:numId="12">
    <w:abstractNumId w:val="2"/>
  </w:num>
  <w:num w:numId="13">
    <w:abstractNumId w:val="35"/>
  </w:num>
  <w:num w:numId="14">
    <w:abstractNumId w:val="27"/>
  </w:num>
  <w:num w:numId="15">
    <w:abstractNumId w:val="30"/>
  </w:num>
  <w:num w:numId="16">
    <w:abstractNumId w:val="22"/>
  </w:num>
  <w:num w:numId="17">
    <w:abstractNumId w:val="38"/>
  </w:num>
  <w:num w:numId="18">
    <w:abstractNumId w:val="19"/>
  </w:num>
  <w:num w:numId="19">
    <w:abstractNumId w:val="9"/>
  </w:num>
  <w:num w:numId="20">
    <w:abstractNumId w:val="4"/>
  </w:num>
  <w:num w:numId="21">
    <w:abstractNumId w:val="24"/>
  </w:num>
  <w:num w:numId="22">
    <w:abstractNumId w:val="31"/>
  </w:num>
  <w:num w:numId="23">
    <w:abstractNumId w:val="15"/>
  </w:num>
  <w:num w:numId="24">
    <w:abstractNumId w:val="12"/>
  </w:num>
  <w:num w:numId="25">
    <w:abstractNumId w:val="1"/>
  </w:num>
  <w:num w:numId="26">
    <w:abstractNumId w:val="37"/>
  </w:num>
  <w:num w:numId="27">
    <w:abstractNumId w:val="16"/>
  </w:num>
  <w:num w:numId="28">
    <w:abstractNumId w:val="0"/>
  </w:num>
  <w:num w:numId="29">
    <w:abstractNumId w:val="36"/>
  </w:num>
  <w:num w:numId="30">
    <w:abstractNumId w:val="20"/>
  </w:num>
  <w:num w:numId="31">
    <w:abstractNumId w:val="21"/>
  </w:num>
  <w:num w:numId="32">
    <w:abstractNumId w:val="28"/>
  </w:num>
  <w:num w:numId="33">
    <w:abstractNumId w:val="33"/>
  </w:num>
  <w:num w:numId="34">
    <w:abstractNumId w:val="29"/>
  </w:num>
  <w:num w:numId="35">
    <w:abstractNumId w:val="26"/>
  </w:num>
  <w:num w:numId="36">
    <w:abstractNumId w:val="5"/>
  </w:num>
  <w:num w:numId="37">
    <w:abstractNumId w:val="7"/>
  </w:num>
  <w:num w:numId="38">
    <w:abstractNumId w:val="1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AC"/>
    <w:rsid w:val="00004DB4"/>
    <w:rsid w:val="000335CA"/>
    <w:rsid w:val="000427E9"/>
    <w:rsid w:val="000438D4"/>
    <w:rsid w:val="00054A4B"/>
    <w:rsid w:val="00070956"/>
    <w:rsid w:val="00072086"/>
    <w:rsid w:val="000900CE"/>
    <w:rsid w:val="000A0E20"/>
    <w:rsid w:val="000C281D"/>
    <w:rsid w:val="000C4A0A"/>
    <w:rsid w:val="000D1948"/>
    <w:rsid w:val="000E0090"/>
    <w:rsid w:val="000E32C2"/>
    <w:rsid w:val="0010399A"/>
    <w:rsid w:val="00113C03"/>
    <w:rsid w:val="00115FAE"/>
    <w:rsid w:val="00126371"/>
    <w:rsid w:val="00137496"/>
    <w:rsid w:val="0014380D"/>
    <w:rsid w:val="00144504"/>
    <w:rsid w:val="001836D8"/>
    <w:rsid w:val="001E799E"/>
    <w:rsid w:val="002017D7"/>
    <w:rsid w:val="0020571B"/>
    <w:rsid w:val="00215D50"/>
    <w:rsid w:val="00220FCE"/>
    <w:rsid w:val="0023379C"/>
    <w:rsid w:val="002526D6"/>
    <w:rsid w:val="0025522E"/>
    <w:rsid w:val="0025769A"/>
    <w:rsid w:val="002623BB"/>
    <w:rsid w:val="00275F8D"/>
    <w:rsid w:val="00280B2C"/>
    <w:rsid w:val="00286D60"/>
    <w:rsid w:val="002A6EC3"/>
    <w:rsid w:val="002D3ABA"/>
    <w:rsid w:val="002D7D5F"/>
    <w:rsid w:val="002F605F"/>
    <w:rsid w:val="002F641E"/>
    <w:rsid w:val="002F7CC4"/>
    <w:rsid w:val="00316A5A"/>
    <w:rsid w:val="00340A95"/>
    <w:rsid w:val="00341C20"/>
    <w:rsid w:val="00345863"/>
    <w:rsid w:val="00352161"/>
    <w:rsid w:val="00363FC6"/>
    <w:rsid w:val="00364038"/>
    <w:rsid w:val="00367FDD"/>
    <w:rsid w:val="00375CD7"/>
    <w:rsid w:val="003843A0"/>
    <w:rsid w:val="003A698D"/>
    <w:rsid w:val="003D5978"/>
    <w:rsid w:val="003F27FD"/>
    <w:rsid w:val="003F4E41"/>
    <w:rsid w:val="00411B2E"/>
    <w:rsid w:val="0041583B"/>
    <w:rsid w:val="004176DB"/>
    <w:rsid w:val="00442D2E"/>
    <w:rsid w:val="00443328"/>
    <w:rsid w:val="00455BA4"/>
    <w:rsid w:val="004702A2"/>
    <w:rsid w:val="004B552C"/>
    <w:rsid w:val="004D18F2"/>
    <w:rsid w:val="00503642"/>
    <w:rsid w:val="00507DCC"/>
    <w:rsid w:val="00517699"/>
    <w:rsid w:val="0052070A"/>
    <w:rsid w:val="005279EE"/>
    <w:rsid w:val="00541BA7"/>
    <w:rsid w:val="00565C44"/>
    <w:rsid w:val="00575E94"/>
    <w:rsid w:val="005917F8"/>
    <w:rsid w:val="005A7770"/>
    <w:rsid w:val="005B051B"/>
    <w:rsid w:val="005C3823"/>
    <w:rsid w:val="005D67BB"/>
    <w:rsid w:val="00611C1C"/>
    <w:rsid w:val="0062773C"/>
    <w:rsid w:val="0064755C"/>
    <w:rsid w:val="0067067E"/>
    <w:rsid w:val="00670D64"/>
    <w:rsid w:val="006A0E86"/>
    <w:rsid w:val="006A2E91"/>
    <w:rsid w:val="006B3016"/>
    <w:rsid w:val="006B5AED"/>
    <w:rsid w:val="006C2DD2"/>
    <w:rsid w:val="006D43EF"/>
    <w:rsid w:val="006E47CE"/>
    <w:rsid w:val="006F5B7A"/>
    <w:rsid w:val="00710D6F"/>
    <w:rsid w:val="00717485"/>
    <w:rsid w:val="00721D34"/>
    <w:rsid w:val="00722678"/>
    <w:rsid w:val="00724084"/>
    <w:rsid w:val="00733090"/>
    <w:rsid w:val="00742B77"/>
    <w:rsid w:val="00753596"/>
    <w:rsid w:val="007738E0"/>
    <w:rsid w:val="007D6BA2"/>
    <w:rsid w:val="007E377E"/>
    <w:rsid w:val="007E7B36"/>
    <w:rsid w:val="007F22A2"/>
    <w:rsid w:val="007F4A52"/>
    <w:rsid w:val="007F6BC3"/>
    <w:rsid w:val="00800C7A"/>
    <w:rsid w:val="00812F94"/>
    <w:rsid w:val="0081436A"/>
    <w:rsid w:val="0083048A"/>
    <w:rsid w:val="00837FC1"/>
    <w:rsid w:val="00871028"/>
    <w:rsid w:val="00890F07"/>
    <w:rsid w:val="00896215"/>
    <w:rsid w:val="00896A10"/>
    <w:rsid w:val="008B507E"/>
    <w:rsid w:val="008C0008"/>
    <w:rsid w:val="008C1002"/>
    <w:rsid w:val="008E17A3"/>
    <w:rsid w:val="008E723B"/>
    <w:rsid w:val="008E7E3E"/>
    <w:rsid w:val="0090432C"/>
    <w:rsid w:val="00914994"/>
    <w:rsid w:val="00942B7C"/>
    <w:rsid w:val="00953061"/>
    <w:rsid w:val="00957B5E"/>
    <w:rsid w:val="00964EF3"/>
    <w:rsid w:val="009A73BF"/>
    <w:rsid w:val="009B101A"/>
    <w:rsid w:val="009B4E10"/>
    <w:rsid w:val="009B6FE8"/>
    <w:rsid w:val="009C31E4"/>
    <w:rsid w:val="009E138E"/>
    <w:rsid w:val="00A1316E"/>
    <w:rsid w:val="00A36E7F"/>
    <w:rsid w:val="00A76A37"/>
    <w:rsid w:val="00A80A0D"/>
    <w:rsid w:val="00A864B9"/>
    <w:rsid w:val="00A90E46"/>
    <w:rsid w:val="00A933E5"/>
    <w:rsid w:val="00AB08D6"/>
    <w:rsid w:val="00AB161B"/>
    <w:rsid w:val="00AB394A"/>
    <w:rsid w:val="00AC00C2"/>
    <w:rsid w:val="00AC60CA"/>
    <w:rsid w:val="00AC6B3C"/>
    <w:rsid w:val="00AD1A30"/>
    <w:rsid w:val="00AD2111"/>
    <w:rsid w:val="00AE40AC"/>
    <w:rsid w:val="00AE4EAC"/>
    <w:rsid w:val="00AF6D11"/>
    <w:rsid w:val="00B0152C"/>
    <w:rsid w:val="00B142A3"/>
    <w:rsid w:val="00B446D3"/>
    <w:rsid w:val="00B46E64"/>
    <w:rsid w:val="00B55734"/>
    <w:rsid w:val="00B57A17"/>
    <w:rsid w:val="00B7117C"/>
    <w:rsid w:val="00BC2F62"/>
    <w:rsid w:val="00BC3D45"/>
    <w:rsid w:val="00BD7496"/>
    <w:rsid w:val="00BF4D0D"/>
    <w:rsid w:val="00BF5D37"/>
    <w:rsid w:val="00C1574A"/>
    <w:rsid w:val="00C174D7"/>
    <w:rsid w:val="00C27EFE"/>
    <w:rsid w:val="00C67464"/>
    <w:rsid w:val="00C8692D"/>
    <w:rsid w:val="00C86F07"/>
    <w:rsid w:val="00C94E46"/>
    <w:rsid w:val="00CB1AA9"/>
    <w:rsid w:val="00CB2235"/>
    <w:rsid w:val="00CB69DE"/>
    <w:rsid w:val="00CD4242"/>
    <w:rsid w:val="00CE6E82"/>
    <w:rsid w:val="00CF5508"/>
    <w:rsid w:val="00D11C3A"/>
    <w:rsid w:val="00D22A10"/>
    <w:rsid w:val="00D33540"/>
    <w:rsid w:val="00D35B77"/>
    <w:rsid w:val="00D402D6"/>
    <w:rsid w:val="00D70882"/>
    <w:rsid w:val="00DB70FC"/>
    <w:rsid w:val="00DD4C53"/>
    <w:rsid w:val="00DE1814"/>
    <w:rsid w:val="00DF3BFF"/>
    <w:rsid w:val="00E15FF6"/>
    <w:rsid w:val="00E31A1E"/>
    <w:rsid w:val="00E457C0"/>
    <w:rsid w:val="00E569C3"/>
    <w:rsid w:val="00E62EF5"/>
    <w:rsid w:val="00E81F14"/>
    <w:rsid w:val="00E86AF3"/>
    <w:rsid w:val="00E94B0E"/>
    <w:rsid w:val="00EA6928"/>
    <w:rsid w:val="00EB2A22"/>
    <w:rsid w:val="00EC4552"/>
    <w:rsid w:val="00EC556A"/>
    <w:rsid w:val="00ED19CD"/>
    <w:rsid w:val="00EE0201"/>
    <w:rsid w:val="00EF2D3E"/>
    <w:rsid w:val="00F13F1C"/>
    <w:rsid w:val="00F22CF2"/>
    <w:rsid w:val="00F23676"/>
    <w:rsid w:val="00F26F7D"/>
    <w:rsid w:val="00F33108"/>
    <w:rsid w:val="00F41A1B"/>
    <w:rsid w:val="00F4395E"/>
    <w:rsid w:val="00F541C3"/>
    <w:rsid w:val="00F546F7"/>
    <w:rsid w:val="00F616FE"/>
    <w:rsid w:val="00F7567B"/>
    <w:rsid w:val="00F76532"/>
    <w:rsid w:val="00F820FD"/>
    <w:rsid w:val="00F913E6"/>
    <w:rsid w:val="00F91735"/>
    <w:rsid w:val="00F94122"/>
    <w:rsid w:val="00F95B1C"/>
    <w:rsid w:val="00F966A1"/>
    <w:rsid w:val="00FB5CFC"/>
    <w:rsid w:val="00FC2C26"/>
    <w:rsid w:val="00FD75EA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650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E40AC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AE40AC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AE40AC"/>
    <w:p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AE40AC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AE40AC"/>
    <w:rPr>
      <w:b/>
    </w:rPr>
  </w:style>
  <w:style w:type="paragraph" w:customStyle="1" w:styleId="SectionHeader">
    <w:name w:val="Section Header"/>
    <w:basedOn w:val="Heading1"/>
    <w:qFormat/>
    <w:rsid w:val="00E31A1E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0" w:line="220" w:lineRule="atLeast"/>
    </w:pPr>
    <w:rPr>
      <w:rFonts w:ascii="Bell MT" w:eastAsia="Times New Roman" w:hAnsi="Bell MT" w:cs="Times New Roman"/>
      <w:bCs w:val="0"/>
      <w:color w:val="auto"/>
      <w:spacing w:val="10"/>
      <w:sz w:val="26"/>
      <w:szCs w:val="24"/>
    </w:rPr>
  </w:style>
  <w:style w:type="paragraph" w:customStyle="1" w:styleId="DatesofEmployment">
    <w:name w:val="Dates of Employment"/>
    <w:basedOn w:val="Normal"/>
    <w:qFormat/>
    <w:rsid w:val="00AE40AC"/>
    <w:pPr>
      <w:jc w:val="right"/>
    </w:pPr>
    <w:rPr>
      <w:rFonts w:ascii="Bookman Old Style" w:hAnsi="Bookman Old Style"/>
    </w:rPr>
  </w:style>
  <w:style w:type="paragraph" w:customStyle="1" w:styleId="CVOrganization">
    <w:name w:val="CV: Organization"/>
    <w:basedOn w:val="CVPosition"/>
    <w:link w:val="CVOrganizationChar"/>
    <w:qFormat/>
    <w:rsid w:val="00C1574A"/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AE4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2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067E"/>
  </w:style>
  <w:style w:type="table" w:styleId="TableGrid">
    <w:name w:val="Table Grid"/>
    <w:basedOn w:val="TableNormal"/>
    <w:uiPriority w:val="59"/>
    <w:rsid w:val="0080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BC3"/>
    <w:pPr>
      <w:ind w:left="720"/>
      <w:contextualSpacing/>
    </w:pPr>
  </w:style>
  <w:style w:type="paragraph" w:customStyle="1" w:styleId="CVSectionTitle">
    <w:name w:val="CV: Section Title"/>
    <w:basedOn w:val="Normal"/>
    <w:link w:val="CVSectionTitleChar"/>
    <w:qFormat/>
    <w:rsid w:val="00CE6E82"/>
    <w:pPr>
      <w:spacing w:after="120"/>
    </w:pPr>
    <w:rPr>
      <w:rFonts w:asciiTheme="minorHAnsi" w:hAnsiTheme="minorHAnsi" w:cs="Arial"/>
      <w:b/>
      <w:sz w:val="32"/>
      <w:szCs w:val="32"/>
    </w:rPr>
  </w:style>
  <w:style w:type="paragraph" w:customStyle="1" w:styleId="CVDate">
    <w:name w:val="CV: Date"/>
    <w:basedOn w:val="CVOrganization"/>
    <w:link w:val="CVDateChar"/>
    <w:qFormat/>
    <w:rsid w:val="00DB70FC"/>
    <w:rPr>
      <w:b/>
    </w:rPr>
  </w:style>
  <w:style w:type="character" w:customStyle="1" w:styleId="CVSectionTitleChar">
    <w:name w:val="CV: Section Title Char"/>
    <w:basedOn w:val="DefaultParagraphFont"/>
    <w:link w:val="CVSectionTitle"/>
    <w:rsid w:val="00CE6E82"/>
    <w:rPr>
      <w:rFonts w:eastAsia="Times New Roman" w:cs="Arial"/>
      <w:b/>
      <w:sz w:val="32"/>
      <w:szCs w:val="32"/>
    </w:rPr>
  </w:style>
  <w:style w:type="paragraph" w:customStyle="1" w:styleId="CVName">
    <w:name w:val="CV: Name"/>
    <w:basedOn w:val="Normal"/>
    <w:link w:val="CVNameChar"/>
    <w:qFormat/>
    <w:rsid w:val="00CB69DE"/>
    <w:pPr>
      <w:tabs>
        <w:tab w:val="right" w:pos="10800"/>
      </w:tabs>
    </w:pPr>
    <w:rPr>
      <w:rFonts w:asciiTheme="minorHAnsi" w:hAnsiTheme="minorHAnsi"/>
      <w:b/>
      <w:sz w:val="50"/>
      <w:szCs w:val="50"/>
    </w:rPr>
  </w:style>
  <w:style w:type="character" w:customStyle="1" w:styleId="CVOrganizationChar">
    <w:name w:val="CV: Organization Char"/>
    <w:basedOn w:val="DefaultParagraphFont"/>
    <w:link w:val="CVOrganization"/>
    <w:rsid w:val="00C1574A"/>
    <w:rPr>
      <w:rFonts w:eastAsia="Times New Roman" w:cs="Arial"/>
    </w:rPr>
  </w:style>
  <w:style w:type="character" w:customStyle="1" w:styleId="CVDateChar">
    <w:name w:val="CV: Date Char"/>
    <w:basedOn w:val="CVOrganizationChar"/>
    <w:link w:val="CVDate"/>
    <w:rsid w:val="00DB70FC"/>
    <w:rPr>
      <w:rFonts w:eastAsia="Times New Roman" w:cs="Arial"/>
    </w:rPr>
  </w:style>
  <w:style w:type="paragraph" w:customStyle="1" w:styleId="CVBodyText">
    <w:name w:val="CV: Body Text"/>
    <w:basedOn w:val="Normal"/>
    <w:link w:val="CVBodyTextChar"/>
    <w:qFormat/>
    <w:rsid w:val="00CB69DE"/>
    <w:pPr>
      <w:tabs>
        <w:tab w:val="left" w:pos="1365"/>
        <w:tab w:val="right" w:pos="10800"/>
      </w:tabs>
      <w:ind w:left="720"/>
    </w:pPr>
    <w:rPr>
      <w:rFonts w:asciiTheme="minorHAnsi" w:hAnsiTheme="minorHAnsi" w:cs="Arial"/>
      <w:sz w:val="22"/>
      <w:szCs w:val="22"/>
    </w:rPr>
  </w:style>
  <w:style w:type="character" w:customStyle="1" w:styleId="CVNameChar">
    <w:name w:val="CV: Name Char"/>
    <w:basedOn w:val="DefaultParagraphFont"/>
    <w:link w:val="CVName"/>
    <w:rsid w:val="00CB69DE"/>
    <w:rPr>
      <w:rFonts w:eastAsia="Times New Roman" w:cs="Times New Roman"/>
      <w:b/>
      <w:sz w:val="50"/>
      <w:szCs w:val="50"/>
    </w:rPr>
  </w:style>
  <w:style w:type="character" w:customStyle="1" w:styleId="CVBodyTextChar">
    <w:name w:val="CV: Body Text Char"/>
    <w:basedOn w:val="DefaultParagraphFont"/>
    <w:link w:val="CVBodyText"/>
    <w:rsid w:val="00CB69DE"/>
    <w:rPr>
      <w:rFonts w:eastAsia="Times New Roman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2070A"/>
    <w:rPr>
      <w:color w:val="800080" w:themeColor="followedHyperlink"/>
      <w:u w:val="single"/>
    </w:rPr>
  </w:style>
  <w:style w:type="paragraph" w:customStyle="1" w:styleId="CVPosition">
    <w:name w:val="CV: Position"/>
    <w:basedOn w:val="CVBodyText"/>
    <w:next w:val="CVBodyText"/>
    <w:qFormat/>
    <w:rsid w:val="00AB08D6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A69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9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92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ndrewjohnhill.com/projects/uw-genome-scienc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28720-A86A-AE48-AC39-9DF9E089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1174</Words>
  <Characters>6696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J. Hill</cp:lastModifiedBy>
  <cp:revision>3</cp:revision>
  <cp:lastPrinted>2017-03-20T06:21:00Z</cp:lastPrinted>
  <dcterms:created xsi:type="dcterms:W3CDTF">2017-03-20T06:21:00Z</dcterms:created>
  <dcterms:modified xsi:type="dcterms:W3CDTF">2017-03-20T06:21:00Z</dcterms:modified>
</cp:coreProperties>
</file>