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E7C" w:rsidRDefault="00412E7C">
      <w:pPr>
        <w:jc w:val="center"/>
      </w:pPr>
      <w:r>
        <w:t>CSC 256 – Machine Structures</w:t>
      </w:r>
    </w:p>
    <w:p w:rsidR="00412E7C" w:rsidRDefault="00412E7C">
      <w:pPr>
        <w:jc w:val="center"/>
      </w:pPr>
      <w:r>
        <w:t>Number Representations and Operations</w:t>
      </w:r>
    </w:p>
    <w:p w:rsidR="00412E7C" w:rsidRDefault="00E56666">
      <w:pPr>
        <w:jc w:val="center"/>
      </w:pPr>
      <w:r>
        <w:t>Due: February 14</w:t>
      </w:r>
      <w:r w:rsidR="00412E7C">
        <w:rPr>
          <w:vertAlign w:val="superscript"/>
        </w:rPr>
        <w:t>th</w:t>
      </w:r>
      <w:r w:rsidR="00412E7C">
        <w:t>, 2017 @ midnight</w:t>
      </w:r>
    </w:p>
    <w:p w:rsidR="00412E7C" w:rsidRDefault="00412E7C">
      <w:pPr>
        <w:jc w:val="center"/>
      </w:pPr>
    </w:p>
    <w:p w:rsidR="00412E7C" w:rsidRDefault="00412E7C">
      <w:r>
        <w:t>Use the space below to complete the following questions. Make sure to show your work and to highlight your final answer either by bold text, change text color, or by highlighting the text. Each question is worth two (2) points each.</w:t>
      </w:r>
    </w:p>
    <w:p w:rsidR="00412E7C" w:rsidRDefault="00412E7C">
      <w:pPr>
        <w:jc w:val="center"/>
      </w:pPr>
    </w:p>
    <w:p w:rsidR="00412E7C" w:rsidRDefault="00412E7C">
      <w:pPr>
        <w:pStyle w:val="Heading1"/>
      </w:pPr>
      <w:r>
        <w:t>Number Conversions</w:t>
      </w:r>
    </w:p>
    <w:p w:rsidR="00412E7C" w:rsidRDefault="00712E74">
      <w:pPr>
        <w:pStyle w:val="BodyText"/>
        <w:numPr>
          <w:ilvl w:val="0"/>
          <w:numId w:val="2"/>
        </w:numPr>
      </w:pPr>
      <w:r>
        <w:t>Convert 86 to</w:t>
      </w:r>
      <w:r w:rsidR="00412E7C">
        <w:t xml:space="preserve"> </w:t>
      </w:r>
      <w:r w:rsidR="009B645C">
        <w:t>16-bit</w:t>
      </w:r>
      <w:r w:rsidR="00412E7C">
        <w:t xml:space="preserve"> </w:t>
      </w:r>
      <w:r w:rsidR="009B645C">
        <w:t xml:space="preserve">Two’s Compliment </w:t>
      </w:r>
      <w:r w:rsidR="00412E7C">
        <w:t>binary</w:t>
      </w:r>
    </w:p>
    <w:tbl>
      <w:tblPr>
        <w:tblStyle w:val="TableGrid"/>
        <w:tblW w:w="0" w:type="auto"/>
        <w:tblInd w:w="709" w:type="dxa"/>
        <w:tblLook w:val="04A0" w:firstRow="1" w:lastRow="0" w:firstColumn="1" w:lastColumn="0" w:noHBand="0" w:noVBand="1"/>
      </w:tblPr>
      <w:tblGrid>
        <w:gridCol w:w="296"/>
        <w:gridCol w:w="456"/>
      </w:tblGrid>
      <w:tr w:rsidR="007A600E" w:rsidTr="007A600E">
        <w:tc>
          <w:tcPr>
            <w:tcW w:w="0" w:type="auto"/>
          </w:tcPr>
          <w:p w:rsidR="007A600E" w:rsidRDefault="007A600E" w:rsidP="007A600E">
            <w:pPr>
              <w:pStyle w:val="BodyText"/>
            </w:pPr>
          </w:p>
        </w:tc>
        <w:tc>
          <w:tcPr>
            <w:tcW w:w="0" w:type="auto"/>
          </w:tcPr>
          <w:p w:rsidR="007A600E" w:rsidRDefault="007A600E" w:rsidP="007A600E">
            <w:pPr>
              <w:pStyle w:val="BodyText"/>
            </w:pPr>
            <w:r>
              <w:t>86</w:t>
            </w:r>
          </w:p>
        </w:tc>
      </w:tr>
      <w:tr w:rsidR="007A600E" w:rsidTr="007A600E">
        <w:tc>
          <w:tcPr>
            <w:tcW w:w="0" w:type="auto"/>
          </w:tcPr>
          <w:p w:rsidR="007A600E" w:rsidRDefault="007A600E" w:rsidP="007A600E">
            <w:pPr>
              <w:pStyle w:val="BodyText"/>
            </w:pPr>
            <w:r>
              <w:t>-</w:t>
            </w:r>
          </w:p>
        </w:tc>
        <w:tc>
          <w:tcPr>
            <w:tcW w:w="0" w:type="auto"/>
          </w:tcPr>
          <w:p w:rsidR="007A600E" w:rsidRDefault="007A600E" w:rsidP="007A600E">
            <w:pPr>
              <w:pStyle w:val="BodyText"/>
            </w:pPr>
            <w:r w:rsidRPr="007A600E">
              <w:rPr>
                <w:highlight w:val="yellow"/>
              </w:rPr>
              <w:t>64</w:t>
            </w:r>
          </w:p>
        </w:tc>
      </w:tr>
      <w:tr w:rsidR="007A600E" w:rsidTr="007A600E">
        <w:tc>
          <w:tcPr>
            <w:tcW w:w="0" w:type="auto"/>
          </w:tcPr>
          <w:p w:rsidR="007A600E" w:rsidRDefault="007A600E" w:rsidP="007A600E">
            <w:pPr>
              <w:pStyle w:val="BodyText"/>
            </w:pPr>
            <w:r>
              <w:t xml:space="preserve"> </w:t>
            </w:r>
          </w:p>
        </w:tc>
        <w:tc>
          <w:tcPr>
            <w:tcW w:w="0" w:type="auto"/>
          </w:tcPr>
          <w:p w:rsidR="007A600E" w:rsidRDefault="007A600E" w:rsidP="007A600E">
            <w:pPr>
              <w:pStyle w:val="BodyText"/>
            </w:pPr>
            <w:r>
              <w:t>22</w:t>
            </w:r>
          </w:p>
        </w:tc>
      </w:tr>
      <w:tr w:rsidR="007A600E" w:rsidTr="007A600E">
        <w:tc>
          <w:tcPr>
            <w:tcW w:w="0" w:type="auto"/>
          </w:tcPr>
          <w:p w:rsidR="007A600E" w:rsidRDefault="007A600E" w:rsidP="007A600E">
            <w:pPr>
              <w:pStyle w:val="BodyText"/>
            </w:pPr>
            <w:r>
              <w:t>-</w:t>
            </w:r>
          </w:p>
        </w:tc>
        <w:tc>
          <w:tcPr>
            <w:tcW w:w="0" w:type="auto"/>
          </w:tcPr>
          <w:p w:rsidR="007A600E" w:rsidRDefault="007A600E" w:rsidP="007A600E">
            <w:pPr>
              <w:pStyle w:val="BodyText"/>
            </w:pPr>
            <w:r>
              <w:t>16</w:t>
            </w:r>
          </w:p>
        </w:tc>
      </w:tr>
      <w:tr w:rsidR="007A600E" w:rsidTr="007A600E">
        <w:tc>
          <w:tcPr>
            <w:tcW w:w="0" w:type="auto"/>
          </w:tcPr>
          <w:p w:rsidR="007A600E" w:rsidRDefault="007A600E" w:rsidP="007A600E">
            <w:pPr>
              <w:pStyle w:val="BodyText"/>
            </w:pPr>
          </w:p>
        </w:tc>
        <w:tc>
          <w:tcPr>
            <w:tcW w:w="0" w:type="auto"/>
          </w:tcPr>
          <w:p w:rsidR="007A600E" w:rsidRDefault="00EC3575" w:rsidP="007A600E">
            <w:pPr>
              <w:pStyle w:val="BodyText"/>
            </w:pPr>
            <w:r>
              <w:t>6</w:t>
            </w:r>
          </w:p>
        </w:tc>
      </w:tr>
      <w:tr w:rsidR="007A600E" w:rsidTr="007A600E">
        <w:tc>
          <w:tcPr>
            <w:tcW w:w="0" w:type="auto"/>
          </w:tcPr>
          <w:p w:rsidR="007A600E" w:rsidRDefault="007A600E" w:rsidP="007A600E">
            <w:pPr>
              <w:pStyle w:val="BodyText"/>
            </w:pPr>
            <w:r>
              <w:t>-</w:t>
            </w:r>
          </w:p>
        </w:tc>
        <w:tc>
          <w:tcPr>
            <w:tcW w:w="0" w:type="auto"/>
          </w:tcPr>
          <w:p w:rsidR="007A600E" w:rsidRDefault="007A600E" w:rsidP="007A600E">
            <w:pPr>
              <w:pStyle w:val="BodyText"/>
            </w:pPr>
            <w:r w:rsidRPr="007A600E">
              <w:rPr>
                <w:highlight w:val="yellow"/>
              </w:rPr>
              <w:t>4</w:t>
            </w:r>
          </w:p>
        </w:tc>
      </w:tr>
      <w:tr w:rsidR="007A600E" w:rsidTr="007A600E">
        <w:tc>
          <w:tcPr>
            <w:tcW w:w="0" w:type="auto"/>
          </w:tcPr>
          <w:p w:rsidR="007A600E" w:rsidRDefault="007A600E" w:rsidP="007A600E">
            <w:pPr>
              <w:pStyle w:val="BodyText"/>
            </w:pPr>
          </w:p>
        </w:tc>
        <w:tc>
          <w:tcPr>
            <w:tcW w:w="0" w:type="auto"/>
          </w:tcPr>
          <w:p w:rsidR="007A600E" w:rsidRDefault="00EC3575" w:rsidP="007A600E">
            <w:pPr>
              <w:pStyle w:val="BodyText"/>
            </w:pPr>
            <w:r>
              <w:t>2</w:t>
            </w:r>
          </w:p>
        </w:tc>
      </w:tr>
      <w:tr w:rsidR="007A600E" w:rsidTr="007A600E">
        <w:tc>
          <w:tcPr>
            <w:tcW w:w="0" w:type="auto"/>
          </w:tcPr>
          <w:p w:rsidR="007A600E" w:rsidRDefault="007A600E" w:rsidP="007A600E">
            <w:pPr>
              <w:pStyle w:val="BodyText"/>
            </w:pPr>
            <w:r>
              <w:t>-</w:t>
            </w:r>
          </w:p>
        </w:tc>
        <w:tc>
          <w:tcPr>
            <w:tcW w:w="0" w:type="auto"/>
          </w:tcPr>
          <w:p w:rsidR="007A600E" w:rsidRDefault="00EC3575" w:rsidP="007A600E">
            <w:pPr>
              <w:pStyle w:val="BodyText"/>
            </w:pPr>
            <w:r w:rsidRPr="00EC3575">
              <w:rPr>
                <w:highlight w:val="yellow"/>
              </w:rPr>
              <w:t>2</w:t>
            </w:r>
          </w:p>
        </w:tc>
      </w:tr>
      <w:tr w:rsidR="00EC3575" w:rsidTr="007A600E">
        <w:tc>
          <w:tcPr>
            <w:tcW w:w="0" w:type="auto"/>
          </w:tcPr>
          <w:p w:rsidR="00EC3575" w:rsidRDefault="00EC3575" w:rsidP="007A600E">
            <w:pPr>
              <w:pStyle w:val="BodyText"/>
            </w:pPr>
          </w:p>
        </w:tc>
        <w:tc>
          <w:tcPr>
            <w:tcW w:w="0" w:type="auto"/>
          </w:tcPr>
          <w:p w:rsidR="00EC3575" w:rsidRDefault="00EC3575" w:rsidP="007A600E">
            <w:pPr>
              <w:pStyle w:val="BodyText"/>
            </w:pPr>
            <w:r>
              <w:t>0</w:t>
            </w:r>
          </w:p>
        </w:tc>
      </w:tr>
    </w:tbl>
    <w:p w:rsidR="007A600E" w:rsidRDefault="007A600E" w:rsidP="007A600E">
      <w:pPr>
        <w:pStyle w:val="BodyText"/>
        <w:ind w:left="709"/>
      </w:pPr>
    </w:p>
    <w:p w:rsidR="00412E7C" w:rsidRDefault="00EC3575" w:rsidP="00220EB3">
      <w:pPr>
        <w:pStyle w:val="BodyText"/>
        <w:ind w:left="709"/>
      </w:pPr>
      <w:r>
        <w:t>0000|0000|0101|0110</w:t>
      </w:r>
    </w:p>
    <w:p w:rsidR="00412E7C" w:rsidRDefault="00412E7C">
      <w:pPr>
        <w:pStyle w:val="BodyText"/>
      </w:pPr>
    </w:p>
    <w:p w:rsidR="00412E7C" w:rsidRDefault="00412E7C">
      <w:pPr>
        <w:pStyle w:val="BodyText"/>
        <w:numPr>
          <w:ilvl w:val="0"/>
          <w:numId w:val="2"/>
        </w:numPr>
      </w:pPr>
      <w:r>
        <w:t xml:space="preserve">Convert -123 to </w:t>
      </w:r>
      <w:r w:rsidR="009B645C">
        <w:t>16-bit</w:t>
      </w:r>
      <w:r>
        <w:t xml:space="preserve"> </w:t>
      </w:r>
      <w:r w:rsidR="009B645C">
        <w:t xml:space="preserve">Two’s Compliment </w:t>
      </w:r>
      <w:r>
        <w:t>binary</w:t>
      </w:r>
    </w:p>
    <w:p w:rsidR="00412E7C" w:rsidRDefault="00220EB3" w:rsidP="00220EB3">
      <w:pPr>
        <w:pStyle w:val="BodyText"/>
        <w:ind w:left="360"/>
      </w:pPr>
      <w:r>
        <w:t xml:space="preserve">First </w:t>
      </w:r>
      <w:proofErr w:type="gramStart"/>
      <w:r>
        <w:t xml:space="preserve">convert </w:t>
      </w:r>
      <w:r w:rsidR="00AC632E">
        <w:t xml:space="preserve"> +</w:t>
      </w:r>
      <w:proofErr w:type="gramEnd"/>
      <w:r w:rsidR="00AC632E">
        <w:t>123 to binary…</w:t>
      </w:r>
    </w:p>
    <w:p w:rsidR="00AC632E" w:rsidRDefault="00AC632E" w:rsidP="00220EB3">
      <w:pPr>
        <w:pStyle w:val="BodyText"/>
        <w:ind w:left="360"/>
      </w:pPr>
      <w:r>
        <w:t>0000|0000|0111|1011</w:t>
      </w:r>
    </w:p>
    <w:p w:rsidR="00AC632E" w:rsidRDefault="00AC632E" w:rsidP="00220EB3">
      <w:pPr>
        <w:pStyle w:val="BodyText"/>
        <w:ind w:left="360"/>
      </w:pPr>
      <w:r>
        <w:t>Flip the bits</w:t>
      </w:r>
    </w:p>
    <w:p w:rsidR="00AC632E" w:rsidRDefault="00AC632E" w:rsidP="00220EB3">
      <w:pPr>
        <w:pStyle w:val="BodyText"/>
        <w:ind w:left="360"/>
      </w:pPr>
      <w:r>
        <w:t>1111|1111|1000|0100</w:t>
      </w:r>
    </w:p>
    <w:p w:rsidR="00AC632E" w:rsidRDefault="00AC632E" w:rsidP="00220EB3">
      <w:pPr>
        <w:pStyle w:val="BodyText"/>
        <w:pBdr>
          <w:bottom w:val="single" w:sz="12" w:space="1" w:color="auto"/>
        </w:pBdr>
        <w:ind w:left="360"/>
      </w:pPr>
      <w:r>
        <w:t>+</w:t>
      </w:r>
      <w:r>
        <w:tab/>
      </w:r>
      <w:r>
        <w:tab/>
      </w:r>
      <w:r>
        <w:tab/>
        <w:t>1</w:t>
      </w:r>
    </w:p>
    <w:p w:rsidR="00AC632E" w:rsidRDefault="00AC632E" w:rsidP="00AC632E">
      <w:pPr>
        <w:pStyle w:val="BodyText"/>
      </w:pPr>
      <w:r>
        <w:tab/>
        <w:t>1111|1111|1000|0101</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Convert 23 to unsigned </w:t>
      </w:r>
      <w:r w:rsidR="009B645C">
        <w:t>16-bit</w:t>
      </w:r>
      <w:r>
        <w:t xml:space="preserve"> binary</w:t>
      </w:r>
    </w:p>
    <w:p w:rsidR="00412E7C" w:rsidRDefault="00280951" w:rsidP="00280951">
      <w:pPr>
        <w:pStyle w:val="BodyText"/>
        <w:ind w:left="360"/>
      </w:pPr>
      <w:r>
        <w:t xml:space="preserve">Unsigned, always positive… </w:t>
      </w:r>
      <w:proofErr w:type="gramStart"/>
      <w:r>
        <w:t>Just covert to binary…</w:t>
      </w:r>
      <w:proofErr w:type="gramEnd"/>
    </w:p>
    <w:p w:rsidR="00280951" w:rsidRDefault="00280951" w:rsidP="00280951">
      <w:pPr>
        <w:pStyle w:val="BodyText"/>
        <w:ind w:left="360"/>
      </w:pPr>
      <w:r>
        <w:t>0000|0000|0001|0111</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Convert 2132 to unsigned hexadecimal</w:t>
      </w:r>
    </w:p>
    <w:p w:rsidR="00412E7C" w:rsidRDefault="00280951" w:rsidP="00280951">
      <w:pPr>
        <w:pStyle w:val="BodyText"/>
        <w:ind w:left="360"/>
      </w:pPr>
      <w:r>
        <w:t>Unsigned always positive…</w:t>
      </w:r>
    </w:p>
    <w:tbl>
      <w:tblPr>
        <w:tblStyle w:val="TableGrid"/>
        <w:tblW w:w="0" w:type="auto"/>
        <w:tblInd w:w="360" w:type="dxa"/>
        <w:tblLook w:val="04A0" w:firstRow="1" w:lastRow="0" w:firstColumn="1" w:lastColumn="0" w:noHBand="0" w:noVBand="1"/>
      </w:tblPr>
      <w:tblGrid>
        <w:gridCol w:w="2481"/>
        <w:gridCol w:w="2449"/>
        <w:gridCol w:w="2449"/>
        <w:gridCol w:w="2449"/>
      </w:tblGrid>
      <w:tr w:rsidR="00280951" w:rsidTr="00280951">
        <w:tc>
          <w:tcPr>
            <w:tcW w:w="2547" w:type="dxa"/>
          </w:tcPr>
          <w:p w:rsidR="00280951" w:rsidRDefault="00280951" w:rsidP="00280951">
            <w:pPr>
              <w:pStyle w:val="BodyText"/>
            </w:pPr>
            <w:r>
              <w:t>0000</w:t>
            </w:r>
          </w:p>
        </w:tc>
        <w:tc>
          <w:tcPr>
            <w:tcW w:w="2547" w:type="dxa"/>
          </w:tcPr>
          <w:p w:rsidR="00280951" w:rsidRDefault="00280951" w:rsidP="00280951">
            <w:pPr>
              <w:pStyle w:val="BodyText"/>
            </w:pPr>
            <w:r>
              <w:t>1000</w:t>
            </w:r>
          </w:p>
        </w:tc>
        <w:tc>
          <w:tcPr>
            <w:tcW w:w="2547" w:type="dxa"/>
          </w:tcPr>
          <w:p w:rsidR="00280951" w:rsidRDefault="00280951" w:rsidP="00280951">
            <w:pPr>
              <w:pStyle w:val="BodyText"/>
            </w:pPr>
            <w:r>
              <w:t>0101</w:t>
            </w:r>
          </w:p>
        </w:tc>
        <w:tc>
          <w:tcPr>
            <w:tcW w:w="2547" w:type="dxa"/>
          </w:tcPr>
          <w:p w:rsidR="00280951" w:rsidRDefault="00280951" w:rsidP="00280951">
            <w:pPr>
              <w:pStyle w:val="BodyText"/>
            </w:pPr>
            <w:r>
              <w:t>0100</w:t>
            </w:r>
          </w:p>
        </w:tc>
      </w:tr>
      <w:tr w:rsidR="00280951" w:rsidTr="00280951">
        <w:tc>
          <w:tcPr>
            <w:tcW w:w="2547" w:type="dxa"/>
          </w:tcPr>
          <w:p w:rsidR="00280951" w:rsidRDefault="00280951" w:rsidP="00280951">
            <w:pPr>
              <w:pStyle w:val="BodyText"/>
            </w:pPr>
            <w:r>
              <w:t>0</w:t>
            </w:r>
          </w:p>
        </w:tc>
        <w:tc>
          <w:tcPr>
            <w:tcW w:w="2547" w:type="dxa"/>
          </w:tcPr>
          <w:p w:rsidR="00280951" w:rsidRDefault="00280951" w:rsidP="00280951">
            <w:pPr>
              <w:pStyle w:val="BodyText"/>
            </w:pPr>
            <w:r>
              <w:t>8</w:t>
            </w:r>
          </w:p>
        </w:tc>
        <w:tc>
          <w:tcPr>
            <w:tcW w:w="2547" w:type="dxa"/>
          </w:tcPr>
          <w:p w:rsidR="00280951" w:rsidRDefault="00280951" w:rsidP="00280951">
            <w:pPr>
              <w:pStyle w:val="BodyText"/>
            </w:pPr>
            <w:r>
              <w:t>5</w:t>
            </w:r>
          </w:p>
        </w:tc>
        <w:tc>
          <w:tcPr>
            <w:tcW w:w="2547" w:type="dxa"/>
          </w:tcPr>
          <w:p w:rsidR="00280951" w:rsidRDefault="00280951" w:rsidP="00280951">
            <w:pPr>
              <w:pStyle w:val="BodyText"/>
            </w:pPr>
            <w:r>
              <w:t>4</w:t>
            </w:r>
          </w:p>
        </w:tc>
      </w:tr>
      <w:tr w:rsidR="00280951" w:rsidTr="00280951">
        <w:tc>
          <w:tcPr>
            <w:tcW w:w="2547" w:type="dxa"/>
          </w:tcPr>
          <w:p w:rsidR="00280951" w:rsidRDefault="00280951" w:rsidP="00280951">
            <w:pPr>
              <w:pStyle w:val="BodyText"/>
            </w:pPr>
            <w:r>
              <w:t>Ans:0x854</w:t>
            </w:r>
          </w:p>
        </w:tc>
        <w:tc>
          <w:tcPr>
            <w:tcW w:w="2547" w:type="dxa"/>
          </w:tcPr>
          <w:p w:rsidR="00280951" w:rsidRDefault="00280951" w:rsidP="00280951">
            <w:pPr>
              <w:pStyle w:val="BodyText"/>
            </w:pPr>
          </w:p>
        </w:tc>
        <w:tc>
          <w:tcPr>
            <w:tcW w:w="2547" w:type="dxa"/>
          </w:tcPr>
          <w:p w:rsidR="00280951" w:rsidRDefault="00280951" w:rsidP="00280951">
            <w:pPr>
              <w:pStyle w:val="BodyText"/>
            </w:pPr>
          </w:p>
        </w:tc>
        <w:tc>
          <w:tcPr>
            <w:tcW w:w="2547" w:type="dxa"/>
          </w:tcPr>
          <w:p w:rsidR="00280951" w:rsidRDefault="00280951" w:rsidP="00280951">
            <w:pPr>
              <w:pStyle w:val="BodyText"/>
            </w:pPr>
          </w:p>
        </w:tc>
      </w:tr>
    </w:tbl>
    <w:p w:rsidR="00412E7C" w:rsidRDefault="00412E7C">
      <w:pPr>
        <w:pStyle w:val="BodyText"/>
      </w:pPr>
    </w:p>
    <w:p w:rsidR="00412E7C" w:rsidRDefault="00412E7C">
      <w:pPr>
        <w:pStyle w:val="BodyText"/>
        <w:pageBreakBefore/>
        <w:numPr>
          <w:ilvl w:val="0"/>
          <w:numId w:val="2"/>
        </w:numPr>
      </w:pPr>
      <w:r>
        <w:lastRenderedPageBreak/>
        <w:t xml:space="preserve">Convert 2344 to </w:t>
      </w:r>
      <w:r w:rsidR="009B645C">
        <w:t xml:space="preserve">Two’s Compliment </w:t>
      </w:r>
      <w:r>
        <w:t>hexadecimal</w:t>
      </w:r>
    </w:p>
    <w:p w:rsidR="00412E7C" w:rsidRDefault="00412E7C" w:rsidP="00CA6750">
      <w:pPr>
        <w:pStyle w:val="BodyText"/>
      </w:pPr>
    </w:p>
    <w:tbl>
      <w:tblPr>
        <w:tblStyle w:val="TableGrid"/>
        <w:tblW w:w="0" w:type="auto"/>
        <w:tblInd w:w="709" w:type="dxa"/>
        <w:tblLook w:val="04A0" w:firstRow="1" w:lastRow="0" w:firstColumn="1" w:lastColumn="0" w:noHBand="0" w:noVBand="1"/>
      </w:tblPr>
      <w:tblGrid>
        <w:gridCol w:w="2387"/>
        <w:gridCol w:w="2364"/>
        <w:gridCol w:w="2364"/>
        <w:gridCol w:w="2364"/>
      </w:tblGrid>
      <w:tr w:rsidR="00CA6750" w:rsidTr="00CA6750">
        <w:tc>
          <w:tcPr>
            <w:tcW w:w="2547" w:type="dxa"/>
          </w:tcPr>
          <w:p w:rsidR="00CA6750" w:rsidRDefault="00CA6750" w:rsidP="00CA6750">
            <w:pPr>
              <w:pStyle w:val="BodyText"/>
            </w:pPr>
            <w:r>
              <w:t>0000</w:t>
            </w:r>
          </w:p>
        </w:tc>
        <w:tc>
          <w:tcPr>
            <w:tcW w:w="2547" w:type="dxa"/>
          </w:tcPr>
          <w:p w:rsidR="00CA6750" w:rsidRDefault="00CA6750" w:rsidP="00CA6750">
            <w:pPr>
              <w:pStyle w:val="BodyText"/>
            </w:pPr>
            <w:r>
              <w:t>1001</w:t>
            </w:r>
          </w:p>
        </w:tc>
        <w:tc>
          <w:tcPr>
            <w:tcW w:w="2547" w:type="dxa"/>
          </w:tcPr>
          <w:p w:rsidR="00CA6750" w:rsidRDefault="00CA6750" w:rsidP="00CA6750">
            <w:pPr>
              <w:pStyle w:val="BodyText"/>
            </w:pPr>
            <w:r>
              <w:t>0010</w:t>
            </w:r>
          </w:p>
        </w:tc>
        <w:tc>
          <w:tcPr>
            <w:tcW w:w="2547" w:type="dxa"/>
          </w:tcPr>
          <w:p w:rsidR="00CA6750" w:rsidRDefault="00CA6750" w:rsidP="00CA6750">
            <w:pPr>
              <w:pStyle w:val="BodyText"/>
            </w:pPr>
            <w:r>
              <w:t>1000</w:t>
            </w:r>
          </w:p>
        </w:tc>
      </w:tr>
      <w:tr w:rsidR="00CA6750" w:rsidTr="00CA6750">
        <w:tc>
          <w:tcPr>
            <w:tcW w:w="2547" w:type="dxa"/>
          </w:tcPr>
          <w:p w:rsidR="00CA6750" w:rsidRDefault="00CA6750" w:rsidP="00CA6750">
            <w:pPr>
              <w:pStyle w:val="BodyText"/>
            </w:pPr>
            <w:r>
              <w:t>0</w:t>
            </w:r>
          </w:p>
        </w:tc>
        <w:tc>
          <w:tcPr>
            <w:tcW w:w="2547" w:type="dxa"/>
          </w:tcPr>
          <w:p w:rsidR="00CA6750" w:rsidRDefault="00CA6750" w:rsidP="00CA6750">
            <w:pPr>
              <w:pStyle w:val="BodyText"/>
            </w:pPr>
            <w:r>
              <w:t>9</w:t>
            </w:r>
          </w:p>
        </w:tc>
        <w:tc>
          <w:tcPr>
            <w:tcW w:w="2547" w:type="dxa"/>
          </w:tcPr>
          <w:p w:rsidR="00CA6750" w:rsidRDefault="00CA6750" w:rsidP="00CA6750">
            <w:pPr>
              <w:pStyle w:val="BodyText"/>
            </w:pPr>
            <w:r>
              <w:t>2</w:t>
            </w:r>
          </w:p>
        </w:tc>
        <w:tc>
          <w:tcPr>
            <w:tcW w:w="2547" w:type="dxa"/>
          </w:tcPr>
          <w:p w:rsidR="00CA6750" w:rsidRDefault="00CA6750" w:rsidP="00CA6750">
            <w:pPr>
              <w:pStyle w:val="BodyText"/>
            </w:pPr>
            <w:r>
              <w:t>8</w:t>
            </w:r>
          </w:p>
        </w:tc>
      </w:tr>
      <w:tr w:rsidR="00CA6750" w:rsidTr="00CA6750">
        <w:tc>
          <w:tcPr>
            <w:tcW w:w="2547" w:type="dxa"/>
          </w:tcPr>
          <w:p w:rsidR="00CA6750" w:rsidRDefault="00CA6750" w:rsidP="00CA6750">
            <w:pPr>
              <w:pStyle w:val="BodyText"/>
            </w:pPr>
            <w:proofErr w:type="spellStart"/>
            <w:r>
              <w:t>Ans</w:t>
            </w:r>
            <w:proofErr w:type="spellEnd"/>
            <w:r>
              <w:t>: 0x0928</w:t>
            </w:r>
          </w:p>
        </w:tc>
        <w:tc>
          <w:tcPr>
            <w:tcW w:w="2547" w:type="dxa"/>
          </w:tcPr>
          <w:p w:rsidR="00CA6750" w:rsidRDefault="00CA6750" w:rsidP="00CA6750">
            <w:pPr>
              <w:pStyle w:val="BodyText"/>
            </w:pPr>
          </w:p>
        </w:tc>
        <w:tc>
          <w:tcPr>
            <w:tcW w:w="2547" w:type="dxa"/>
          </w:tcPr>
          <w:p w:rsidR="00CA6750" w:rsidRDefault="00CA6750" w:rsidP="00CA6750">
            <w:pPr>
              <w:pStyle w:val="BodyText"/>
            </w:pPr>
          </w:p>
        </w:tc>
        <w:tc>
          <w:tcPr>
            <w:tcW w:w="2547" w:type="dxa"/>
          </w:tcPr>
          <w:p w:rsidR="00CA6750" w:rsidRDefault="00CA6750" w:rsidP="00CA6750">
            <w:pPr>
              <w:pStyle w:val="BodyText"/>
            </w:pPr>
          </w:p>
        </w:tc>
      </w:tr>
    </w:tbl>
    <w:p w:rsidR="00CA6750" w:rsidRDefault="00CA6750" w:rsidP="00CA6750">
      <w:pPr>
        <w:pStyle w:val="BodyText"/>
        <w:ind w:left="709"/>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Convert </w:t>
      </w:r>
      <w:r w:rsidR="009B645C">
        <w:t xml:space="preserve">Two’s Compliment binary </w:t>
      </w:r>
      <w:r w:rsidR="00981AFF">
        <w:t xml:space="preserve">1010101110 to </w:t>
      </w:r>
      <w:r w:rsidR="00E56666">
        <w:t>decimal</w:t>
      </w:r>
    </w:p>
    <w:p w:rsidR="007A489E" w:rsidRDefault="007A489E" w:rsidP="007F59ED">
      <w:pPr>
        <w:pStyle w:val="BodyText"/>
        <w:ind w:left="360"/>
      </w:pPr>
    </w:p>
    <w:tbl>
      <w:tblPr>
        <w:tblStyle w:val="TableGrid"/>
        <w:tblW w:w="0" w:type="auto"/>
        <w:tblInd w:w="360" w:type="dxa"/>
        <w:tblLook w:val="04A0" w:firstRow="1" w:lastRow="0" w:firstColumn="1" w:lastColumn="0" w:noHBand="0" w:noVBand="1"/>
      </w:tblPr>
      <w:tblGrid>
        <w:gridCol w:w="3284"/>
        <w:gridCol w:w="3275"/>
        <w:gridCol w:w="3269"/>
      </w:tblGrid>
      <w:tr w:rsidR="00E42D4F" w:rsidTr="00057FFC">
        <w:tc>
          <w:tcPr>
            <w:tcW w:w="3396" w:type="dxa"/>
          </w:tcPr>
          <w:p w:rsidR="00057FFC" w:rsidRDefault="007F59ED" w:rsidP="00CA6750">
            <w:pPr>
              <w:pStyle w:val="BodyText"/>
            </w:pPr>
            <w:r>
              <w:t>10</w:t>
            </w:r>
          </w:p>
        </w:tc>
        <w:tc>
          <w:tcPr>
            <w:tcW w:w="3396" w:type="dxa"/>
          </w:tcPr>
          <w:p w:rsidR="00057FFC" w:rsidRDefault="00057FFC" w:rsidP="00CA6750">
            <w:pPr>
              <w:pStyle w:val="BodyText"/>
            </w:pPr>
            <w:r>
              <w:t>1010</w:t>
            </w:r>
          </w:p>
        </w:tc>
        <w:tc>
          <w:tcPr>
            <w:tcW w:w="3396" w:type="dxa"/>
          </w:tcPr>
          <w:p w:rsidR="00057FFC" w:rsidRDefault="00057FFC" w:rsidP="00CA6750">
            <w:pPr>
              <w:pStyle w:val="BodyText"/>
            </w:pPr>
            <w:r>
              <w:t>1110</w:t>
            </w:r>
          </w:p>
        </w:tc>
      </w:tr>
      <w:tr w:rsidR="00E42D4F" w:rsidTr="00057FFC">
        <w:tc>
          <w:tcPr>
            <w:tcW w:w="3396" w:type="dxa"/>
          </w:tcPr>
          <w:p w:rsidR="00057FFC" w:rsidRDefault="007F59ED" w:rsidP="00CA6750">
            <w:pPr>
              <w:pStyle w:val="BodyText"/>
            </w:pPr>
            <w:r>
              <w:t>01</w:t>
            </w:r>
          </w:p>
        </w:tc>
        <w:tc>
          <w:tcPr>
            <w:tcW w:w="3396" w:type="dxa"/>
          </w:tcPr>
          <w:p w:rsidR="00057FFC" w:rsidRDefault="007F59ED" w:rsidP="00CA6750">
            <w:pPr>
              <w:pStyle w:val="BodyText"/>
            </w:pPr>
            <w:r>
              <w:t>0101</w:t>
            </w:r>
          </w:p>
        </w:tc>
        <w:tc>
          <w:tcPr>
            <w:tcW w:w="3396" w:type="dxa"/>
          </w:tcPr>
          <w:p w:rsidR="00057FFC" w:rsidRDefault="007F59ED" w:rsidP="00CA6750">
            <w:pPr>
              <w:pStyle w:val="BodyText"/>
            </w:pPr>
            <w:r>
              <w:t>0001</w:t>
            </w:r>
          </w:p>
        </w:tc>
      </w:tr>
      <w:tr w:rsidR="00E42D4F" w:rsidTr="00057FFC">
        <w:tc>
          <w:tcPr>
            <w:tcW w:w="3396" w:type="dxa"/>
          </w:tcPr>
          <w:p w:rsidR="00057FFC" w:rsidRDefault="007F59ED" w:rsidP="00CA6750">
            <w:pPr>
              <w:pStyle w:val="BodyText"/>
            </w:pPr>
            <w:r>
              <w:t>+</w:t>
            </w:r>
          </w:p>
        </w:tc>
        <w:tc>
          <w:tcPr>
            <w:tcW w:w="3396" w:type="dxa"/>
          </w:tcPr>
          <w:p w:rsidR="00057FFC" w:rsidRDefault="00057FFC" w:rsidP="00CA6750">
            <w:pPr>
              <w:pStyle w:val="BodyText"/>
            </w:pPr>
          </w:p>
        </w:tc>
        <w:tc>
          <w:tcPr>
            <w:tcW w:w="3396" w:type="dxa"/>
          </w:tcPr>
          <w:p w:rsidR="007F59ED" w:rsidRDefault="007F59ED" w:rsidP="00CA6750">
            <w:pPr>
              <w:pStyle w:val="BodyText"/>
            </w:pPr>
            <w:r>
              <w:t>1</w:t>
            </w:r>
          </w:p>
        </w:tc>
      </w:tr>
      <w:tr w:rsidR="007F59ED" w:rsidTr="00057FFC">
        <w:tc>
          <w:tcPr>
            <w:tcW w:w="3396" w:type="dxa"/>
          </w:tcPr>
          <w:p w:rsidR="007F59ED" w:rsidRDefault="007F59ED" w:rsidP="00CA6750">
            <w:pPr>
              <w:pStyle w:val="BodyText"/>
            </w:pPr>
            <w:r>
              <w:t>01</w:t>
            </w:r>
          </w:p>
        </w:tc>
        <w:tc>
          <w:tcPr>
            <w:tcW w:w="3396" w:type="dxa"/>
          </w:tcPr>
          <w:p w:rsidR="007F59ED" w:rsidRDefault="007F59ED" w:rsidP="00CA6750">
            <w:pPr>
              <w:pStyle w:val="BodyText"/>
            </w:pPr>
            <w:r>
              <w:t>0101</w:t>
            </w:r>
          </w:p>
        </w:tc>
        <w:tc>
          <w:tcPr>
            <w:tcW w:w="3396" w:type="dxa"/>
          </w:tcPr>
          <w:p w:rsidR="007F59ED" w:rsidRDefault="007F59ED" w:rsidP="00CA6750">
            <w:pPr>
              <w:pStyle w:val="BodyText"/>
            </w:pPr>
            <w:r>
              <w:t>0010</w:t>
            </w:r>
          </w:p>
        </w:tc>
      </w:tr>
      <w:tr w:rsidR="007F59ED" w:rsidTr="00057FFC">
        <w:tc>
          <w:tcPr>
            <w:tcW w:w="3396" w:type="dxa"/>
          </w:tcPr>
          <w:p w:rsidR="007F59ED" w:rsidRDefault="00E42D4F" w:rsidP="00CA6750">
            <w:pPr>
              <w:pStyle w:val="BodyText"/>
            </w:pPr>
            <w:r>
              <w:t>256+</w:t>
            </w:r>
          </w:p>
        </w:tc>
        <w:tc>
          <w:tcPr>
            <w:tcW w:w="3396" w:type="dxa"/>
          </w:tcPr>
          <w:p w:rsidR="007F59ED" w:rsidRDefault="00E42D4F" w:rsidP="00CA6750">
            <w:pPr>
              <w:pStyle w:val="BodyText"/>
            </w:pPr>
            <w:r>
              <w:t>64+16</w:t>
            </w:r>
          </w:p>
        </w:tc>
        <w:tc>
          <w:tcPr>
            <w:tcW w:w="3396" w:type="dxa"/>
          </w:tcPr>
          <w:p w:rsidR="00E42D4F" w:rsidRDefault="00E42D4F" w:rsidP="00CA6750">
            <w:pPr>
              <w:pStyle w:val="BodyText"/>
            </w:pPr>
            <w:r>
              <w:t>+2</w:t>
            </w:r>
          </w:p>
        </w:tc>
      </w:tr>
      <w:tr w:rsidR="00E42D4F" w:rsidTr="00057FFC">
        <w:tc>
          <w:tcPr>
            <w:tcW w:w="3396" w:type="dxa"/>
          </w:tcPr>
          <w:p w:rsidR="00E42D4F" w:rsidRDefault="00E42D4F" w:rsidP="00CA6750">
            <w:pPr>
              <w:pStyle w:val="BodyText"/>
            </w:pPr>
            <w:r>
              <w:t>Equals= -338</w:t>
            </w:r>
          </w:p>
        </w:tc>
        <w:tc>
          <w:tcPr>
            <w:tcW w:w="3396" w:type="dxa"/>
          </w:tcPr>
          <w:p w:rsidR="00E42D4F" w:rsidRDefault="00E42D4F" w:rsidP="00CA6750">
            <w:pPr>
              <w:pStyle w:val="BodyText"/>
            </w:pPr>
          </w:p>
        </w:tc>
        <w:tc>
          <w:tcPr>
            <w:tcW w:w="3396" w:type="dxa"/>
          </w:tcPr>
          <w:p w:rsidR="00E42D4F" w:rsidRDefault="00E42D4F" w:rsidP="00CA6750">
            <w:pPr>
              <w:pStyle w:val="BodyText"/>
            </w:pPr>
          </w:p>
        </w:tc>
      </w:tr>
    </w:tbl>
    <w:p w:rsidR="00412E7C" w:rsidRDefault="00412E7C" w:rsidP="00CA6750">
      <w:pPr>
        <w:pStyle w:val="BodyText"/>
        <w:ind w:left="360"/>
      </w:pPr>
    </w:p>
    <w:p w:rsidR="00412E7C" w:rsidRDefault="00412E7C">
      <w:pPr>
        <w:pStyle w:val="BodyText"/>
      </w:pPr>
    </w:p>
    <w:p w:rsidR="00412E7C" w:rsidRDefault="00412E7C">
      <w:pPr>
        <w:pStyle w:val="BodyText"/>
      </w:pPr>
    </w:p>
    <w:p w:rsidR="00412E7C" w:rsidRDefault="00412E7C">
      <w:pPr>
        <w:pStyle w:val="BodyText"/>
      </w:pPr>
    </w:p>
    <w:p w:rsidR="00412E7C" w:rsidRDefault="00E42D4F">
      <w:pPr>
        <w:pStyle w:val="BodyText"/>
      </w:pPr>
      <w:r>
        <w:tab/>
      </w:r>
    </w:p>
    <w:p w:rsidR="00E42D4F" w:rsidRDefault="00E42D4F">
      <w:pPr>
        <w:pStyle w:val="BodyText"/>
      </w:pPr>
    </w:p>
    <w:p w:rsidR="00E42D4F" w:rsidRDefault="00E42D4F">
      <w:pPr>
        <w:pStyle w:val="BodyText"/>
      </w:pPr>
    </w:p>
    <w:p w:rsidR="00E42D4F" w:rsidRDefault="00E42D4F">
      <w:pPr>
        <w:pStyle w:val="BodyText"/>
      </w:pPr>
    </w:p>
    <w:p w:rsidR="00E42D4F" w:rsidRDefault="00E42D4F">
      <w:pPr>
        <w:pStyle w:val="BodyText"/>
      </w:pPr>
    </w:p>
    <w:p w:rsidR="00412E7C" w:rsidRDefault="00412E7C" w:rsidP="00E42D4F">
      <w:pPr>
        <w:pStyle w:val="BodyText"/>
        <w:numPr>
          <w:ilvl w:val="0"/>
          <w:numId w:val="2"/>
        </w:numPr>
      </w:pPr>
      <w:r>
        <w:lastRenderedPageBreak/>
        <w:t xml:space="preserve">Convert </w:t>
      </w:r>
      <w:r w:rsidR="00981AFF">
        <w:t xml:space="preserve">the unsigned binary number </w:t>
      </w:r>
      <w:r>
        <w:t xml:space="preserve">111011000000 to </w:t>
      </w:r>
      <w:r w:rsidR="00981AFF">
        <w:t>decimal.</w:t>
      </w:r>
    </w:p>
    <w:tbl>
      <w:tblPr>
        <w:tblStyle w:val="TableGrid"/>
        <w:tblW w:w="0" w:type="auto"/>
        <w:tblInd w:w="709" w:type="dxa"/>
        <w:tblLook w:val="04A0" w:firstRow="1" w:lastRow="0" w:firstColumn="1" w:lastColumn="0" w:noHBand="0" w:noVBand="1"/>
      </w:tblPr>
      <w:tblGrid>
        <w:gridCol w:w="3167"/>
        <w:gridCol w:w="3157"/>
        <w:gridCol w:w="3155"/>
      </w:tblGrid>
      <w:tr w:rsidR="00E42D4F" w:rsidTr="00E42D4F">
        <w:tc>
          <w:tcPr>
            <w:tcW w:w="3396" w:type="dxa"/>
          </w:tcPr>
          <w:p w:rsidR="00E42D4F" w:rsidRDefault="004D35B5" w:rsidP="00E42D4F">
            <w:pPr>
              <w:pStyle w:val="BodyText"/>
            </w:pPr>
            <w:r>
              <w:t>1110</w:t>
            </w:r>
          </w:p>
        </w:tc>
        <w:tc>
          <w:tcPr>
            <w:tcW w:w="3396" w:type="dxa"/>
          </w:tcPr>
          <w:p w:rsidR="00E42D4F" w:rsidRDefault="004D35B5" w:rsidP="00E42D4F">
            <w:pPr>
              <w:pStyle w:val="BodyText"/>
            </w:pPr>
            <w:r>
              <w:t>1100</w:t>
            </w:r>
          </w:p>
        </w:tc>
        <w:tc>
          <w:tcPr>
            <w:tcW w:w="3396" w:type="dxa"/>
          </w:tcPr>
          <w:p w:rsidR="00E42D4F" w:rsidRDefault="004D35B5" w:rsidP="00E42D4F">
            <w:pPr>
              <w:pStyle w:val="BodyText"/>
            </w:pPr>
            <w:r>
              <w:t>0000</w:t>
            </w:r>
          </w:p>
        </w:tc>
      </w:tr>
      <w:tr w:rsidR="00E42D4F" w:rsidTr="00E42D4F">
        <w:tc>
          <w:tcPr>
            <w:tcW w:w="3396" w:type="dxa"/>
          </w:tcPr>
          <w:p w:rsidR="00E42D4F" w:rsidRDefault="004D35B5" w:rsidP="00E42D4F">
            <w:pPr>
              <w:pStyle w:val="BodyText"/>
            </w:pPr>
            <w:r>
              <w:t>3587+</w:t>
            </w:r>
          </w:p>
        </w:tc>
        <w:tc>
          <w:tcPr>
            <w:tcW w:w="3396" w:type="dxa"/>
          </w:tcPr>
          <w:p w:rsidR="00E42D4F" w:rsidRDefault="004D35B5" w:rsidP="00E42D4F">
            <w:pPr>
              <w:pStyle w:val="BodyText"/>
            </w:pPr>
            <w:r>
              <w:t>+192</w:t>
            </w:r>
          </w:p>
        </w:tc>
        <w:tc>
          <w:tcPr>
            <w:tcW w:w="3396" w:type="dxa"/>
          </w:tcPr>
          <w:p w:rsidR="00E42D4F" w:rsidRDefault="004D35B5" w:rsidP="00E42D4F">
            <w:pPr>
              <w:pStyle w:val="BodyText"/>
            </w:pPr>
            <w:r>
              <w:t>+0</w:t>
            </w:r>
          </w:p>
        </w:tc>
      </w:tr>
      <w:tr w:rsidR="004D35B5" w:rsidTr="00E42D4F">
        <w:tc>
          <w:tcPr>
            <w:tcW w:w="3396" w:type="dxa"/>
          </w:tcPr>
          <w:p w:rsidR="004D35B5" w:rsidRDefault="004D35B5" w:rsidP="00E42D4F">
            <w:pPr>
              <w:pStyle w:val="BodyText"/>
            </w:pPr>
            <w:proofErr w:type="spellStart"/>
            <w:r>
              <w:t>Ans</w:t>
            </w:r>
            <w:proofErr w:type="spellEnd"/>
            <w:r>
              <w:t>: 3776</w:t>
            </w:r>
          </w:p>
        </w:tc>
        <w:tc>
          <w:tcPr>
            <w:tcW w:w="3396" w:type="dxa"/>
          </w:tcPr>
          <w:p w:rsidR="004D35B5" w:rsidRDefault="004D35B5" w:rsidP="00E42D4F">
            <w:pPr>
              <w:pStyle w:val="BodyText"/>
            </w:pPr>
          </w:p>
        </w:tc>
        <w:tc>
          <w:tcPr>
            <w:tcW w:w="3396" w:type="dxa"/>
          </w:tcPr>
          <w:p w:rsidR="004D35B5" w:rsidRDefault="004D35B5" w:rsidP="00E42D4F">
            <w:pPr>
              <w:pStyle w:val="BodyText"/>
            </w:pPr>
          </w:p>
        </w:tc>
      </w:tr>
    </w:tbl>
    <w:p w:rsidR="00412E7C" w:rsidRDefault="00412E7C" w:rsidP="00E42D4F">
      <w:pPr>
        <w:pStyle w:val="BodyText"/>
        <w:ind w:left="709"/>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Convert </w:t>
      </w:r>
      <w:r w:rsidR="00981AFF">
        <w:t xml:space="preserve">the unsigned hexadecimal value </w:t>
      </w:r>
      <w:r>
        <w:t xml:space="preserve">0x4564fabc to </w:t>
      </w:r>
      <w:r w:rsidR="00981AFF">
        <w:t>decimal</w:t>
      </w:r>
    </w:p>
    <w:tbl>
      <w:tblPr>
        <w:tblStyle w:val="TableGrid"/>
        <w:tblW w:w="0" w:type="auto"/>
        <w:tblInd w:w="709" w:type="dxa"/>
        <w:tblLook w:val="04A0" w:firstRow="1" w:lastRow="0" w:firstColumn="1" w:lastColumn="0" w:noHBand="0" w:noVBand="1"/>
      </w:tblPr>
      <w:tblGrid>
        <w:gridCol w:w="1469"/>
        <w:gridCol w:w="5310"/>
      </w:tblGrid>
      <w:tr w:rsidR="00D43119" w:rsidTr="00732D74">
        <w:tc>
          <w:tcPr>
            <w:tcW w:w="1469" w:type="dxa"/>
          </w:tcPr>
          <w:p w:rsidR="00D43119" w:rsidRDefault="00D43119" w:rsidP="00D43119">
            <w:pPr>
              <w:pStyle w:val="BodyText"/>
            </w:pPr>
            <w:r>
              <w:t>(16^7)*4</w:t>
            </w:r>
            <w:r w:rsidR="00732D74">
              <w:t>+</w:t>
            </w:r>
          </w:p>
        </w:tc>
        <w:tc>
          <w:tcPr>
            <w:tcW w:w="5310" w:type="dxa"/>
          </w:tcPr>
          <w:p w:rsidR="00D43119" w:rsidRDefault="00D43119" w:rsidP="00D43119">
            <w:pPr>
              <w:pStyle w:val="BodyText"/>
            </w:pPr>
          </w:p>
        </w:tc>
      </w:tr>
      <w:tr w:rsidR="00D43119" w:rsidTr="00732D74">
        <w:tc>
          <w:tcPr>
            <w:tcW w:w="1469" w:type="dxa"/>
          </w:tcPr>
          <w:p w:rsidR="00D43119" w:rsidRDefault="00E22027" w:rsidP="00D43119">
            <w:pPr>
              <w:pStyle w:val="BodyText"/>
            </w:pPr>
            <w:r>
              <w:t>(</w:t>
            </w:r>
            <w:r>
              <w:t>16^6)*5</w:t>
            </w:r>
            <w:r w:rsidR="00732D74">
              <w:t>+</w:t>
            </w:r>
          </w:p>
        </w:tc>
        <w:tc>
          <w:tcPr>
            <w:tcW w:w="5310" w:type="dxa"/>
          </w:tcPr>
          <w:p w:rsidR="00D43119" w:rsidRDefault="00D43119" w:rsidP="00D43119">
            <w:pPr>
              <w:pStyle w:val="BodyText"/>
            </w:pPr>
          </w:p>
        </w:tc>
      </w:tr>
      <w:tr w:rsidR="00D43119" w:rsidTr="00732D74">
        <w:tc>
          <w:tcPr>
            <w:tcW w:w="1469" w:type="dxa"/>
          </w:tcPr>
          <w:p w:rsidR="00D43119" w:rsidRDefault="00E22027" w:rsidP="00D43119">
            <w:pPr>
              <w:pStyle w:val="BodyText"/>
            </w:pPr>
            <w:r>
              <w:t>(</w:t>
            </w:r>
            <w:r>
              <w:t>16^5)*6</w:t>
            </w:r>
            <w:r w:rsidR="00732D74">
              <w:t>+</w:t>
            </w:r>
          </w:p>
        </w:tc>
        <w:tc>
          <w:tcPr>
            <w:tcW w:w="5310" w:type="dxa"/>
          </w:tcPr>
          <w:p w:rsidR="00D43119" w:rsidRDefault="00D43119" w:rsidP="00D43119">
            <w:pPr>
              <w:pStyle w:val="BodyText"/>
            </w:pPr>
          </w:p>
        </w:tc>
      </w:tr>
      <w:tr w:rsidR="00D43119" w:rsidTr="00732D74">
        <w:tc>
          <w:tcPr>
            <w:tcW w:w="1469" w:type="dxa"/>
          </w:tcPr>
          <w:p w:rsidR="00D43119" w:rsidRDefault="00E22027" w:rsidP="00D43119">
            <w:pPr>
              <w:pStyle w:val="BodyText"/>
            </w:pPr>
            <w:r>
              <w:t>(</w:t>
            </w:r>
            <w:r>
              <w:t>16^4</w:t>
            </w:r>
            <w:r>
              <w:t>)*4</w:t>
            </w:r>
            <w:r w:rsidR="00732D74">
              <w:t>+</w:t>
            </w:r>
          </w:p>
        </w:tc>
        <w:tc>
          <w:tcPr>
            <w:tcW w:w="5310" w:type="dxa"/>
          </w:tcPr>
          <w:p w:rsidR="00D43119" w:rsidRDefault="00732D74" w:rsidP="00D43119">
            <w:pPr>
              <w:pStyle w:val="BodyText"/>
            </w:pPr>
            <w:proofErr w:type="spellStart"/>
            <w:r>
              <w:t>Ans</w:t>
            </w:r>
            <w:proofErr w:type="spellEnd"/>
            <w:r>
              <w:t>: 1,164,245,692</w:t>
            </w:r>
          </w:p>
        </w:tc>
      </w:tr>
      <w:tr w:rsidR="00D43119" w:rsidTr="00732D74">
        <w:tc>
          <w:tcPr>
            <w:tcW w:w="1469" w:type="dxa"/>
          </w:tcPr>
          <w:p w:rsidR="00D43119" w:rsidRDefault="00E22027" w:rsidP="00D43119">
            <w:pPr>
              <w:pStyle w:val="BodyText"/>
            </w:pPr>
            <w:r>
              <w:t>(</w:t>
            </w:r>
            <w:r>
              <w:t>16^3)*15</w:t>
            </w:r>
            <w:r w:rsidR="00732D74">
              <w:t>+</w:t>
            </w:r>
          </w:p>
        </w:tc>
        <w:tc>
          <w:tcPr>
            <w:tcW w:w="5310" w:type="dxa"/>
          </w:tcPr>
          <w:p w:rsidR="00D43119" w:rsidRDefault="00D43119" w:rsidP="00D43119">
            <w:pPr>
              <w:pStyle w:val="BodyText"/>
            </w:pPr>
          </w:p>
        </w:tc>
      </w:tr>
      <w:tr w:rsidR="00D43119" w:rsidTr="00732D74">
        <w:tc>
          <w:tcPr>
            <w:tcW w:w="1469" w:type="dxa"/>
          </w:tcPr>
          <w:p w:rsidR="00D43119" w:rsidRDefault="00E22027" w:rsidP="00D43119">
            <w:pPr>
              <w:pStyle w:val="BodyText"/>
            </w:pPr>
            <w:r>
              <w:t>(</w:t>
            </w:r>
            <w:r>
              <w:t>16^2)*10</w:t>
            </w:r>
            <w:r w:rsidR="00732D74">
              <w:t>+</w:t>
            </w:r>
          </w:p>
        </w:tc>
        <w:tc>
          <w:tcPr>
            <w:tcW w:w="5310" w:type="dxa"/>
          </w:tcPr>
          <w:p w:rsidR="00D43119" w:rsidRDefault="00D43119" w:rsidP="00D43119">
            <w:pPr>
              <w:pStyle w:val="BodyText"/>
            </w:pPr>
          </w:p>
        </w:tc>
      </w:tr>
      <w:tr w:rsidR="00D43119" w:rsidTr="00732D74">
        <w:tc>
          <w:tcPr>
            <w:tcW w:w="1469" w:type="dxa"/>
          </w:tcPr>
          <w:p w:rsidR="00D43119" w:rsidRDefault="00E22027" w:rsidP="00D43119">
            <w:pPr>
              <w:pStyle w:val="BodyText"/>
            </w:pPr>
            <w:r>
              <w:t>(</w:t>
            </w:r>
            <w:r>
              <w:t>16^1)*11</w:t>
            </w:r>
            <w:r w:rsidR="00732D74">
              <w:t>+</w:t>
            </w:r>
          </w:p>
        </w:tc>
        <w:tc>
          <w:tcPr>
            <w:tcW w:w="5310" w:type="dxa"/>
          </w:tcPr>
          <w:p w:rsidR="00D43119" w:rsidRDefault="00D43119" w:rsidP="00D43119">
            <w:pPr>
              <w:pStyle w:val="BodyText"/>
            </w:pPr>
          </w:p>
        </w:tc>
      </w:tr>
      <w:tr w:rsidR="00D43119" w:rsidTr="00732D74">
        <w:tc>
          <w:tcPr>
            <w:tcW w:w="1469" w:type="dxa"/>
          </w:tcPr>
          <w:p w:rsidR="00D43119" w:rsidRDefault="00E22027" w:rsidP="00D43119">
            <w:pPr>
              <w:pStyle w:val="BodyText"/>
            </w:pPr>
            <w:r>
              <w:t>(</w:t>
            </w:r>
            <w:r>
              <w:t>16^0)*12</w:t>
            </w:r>
          </w:p>
        </w:tc>
        <w:tc>
          <w:tcPr>
            <w:tcW w:w="5310" w:type="dxa"/>
          </w:tcPr>
          <w:p w:rsidR="00D43119" w:rsidRDefault="00D43119" w:rsidP="00D43119">
            <w:pPr>
              <w:pStyle w:val="BodyText"/>
            </w:pPr>
          </w:p>
        </w:tc>
      </w:tr>
    </w:tbl>
    <w:p w:rsidR="00412E7C" w:rsidRPr="00E22027" w:rsidRDefault="00E22027" w:rsidP="00D43119">
      <w:pPr>
        <w:pStyle w:val="BodyText"/>
        <w:ind w:left="709"/>
        <w:rPr>
          <w:b/>
        </w:rPr>
      </w:pPr>
      <w:r>
        <w:t xml:space="preserve">Each </w:t>
      </w:r>
      <w:r>
        <w:t xml:space="preserve">hexadecimal </w:t>
      </w:r>
      <w:r>
        <w:t xml:space="preserve">is represented by 4 bits, so each hex value is converted into its value then multiplied by 16 to whatever power </w:t>
      </w:r>
      <w:proofErr w:type="spellStart"/>
      <w:proofErr w:type="gramStart"/>
      <w:r>
        <w:t>its</w:t>
      </w:r>
      <w:proofErr w:type="spellEnd"/>
      <w:proofErr w:type="gramEnd"/>
      <w:r>
        <w:t xml:space="preserve"> at.</w:t>
      </w:r>
      <w:r w:rsidR="00732D74">
        <w:t xml:space="preserve"> Once each value has been multiplied they’re summed together to achieve the final answer…</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ageBreakBefore/>
        <w:numPr>
          <w:ilvl w:val="0"/>
          <w:numId w:val="2"/>
        </w:numPr>
      </w:pPr>
      <w:r>
        <w:lastRenderedPageBreak/>
        <w:t xml:space="preserve">Convert </w:t>
      </w:r>
      <w:r w:rsidR="00981AFF">
        <w:t xml:space="preserve">the unsigned hexadecimal value </w:t>
      </w:r>
      <w:r>
        <w:t>0x5642cccc to</w:t>
      </w:r>
      <w:r w:rsidR="00981AFF">
        <w:t xml:space="preserve"> decimal</w:t>
      </w:r>
      <w:r>
        <w:t>.</w:t>
      </w:r>
    </w:p>
    <w:tbl>
      <w:tblPr>
        <w:tblStyle w:val="TableGrid"/>
        <w:tblW w:w="0" w:type="auto"/>
        <w:tblInd w:w="709" w:type="dxa"/>
        <w:tblLook w:val="04A0" w:firstRow="1" w:lastRow="0" w:firstColumn="1" w:lastColumn="0" w:noHBand="0" w:noVBand="1"/>
      </w:tblPr>
      <w:tblGrid>
        <w:gridCol w:w="1469"/>
        <w:gridCol w:w="5310"/>
      </w:tblGrid>
      <w:tr w:rsidR="00732D74" w:rsidTr="00FE1FBA">
        <w:tc>
          <w:tcPr>
            <w:tcW w:w="1469" w:type="dxa"/>
          </w:tcPr>
          <w:p w:rsidR="00732D74" w:rsidRDefault="00732D74" w:rsidP="00FE1FBA">
            <w:pPr>
              <w:pStyle w:val="BodyText"/>
            </w:pPr>
            <w:r>
              <w:t>(16^7</w:t>
            </w:r>
            <w:r>
              <w:t>)*5</w:t>
            </w:r>
            <w:r>
              <w:t>+</w:t>
            </w:r>
          </w:p>
        </w:tc>
        <w:tc>
          <w:tcPr>
            <w:tcW w:w="5310" w:type="dxa"/>
          </w:tcPr>
          <w:p w:rsidR="00732D74" w:rsidRDefault="00732D74" w:rsidP="00FE1FBA">
            <w:pPr>
              <w:pStyle w:val="BodyText"/>
            </w:pPr>
          </w:p>
        </w:tc>
      </w:tr>
      <w:tr w:rsidR="00732D74" w:rsidTr="00FE1FBA">
        <w:tc>
          <w:tcPr>
            <w:tcW w:w="1469" w:type="dxa"/>
          </w:tcPr>
          <w:p w:rsidR="00732D74" w:rsidRDefault="00732D74" w:rsidP="00FE1FBA">
            <w:pPr>
              <w:pStyle w:val="BodyText"/>
            </w:pPr>
            <w:r>
              <w:t>(</w:t>
            </w:r>
            <w:r>
              <w:t>16^6)*6</w:t>
            </w:r>
            <w:r>
              <w:t>+</w:t>
            </w:r>
          </w:p>
        </w:tc>
        <w:tc>
          <w:tcPr>
            <w:tcW w:w="5310" w:type="dxa"/>
          </w:tcPr>
          <w:p w:rsidR="00732D74" w:rsidRDefault="00732D74" w:rsidP="00FE1FBA">
            <w:pPr>
              <w:pStyle w:val="BodyText"/>
            </w:pPr>
          </w:p>
        </w:tc>
      </w:tr>
      <w:tr w:rsidR="00732D74" w:rsidTr="00FE1FBA">
        <w:tc>
          <w:tcPr>
            <w:tcW w:w="1469" w:type="dxa"/>
          </w:tcPr>
          <w:p w:rsidR="00732D74" w:rsidRDefault="00732D74" w:rsidP="00FE1FBA">
            <w:pPr>
              <w:pStyle w:val="BodyText"/>
            </w:pPr>
            <w:r>
              <w:t>(16^5</w:t>
            </w:r>
            <w:r>
              <w:t>)*4</w:t>
            </w:r>
            <w:r>
              <w:t>+</w:t>
            </w:r>
          </w:p>
        </w:tc>
        <w:tc>
          <w:tcPr>
            <w:tcW w:w="5310" w:type="dxa"/>
          </w:tcPr>
          <w:p w:rsidR="00732D74" w:rsidRDefault="00732D74" w:rsidP="00FE1FBA">
            <w:pPr>
              <w:pStyle w:val="BodyText"/>
            </w:pPr>
          </w:p>
        </w:tc>
      </w:tr>
      <w:tr w:rsidR="00732D74" w:rsidTr="00FE1FBA">
        <w:tc>
          <w:tcPr>
            <w:tcW w:w="1469" w:type="dxa"/>
          </w:tcPr>
          <w:p w:rsidR="00732D74" w:rsidRDefault="00732D74" w:rsidP="00FE1FBA">
            <w:pPr>
              <w:pStyle w:val="BodyText"/>
            </w:pPr>
            <w:r>
              <w:t>(16^4</w:t>
            </w:r>
            <w:r>
              <w:t>)*2</w:t>
            </w:r>
            <w:r>
              <w:t>+</w:t>
            </w:r>
          </w:p>
        </w:tc>
        <w:tc>
          <w:tcPr>
            <w:tcW w:w="5310" w:type="dxa"/>
          </w:tcPr>
          <w:p w:rsidR="00732D74" w:rsidRDefault="00732D74" w:rsidP="00FE1FBA">
            <w:pPr>
              <w:pStyle w:val="BodyText"/>
            </w:pPr>
            <w:proofErr w:type="spellStart"/>
            <w:r>
              <w:t>Ans</w:t>
            </w:r>
            <w:proofErr w:type="spellEnd"/>
            <w:r>
              <w:t>:</w:t>
            </w:r>
            <w:r>
              <w:t xml:space="preserve"> 1,447,218,380</w:t>
            </w:r>
          </w:p>
        </w:tc>
      </w:tr>
      <w:tr w:rsidR="00732D74" w:rsidTr="00FE1FBA">
        <w:tc>
          <w:tcPr>
            <w:tcW w:w="1469" w:type="dxa"/>
          </w:tcPr>
          <w:p w:rsidR="00732D74" w:rsidRDefault="00732D74" w:rsidP="00FE1FBA">
            <w:pPr>
              <w:pStyle w:val="BodyText"/>
            </w:pPr>
            <w:r>
              <w:t>(16^3</w:t>
            </w:r>
            <w:r>
              <w:t>)*12</w:t>
            </w:r>
            <w:r>
              <w:t>+</w:t>
            </w:r>
          </w:p>
        </w:tc>
        <w:tc>
          <w:tcPr>
            <w:tcW w:w="5310" w:type="dxa"/>
          </w:tcPr>
          <w:p w:rsidR="00732D74" w:rsidRDefault="00732D74" w:rsidP="00FE1FBA">
            <w:pPr>
              <w:pStyle w:val="BodyText"/>
            </w:pPr>
          </w:p>
        </w:tc>
      </w:tr>
      <w:tr w:rsidR="00732D74" w:rsidTr="00FE1FBA">
        <w:tc>
          <w:tcPr>
            <w:tcW w:w="1469" w:type="dxa"/>
          </w:tcPr>
          <w:p w:rsidR="00732D74" w:rsidRDefault="00732D74" w:rsidP="00FE1FBA">
            <w:pPr>
              <w:pStyle w:val="BodyText"/>
            </w:pPr>
            <w:r>
              <w:t>(16^2</w:t>
            </w:r>
            <w:r>
              <w:t>)*12</w:t>
            </w:r>
            <w:r>
              <w:t>+</w:t>
            </w:r>
          </w:p>
        </w:tc>
        <w:tc>
          <w:tcPr>
            <w:tcW w:w="5310" w:type="dxa"/>
          </w:tcPr>
          <w:p w:rsidR="00732D74" w:rsidRDefault="00732D74" w:rsidP="00FE1FBA">
            <w:pPr>
              <w:pStyle w:val="BodyText"/>
            </w:pPr>
          </w:p>
        </w:tc>
      </w:tr>
      <w:tr w:rsidR="00732D74" w:rsidTr="00FE1FBA">
        <w:tc>
          <w:tcPr>
            <w:tcW w:w="1469" w:type="dxa"/>
          </w:tcPr>
          <w:p w:rsidR="00732D74" w:rsidRDefault="00732D74" w:rsidP="00FE1FBA">
            <w:pPr>
              <w:pStyle w:val="BodyText"/>
            </w:pPr>
            <w:r>
              <w:t>(16^1</w:t>
            </w:r>
            <w:r>
              <w:t>)*12</w:t>
            </w:r>
            <w:r>
              <w:t>+</w:t>
            </w:r>
          </w:p>
        </w:tc>
        <w:tc>
          <w:tcPr>
            <w:tcW w:w="5310" w:type="dxa"/>
          </w:tcPr>
          <w:p w:rsidR="00732D74" w:rsidRDefault="00732D74" w:rsidP="00FE1FBA">
            <w:pPr>
              <w:pStyle w:val="BodyText"/>
            </w:pPr>
          </w:p>
        </w:tc>
      </w:tr>
      <w:tr w:rsidR="00732D74" w:rsidTr="00FE1FBA">
        <w:tc>
          <w:tcPr>
            <w:tcW w:w="1469" w:type="dxa"/>
          </w:tcPr>
          <w:p w:rsidR="00732D74" w:rsidRDefault="00732D74" w:rsidP="00FE1FBA">
            <w:pPr>
              <w:pStyle w:val="BodyText"/>
            </w:pPr>
            <w:r>
              <w:t>(16^0)*12</w:t>
            </w:r>
          </w:p>
        </w:tc>
        <w:tc>
          <w:tcPr>
            <w:tcW w:w="5310" w:type="dxa"/>
          </w:tcPr>
          <w:p w:rsidR="00732D74" w:rsidRDefault="00732D74" w:rsidP="00FE1FBA">
            <w:pPr>
              <w:pStyle w:val="BodyText"/>
            </w:pPr>
          </w:p>
        </w:tc>
      </w:tr>
    </w:tbl>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CD2FDB" w:rsidRDefault="00CD2FDB">
      <w:pPr>
        <w:pStyle w:val="BodyText"/>
      </w:pPr>
    </w:p>
    <w:p w:rsidR="00412E7C" w:rsidRDefault="00981AFF">
      <w:pPr>
        <w:pStyle w:val="BodyText"/>
        <w:numPr>
          <w:ilvl w:val="0"/>
          <w:numId w:val="2"/>
        </w:numPr>
      </w:pPr>
      <w:r>
        <w:t xml:space="preserve"> Convert the unsigned hexadecimal value 0xffffffff to a decimal.</w:t>
      </w:r>
    </w:p>
    <w:tbl>
      <w:tblPr>
        <w:tblStyle w:val="TableGrid"/>
        <w:tblW w:w="0" w:type="auto"/>
        <w:tblInd w:w="709" w:type="dxa"/>
        <w:tblLook w:val="04A0" w:firstRow="1" w:lastRow="0" w:firstColumn="1" w:lastColumn="0" w:noHBand="0" w:noVBand="1"/>
      </w:tblPr>
      <w:tblGrid>
        <w:gridCol w:w="1469"/>
        <w:gridCol w:w="5310"/>
      </w:tblGrid>
      <w:tr w:rsidR="00303A74" w:rsidTr="00FE1FBA">
        <w:tc>
          <w:tcPr>
            <w:tcW w:w="1469" w:type="dxa"/>
          </w:tcPr>
          <w:p w:rsidR="00303A74" w:rsidRDefault="00303A74" w:rsidP="00FE1FBA">
            <w:pPr>
              <w:pStyle w:val="BodyText"/>
            </w:pPr>
            <w:r>
              <w:t>(16^7</w:t>
            </w:r>
            <w:r>
              <w:t>)*15</w:t>
            </w:r>
            <w:r>
              <w:t>+</w:t>
            </w:r>
          </w:p>
        </w:tc>
        <w:tc>
          <w:tcPr>
            <w:tcW w:w="5310" w:type="dxa"/>
          </w:tcPr>
          <w:p w:rsidR="00303A74" w:rsidRDefault="00303A74" w:rsidP="00FE1FBA">
            <w:pPr>
              <w:pStyle w:val="BodyText"/>
            </w:pPr>
          </w:p>
        </w:tc>
      </w:tr>
      <w:tr w:rsidR="00303A74" w:rsidTr="00FE1FBA">
        <w:tc>
          <w:tcPr>
            <w:tcW w:w="1469" w:type="dxa"/>
          </w:tcPr>
          <w:p w:rsidR="00303A74" w:rsidRDefault="00303A74" w:rsidP="00FE1FBA">
            <w:pPr>
              <w:pStyle w:val="BodyText"/>
            </w:pPr>
            <w:r>
              <w:t>(16^6)*</w:t>
            </w:r>
            <w:r>
              <w:t>1</w:t>
            </w:r>
            <w:r>
              <w:t>5+</w:t>
            </w:r>
          </w:p>
        </w:tc>
        <w:tc>
          <w:tcPr>
            <w:tcW w:w="5310" w:type="dxa"/>
          </w:tcPr>
          <w:p w:rsidR="00303A74" w:rsidRDefault="00303A74" w:rsidP="00FE1FBA">
            <w:pPr>
              <w:pStyle w:val="BodyText"/>
            </w:pPr>
          </w:p>
        </w:tc>
      </w:tr>
      <w:tr w:rsidR="00303A74" w:rsidTr="00FE1FBA">
        <w:tc>
          <w:tcPr>
            <w:tcW w:w="1469" w:type="dxa"/>
          </w:tcPr>
          <w:p w:rsidR="00303A74" w:rsidRDefault="00303A74" w:rsidP="00FE1FBA">
            <w:pPr>
              <w:pStyle w:val="BodyText"/>
            </w:pPr>
            <w:r>
              <w:t>(16^5</w:t>
            </w:r>
            <w:r>
              <w:t>)*15</w:t>
            </w:r>
            <w:r>
              <w:t>+</w:t>
            </w:r>
          </w:p>
        </w:tc>
        <w:tc>
          <w:tcPr>
            <w:tcW w:w="5310" w:type="dxa"/>
          </w:tcPr>
          <w:p w:rsidR="00303A74" w:rsidRDefault="00303A74" w:rsidP="00FE1FBA">
            <w:pPr>
              <w:pStyle w:val="BodyText"/>
            </w:pPr>
          </w:p>
        </w:tc>
      </w:tr>
      <w:tr w:rsidR="00303A74" w:rsidTr="00FE1FBA">
        <w:tc>
          <w:tcPr>
            <w:tcW w:w="1469" w:type="dxa"/>
          </w:tcPr>
          <w:p w:rsidR="00303A74" w:rsidRDefault="00303A74" w:rsidP="00FE1FBA">
            <w:pPr>
              <w:pStyle w:val="BodyText"/>
            </w:pPr>
            <w:r>
              <w:t>(16^4</w:t>
            </w:r>
            <w:r>
              <w:t>)*15</w:t>
            </w:r>
            <w:r>
              <w:t>+</w:t>
            </w:r>
          </w:p>
        </w:tc>
        <w:tc>
          <w:tcPr>
            <w:tcW w:w="5310" w:type="dxa"/>
          </w:tcPr>
          <w:p w:rsidR="00303A74" w:rsidRDefault="00303A74" w:rsidP="00FE1FBA">
            <w:pPr>
              <w:pStyle w:val="BodyText"/>
            </w:pPr>
            <w:proofErr w:type="spellStart"/>
            <w:r>
              <w:t>Ans</w:t>
            </w:r>
            <w:proofErr w:type="spellEnd"/>
            <w:r>
              <w:t>:</w:t>
            </w:r>
            <w:r w:rsidR="00415392">
              <w:t xml:space="preserve"> </w:t>
            </w:r>
            <w:r w:rsidR="00415392" w:rsidRPr="00415392">
              <w:t>4</w:t>
            </w:r>
            <w:r w:rsidR="00415392">
              <w:t>,</w:t>
            </w:r>
            <w:r w:rsidR="00415392" w:rsidRPr="00415392">
              <w:t>294</w:t>
            </w:r>
            <w:r w:rsidR="00415392">
              <w:t>,</w:t>
            </w:r>
            <w:r w:rsidR="00415392" w:rsidRPr="00415392">
              <w:t>967</w:t>
            </w:r>
            <w:r w:rsidR="00415392">
              <w:t>,</w:t>
            </w:r>
            <w:r w:rsidR="00415392" w:rsidRPr="00415392">
              <w:t>295</w:t>
            </w:r>
          </w:p>
        </w:tc>
      </w:tr>
      <w:tr w:rsidR="00303A74" w:rsidTr="00FE1FBA">
        <w:tc>
          <w:tcPr>
            <w:tcW w:w="1469" w:type="dxa"/>
          </w:tcPr>
          <w:p w:rsidR="00303A74" w:rsidRDefault="00303A74" w:rsidP="00FE1FBA">
            <w:pPr>
              <w:pStyle w:val="BodyText"/>
            </w:pPr>
            <w:r>
              <w:t>(16^3)*15+</w:t>
            </w:r>
          </w:p>
        </w:tc>
        <w:tc>
          <w:tcPr>
            <w:tcW w:w="5310" w:type="dxa"/>
          </w:tcPr>
          <w:p w:rsidR="00303A74" w:rsidRDefault="00303A74" w:rsidP="00FE1FBA">
            <w:pPr>
              <w:pStyle w:val="BodyText"/>
            </w:pPr>
          </w:p>
        </w:tc>
      </w:tr>
      <w:tr w:rsidR="00303A74" w:rsidTr="00FE1FBA">
        <w:tc>
          <w:tcPr>
            <w:tcW w:w="1469" w:type="dxa"/>
          </w:tcPr>
          <w:p w:rsidR="00303A74" w:rsidRDefault="00303A74" w:rsidP="00FE1FBA">
            <w:pPr>
              <w:pStyle w:val="BodyText"/>
            </w:pPr>
            <w:r>
              <w:t>(16^2</w:t>
            </w:r>
            <w:r>
              <w:t>)*15</w:t>
            </w:r>
            <w:r>
              <w:t>+</w:t>
            </w:r>
          </w:p>
        </w:tc>
        <w:tc>
          <w:tcPr>
            <w:tcW w:w="5310" w:type="dxa"/>
          </w:tcPr>
          <w:p w:rsidR="00303A74" w:rsidRDefault="00303A74" w:rsidP="00FE1FBA">
            <w:pPr>
              <w:pStyle w:val="BodyText"/>
            </w:pPr>
          </w:p>
        </w:tc>
      </w:tr>
      <w:tr w:rsidR="00303A74" w:rsidTr="00FE1FBA">
        <w:tc>
          <w:tcPr>
            <w:tcW w:w="1469" w:type="dxa"/>
          </w:tcPr>
          <w:p w:rsidR="00303A74" w:rsidRDefault="00303A74" w:rsidP="00FE1FBA">
            <w:pPr>
              <w:pStyle w:val="BodyText"/>
            </w:pPr>
            <w:r>
              <w:t>(16^1</w:t>
            </w:r>
            <w:r>
              <w:t>)*15</w:t>
            </w:r>
            <w:r>
              <w:t>+</w:t>
            </w:r>
          </w:p>
        </w:tc>
        <w:tc>
          <w:tcPr>
            <w:tcW w:w="5310" w:type="dxa"/>
          </w:tcPr>
          <w:p w:rsidR="00303A74" w:rsidRDefault="00303A74" w:rsidP="00FE1FBA">
            <w:pPr>
              <w:pStyle w:val="BodyText"/>
            </w:pPr>
          </w:p>
        </w:tc>
      </w:tr>
      <w:tr w:rsidR="00303A74" w:rsidTr="00FE1FBA">
        <w:tc>
          <w:tcPr>
            <w:tcW w:w="1469" w:type="dxa"/>
          </w:tcPr>
          <w:p w:rsidR="00303A74" w:rsidRDefault="00303A74" w:rsidP="00FE1FBA">
            <w:pPr>
              <w:pStyle w:val="BodyText"/>
            </w:pPr>
            <w:r>
              <w:t>(16^0</w:t>
            </w:r>
            <w:r>
              <w:t>)*15</w:t>
            </w:r>
          </w:p>
        </w:tc>
        <w:tc>
          <w:tcPr>
            <w:tcW w:w="5310" w:type="dxa"/>
          </w:tcPr>
          <w:p w:rsidR="00303A74" w:rsidRDefault="00303A74" w:rsidP="00FE1FBA">
            <w:pPr>
              <w:pStyle w:val="BodyText"/>
            </w:pPr>
          </w:p>
        </w:tc>
      </w:tr>
    </w:tbl>
    <w:p w:rsidR="00412E7C" w:rsidRDefault="00415392">
      <w:pPr>
        <w:pStyle w:val="BodyText"/>
      </w:pPr>
      <w:r>
        <w:tab/>
      </w:r>
    </w:p>
    <w:p w:rsidR="00415392" w:rsidRDefault="00415392">
      <w:pPr>
        <w:pStyle w:val="BodyText"/>
      </w:pPr>
      <w:r>
        <w:t xml:space="preserve">I would normally assumed -1, but… </w:t>
      </w:r>
      <w:proofErr w:type="gramStart"/>
      <w:r>
        <w:t>its</w:t>
      </w:r>
      <w:proofErr w:type="gramEnd"/>
      <w:r>
        <w:t xml:space="preserve"> unsigned?</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 Convert the </w:t>
      </w:r>
      <w:r w:rsidR="00F77AA3">
        <w:t>Two’s Compliment</w:t>
      </w:r>
      <w:r>
        <w:t xml:space="preserve"> binary number to </w:t>
      </w:r>
      <w:r w:rsidR="00F77AA3">
        <w:t>decimal, 01011011</w:t>
      </w:r>
    </w:p>
    <w:tbl>
      <w:tblPr>
        <w:tblStyle w:val="TableGrid"/>
        <w:tblW w:w="0" w:type="auto"/>
        <w:tblLook w:val="04A0" w:firstRow="1" w:lastRow="0" w:firstColumn="1" w:lastColumn="0" w:noHBand="0" w:noVBand="1"/>
      </w:tblPr>
      <w:tblGrid>
        <w:gridCol w:w="5094"/>
        <w:gridCol w:w="5094"/>
      </w:tblGrid>
      <w:tr w:rsidR="00051744" w:rsidTr="00051744">
        <w:tc>
          <w:tcPr>
            <w:tcW w:w="5094" w:type="dxa"/>
          </w:tcPr>
          <w:p w:rsidR="00051744" w:rsidRDefault="00051744">
            <w:pPr>
              <w:pStyle w:val="BodyText"/>
            </w:pPr>
            <w:r>
              <w:t>0101</w:t>
            </w:r>
          </w:p>
        </w:tc>
        <w:tc>
          <w:tcPr>
            <w:tcW w:w="5094" w:type="dxa"/>
          </w:tcPr>
          <w:p w:rsidR="00051744" w:rsidRDefault="00051744">
            <w:pPr>
              <w:pStyle w:val="BodyText"/>
            </w:pPr>
            <w:r>
              <w:t>1011</w:t>
            </w:r>
          </w:p>
        </w:tc>
      </w:tr>
      <w:tr w:rsidR="00051744" w:rsidTr="00051744">
        <w:tc>
          <w:tcPr>
            <w:tcW w:w="5094" w:type="dxa"/>
          </w:tcPr>
          <w:p w:rsidR="00051744" w:rsidRDefault="00494E8C">
            <w:pPr>
              <w:pStyle w:val="BodyText"/>
            </w:pPr>
            <w:r>
              <w:t>80+</w:t>
            </w:r>
          </w:p>
        </w:tc>
        <w:tc>
          <w:tcPr>
            <w:tcW w:w="5094" w:type="dxa"/>
          </w:tcPr>
          <w:p w:rsidR="00051744" w:rsidRDefault="00494E8C">
            <w:pPr>
              <w:pStyle w:val="BodyText"/>
            </w:pPr>
            <w:r>
              <w:t>11</w:t>
            </w:r>
          </w:p>
        </w:tc>
      </w:tr>
      <w:tr w:rsidR="00051744" w:rsidTr="00051744">
        <w:tc>
          <w:tcPr>
            <w:tcW w:w="5094" w:type="dxa"/>
          </w:tcPr>
          <w:p w:rsidR="00051744" w:rsidRDefault="00494E8C">
            <w:pPr>
              <w:pStyle w:val="BodyText"/>
            </w:pPr>
            <w:proofErr w:type="spellStart"/>
            <w:r>
              <w:t>Ans</w:t>
            </w:r>
            <w:proofErr w:type="spellEnd"/>
            <w:r>
              <w:t>: 91</w:t>
            </w:r>
          </w:p>
        </w:tc>
        <w:tc>
          <w:tcPr>
            <w:tcW w:w="5094" w:type="dxa"/>
          </w:tcPr>
          <w:p w:rsidR="00051744" w:rsidRDefault="00051744">
            <w:pPr>
              <w:pStyle w:val="BodyText"/>
            </w:pPr>
          </w:p>
        </w:tc>
      </w:tr>
    </w:tbl>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 Convert the One's Compliment binary number to </w:t>
      </w:r>
      <w:r w:rsidR="00F77AA3">
        <w:t>decimal, 11011111</w:t>
      </w:r>
    </w:p>
    <w:tbl>
      <w:tblPr>
        <w:tblStyle w:val="TableGrid"/>
        <w:tblW w:w="0" w:type="auto"/>
        <w:tblLook w:val="04A0" w:firstRow="1" w:lastRow="0" w:firstColumn="1" w:lastColumn="0" w:noHBand="0" w:noVBand="1"/>
      </w:tblPr>
      <w:tblGrid>
        <w:gridCol w:w="5094"/>
        <w:gridCol w:w="5094"/>
      </w:tblGrid>
      <w:tr w:rsidR="009043D7" w:rsidTr="009043D7">
        <w:tc>
          <w:tcPr>
            <w:tcW w:w="5094" w:type="dxa"/>
          </w:tcPr>
          <w:p w:rsidR="009043D7" w:rsidRDefault="009043D7">
            <w:pPr>
              <w:pStyle w:val="BodyText"/>
            </w:pPr>
            <w:r w:rsidRPr="009043D7">
              <w:rPr>
                <w:highlight w:val="yellow"/>
              </w:rPr>
              <w:t>1</w:t>
            </w:r>
            <w:r>
              <w:t>101</w:t>
            </w:r>
          </w:p>
        </w:tc>
        <w:tc>
          <w:tcPr>
            <w:tcW w:w="5094" w:type="dxa"/>
          </w:tcPr>
          <w:p w:rsidR="009043D7" w:rsidRDefault="009043D7">
            <w:pPr>
              <w:pStyle w:val="BodyText"/>
            </w:pPr>
            <w:r>
              <w:t>1111</w:t>
            </w:r>
          </w:p>
        </w:tc>
      </w:tr>
      <w:tr w:rsidR="009043D7" w:rsidTr="009043D7">
        <w:tc>
          <w:tcPr>
            <w:tcW w:w="5094" w:type="dxa"/>
          </w:tcPr>
          <w:p w:rsidR="009043D7" w:rsidRDefault="009043D7">
            <w:pPr>
              <w:pStyle w:val="BodyText"/>
            </w:pPr>
            <w:r>
              <w:t>0010</w:t>
            </w:r>
          </w:p>
        </w:tc>
        <w:tc>
          <w:tcPr>
            <w:tcW w:w="5094" w:type="dxa"/>
          </w:tcPr>
          <w:p w:rsidR="009043D7" w:rsidRDefault="009043D7">
            <w:pPr>
              <w:pStyle w:val="BodyText"/>
            </w:pPr>
            <w:r>
              <w:t>0000</w:t>
            </w:r>
          </w:p>
        </w:tc>
      </w:tr>
      <w:tr w:rsidR="009043D7" w:rsidTr="009043D7">
        <w:tc>
          <w:tcPr>
            <w:tcW w:w="5094" w:type="dxa"/>
          </w:tcPr>
          <w:p w:rsidR="009043D7" w:rsidRDefault="009043D7">
            <w:pPr>
              <w:pStyle w:val="BodyText"/>
            </w:pPr>
            <w:r>
              <w:t>-32</w:t>
            </w:r>
          </w:p>
        </w:tc>
        <w:tc>
          <w:tcPr>
            <w:tcW w:w="5094" w:type="dxa"/>
          </w:tcPr>
          <w:p w:rsidR="009043D7" w:rsidRDefault="009043D7">
            <w:pPr>
              <w:pStyle w:val="BodyText"/>
            </w:pPr>
          </w:p>
        </w:tc>
      </w:tr>
    </w:tbl>
    <w:p w:rsidR="00412E7C" w:rsidRDefault="00412E7C">
      <w:pPr>
        <w:pStyle w:val="BodyText"/>
      </w:pPr>
    </w:p>
    <w:p w:rsidR="00412E7C" w:rsidRDefault="009043D7">
      <w:pPr>
        <w:pStyle w:val="BodyText"/>
      </w:pPr>
      <w:r>
        <w:t xml:space="preserve">Why -32? </w:t>
      </w:r>
      <w:proofErr w:type="gramStart"/>
      <w:r>
        <w:t>Because the last bit is 1.</w:t>
      </w:r>
      <w:proofErr w:type="gramEnd"/>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ageBreakBefore/>
        <w:numPr>
          <w:ilvl w:val="0"/>
          <w:numId w:val="2"/>
        </w:numPr>
      </w:pPr>
      <w:r>
        <w:lastRenderedPageBreak/>
        <w:t xml:space="preserve"> Convert the One's Compliment binary number to </w:t>
      </w:r>
      <w:r w:rsidR="009B645C">
        <w:t>decimal, 01000011</w:t>
      </w:r>
    </w:p>
    <w:tbl>
      <w:tblPr>
        <w:tblStyle w:val="TableGrid"/>
        <w:tblW w:w="0" w:type="auto"/>
        <w:tblLook w:val="04A0" w:firstRow="1" w:lastRow="0" w:firstColumn="1" w:lastColumn="0" w:noHBand="0" w:noVBand="1"/>
      </w:tblPr>
      <w:tblGrid>
        <w:gridCol w:w="5094"/>
        <w:gridCol w:w="5094"/>
      </w:tblGrid>
      <w:tr w:rsidR="00D67806" w:rsidTr="00D67806">
        <w:tc>
          <w:tcPr>
            <w:tcW w:w="5094" w:type="dxa"/>
          </w:tcPr>
          <w:p w:rsidR="00D67806" w:rsidRDefault="00D67806">
            <w:pPr>
              <w:pStyle w:val="BodyText"/>
            </w:pPr>
            <w:r w:rsidRPr="00D67806">
              <w:rPr>
                <w:highlight w:val="yellow"/>
              </w:rPr>
              <w:t>0</w:t>
            </w:r>
            <w:r>
              <w:t>100</w:t>
            </w:r>
          </w:p>
        </w:tc>
        <w:tc>
          <w:tcPr>
            <w:tcW w:w="5094" w:type="dxa"/>
          </w:tcPr>
          <w:p w:rsidR="00D67806" w:rsidRDefault="00D67806">
            <w:pPr>
              <w:pStyle w:val="BodyText"/>
            </w:pPr>
            <w:r>
              <w:t>0011</w:t>
            </w:r>
          </w:p>
        </w:tc>
      </w:tr>
      <w:tr w:rsidR="00D67806" w:rsidTr="00D67806">
        <w:tc>
          <w:tcPr>
            <w:tcW w:w="5094" w:type="dxa"/>
          </w:tcPr>
          <w:p w:rsidR="00D67806" w:rsidRDefault="00D67806">
            <w:pPr>
              <w:pStyle w:val="BodyText"/>
            </w:pPr>
            <w:r>
              <w:t>64+</w:t>
            </w:r>
          </w:p>
        </w:tc>
        <w:tc>
          <w:tcPr>
            <w:tcW w:w="5094" w:type="dxa"/>
          </w:tcPr>
          <w:p w:rsidR="00D67806" w:rsidRDefault="00D67806">
            <w:pPr>
              <w:pStyle w:val="BodyText"/>
            </w:pPr>
            <w:r>
              <w:t>3</w:t>
            </w:r>
          </w:p>
        </w:tc>
      </w:tr>
      <w:tr w:rsidR="00D67806" w:rsidTr="00D67806">
        <w:tc>
          <w:tcPr>
            <w:tcW w:w="5094" w:type="dxa"/>
          </w:tcPr>
          <w:p w:rsidR="00D67806" w:rsidRDefault="00D67806">
            <w:pPr>
              <w:pStyle w:val="BodyText"/>
            </w:pPr>
            <w:r>
              <w:t>Ans:67</w:t>
            </w:r>
          </w:p>
        </w:tc>
        <w:tc>
          <w:tcPr>
            <w:tcW w:w="5094" w:type="dxa"/>
          </w:tcPr>
          <w:p w:rsidR="00D67806" w:rsidRDefault="00D67806">
            <w:pPr>
              <w:pStyle w:val="BodyText"/>
            </w:pPr>
          </w:p>
        </w:tc>
      </w:tr>
    </w:tbl>
    <w:p w:rsidR="00412E7C" w:rsidRDefault="00412E7C">
      <w:pPr>
        <w:pStyle w:val="BodyText"/>
      </w:pPr>
    </w:p>
    <w:p w:rsidR="00412E7C" w:rsidRDefault="00D67806">
      <w:pPr>
        <w:pStyle w:val="BodyText"/>
      </w:pPr>
      <w:r>
        <w:t>Why not flip bits? Last bit wasn’t 1.</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 Convert the </w:t>
      </w:r>
      <w:r w:rsidR="009B645C">
        <w:t>Two’s Compliment</w:t>
      </w:r>
      <w:r>
        <w:t xml:space="preserve"> binary number to </w:t>
      </w:r>
      <w:r w:rsidR="009B645C">
        <w:t>decimal, 01000001</w:t>
      </w:r>
    </w:p>
    <w:tbl>
      <w:tblPr>
        <w:tblStyle w:val="TableGrid"/>
        <w:tblW w:w="0" w:type="auto"/>
        <w:tblLook w:val="04A0" w:firstRow="1" w:lastRow="0" w:firstColumn="1" w:lastColumn="0" w:noHBand="0" w:noVBand="1"/>
      </w:tblPr>
      <w:tblGrid>
        <w:gridCol w:w="5094"/>
        <w:gridCol w:w="5094"/>
      </w:tblGrid>
      <w:tr w:rsidR="00D67806" w:rsidTr="00D67806">
        <w:tc>
          <w:tcPr>
            <w:tcW w:w="5094" w:type="dxa"/>
          </w:tcPr>
          <w:p w:rsidR="00D67806" w:rsidRDefault="00D67806">
            <w:pPr>
              <w:pStyle w:val="BodyText"/>
            </w:pPr>
            <w:r>
              <w:t xml:space="preserve"> 0100</w:t>
            </w:r>
          </w:p>
        </w:tc>
        <w:tc>
          <w:tcPr>
            <w:tcW w:w="5094" w:type="dxa"/>
          </w:tcPr>
          <w:p w:rsidR="00D67806" w:rsidRDefault="00D67806">
            <w:pPr>
              <w:pStyle w:val="BodyText"/>
            </w:pPr>
            <w:r>
              <w:t>0001</w:t>
            </w:r>
          </w:p>
        </w:tc>
      </w:tr>
      <w:tr w:rsidR="00D67806" w:rsidTr="00D67806">
        <w:tc>
          <w:tcPr>
            <w:tcW w:w="5094" w:type="dxa"/>
          </w:tcPr>
          <w:p w:rsidR="00D67806" w:rsidRDefault="00B64841">
            <w:pPr>
              <w:pStyle w:val="BodyText"/>
            </w:pPr>
            <w:r>
              <w:t>64+</w:t>
            </w:r>
          </w:p>
        </w:tc>
        <w:tc>
          <w:tcPr>
            <w:tcW w:w="5094" w:type="dxa"/>
          </w:tcPr>
          <w:p w:rsidR="00D67806" w:rsidRDefault="00B64841">
            <w:pPr>
              <w:pStyle w:val="BodyText"/>
            </w:pPr>
            <w:r>
              <w:t>1</w:t>
            </w:r>
          </w:p>
        </w:tc>
      </w:tr>
      <w:tr w:rsidR="00D67806" w:rsidTr="00D67806">
        <w:tc>
          <w:tcPr>
            <w:tcW w:w="5094" w:type="dxa"/>
          </w:tcPr>
          <w:p w:rsidR="00D67806" w:rsidRDefault="00B64841">
            <w:pPr>
              <w:pStyle w:val="BodyText"/>
            </w:pPr>
            <w:proofErr w:type="spellStart"/>
            <w:r>
              <w:t>Ans</w:t>
            </w:r>
            <w:proofErr w:type="spellEnd"/>
            <w:r>
              <w:t>: 65</w:t>
            </w:r>
          </w:p>
        </w:tc>
        <w:tc>
          <w:tcPr>
            <w:tcW w:w="5094" w:type="dxa"/>
          </w:tcPr>
          <w:p w:rsidR="00D67806" w:rsidRDefault="00D67806">
            <w:pPr>
              <w:pStyle w:val="BodyText"/>
            </w:pPr>
          </w:p>
        </w:tc>
      </w:tr>
    </w:tbl>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ageBreakBefore/>
      </w:pPr>
    </w:p>
    <w:p w:rsidR="00412E7C" w:rsidRDefault="00412E7C">
      <w:pPr>
        <w:pStyle w:val="Heading1"/>
      </w:pPr>
      <w:r>
        <w:t>Number Operations Subtract and Addition</w:t>
      </w:r>
    </w:p>
    <w:p w:rsidR="00F77AA3" w:rsidRPr="00F77AA3" w:rsidRDefault="00F77AA3" w:rsidP="00F77AA3">
      <w:pPr>
        <w:pStyle w:val="BodyText"/>
      </w:pPr>
      <w:r>
        <w:t>All numbers are Two’s Complement binary numbers.</w:t>
      </w:r>
    </w:p>
    <w:p w:rsidR="00412E7C" w:rsidRDefault="00412E7C">
      <w:pPr>
        <w:pStyle w:val="BodyText"/>
        <w:numPr>
          <w:ilvl w:val="0"/>
          <w:numId w:val="2"/>
        </w:numPr>
      </w:pPr>
      <w:r>
        <w:t xml:space="preserve"> Add the </w:t>
      </w:r>
      <w:r w:rsidR="00981AFF">
        <w:t xml:space="preserve">binary numbers </w:t>
      </w:r>
      <w:r>
        <w:t>10101101 and 00101111</w:t>
      </w:r>
      <w:r w:rsidR="00981AFF">
        <w:t>, or add 10101101 to 00101111</w:t>
      </w:r>
    </w:p>
    <w:tbl>
      <w:tblPr>
        <w:tblStyle w:val="TableGrid"/>
        <w:tblW w:w="0" w:type="auto"/>
        <w:tblLook w:val="04A0" w:firstRow="1" w:lastRow="0" w:firstColumn="1" w:lastColumn="0" w:noHBand="0" w:noVBand="1"/>
      </w:tblPr>
      <w:tblGrid>
        <w:gridCol w:w="5094"/>
        <w:gridCol w:w="5094"/>
      </w:tblGrid>
      <w:tr w:rsidR="00B64841" w:rsidTr="00B64841">
        <w:tc>
          <w:tcPr>
            <w:tcW w:w="5094" w:type="dxa"/>
          </w:tcPr>
          <w:p w:rsidR="00B64841" w:rsidRDefault="0073623D">
            <w:pPr>
              <w:pStyle w:val="BodyText"/>
            </w:pPr>
            <w:r>
              <w:t>(carried bits row) 0001</w:t>
            </w:r>
          </w:p>
        </w:tc>
        <w:tc>
          <w:tcPr>
            <w:tcW w:w="5094" w:type="dxa"/>
          </w:tcPr>
          <w:p w:rsidR="00B64841" w:rsidRDefault="0073623D">
            <w:pPr>
              <w:pStyle w:val="BodyText"/>
            </w:pPr>
            <w:r>
              <w:t>1111</w:t>
            </w:r>
          </w:p>
        </w:tc>
      </w:tr>
      <w:tr w:rsidR="00B64841" w:rsidTr="00B64841">
        <w:tc>
          <w:tcPr>
            <w:tcW w:w="5094" w:type="dxa"/>
          </w:tcPr>
          <w:p w:rsidR="00B64841" w:rsidRDefault="0073623D">
            <w:pPr>
              <w:pStyle w:val="BodyText"/>
            </w:pPr>
            <w:r>
              <w:t>101</w:t>
            </w:r>
            <w:r w:rsidRPr="003D7585">
              <w:rPr>
                <w:highlight w:val="yellow"/>
              </w:rPr>
              <w:t>0</w:t>
            </w:r>
          </w:p>
        </w:tc>
        <w:tc>
          <w:tcPr>
            <w:tcW w:w="5094" w:type="dxa"/>
          </w:tcPr>
          <w:p w:rsidR="00B64841" w:rsidRDefault="0073623D">
            <w:pPr>
              <w:pStyle w:val="BodyText"/>
            </w:pPr>
            <w:r w:rsidRPr="003D7585">
              <w:rPr>
                <w:highlight w:val="yellow"/>
              </w:rPr>
              <w:t>1101</w:t>
            </w:r>
          </w:p>
        </w:tc>
      </w:tr>
      <w:tr w:rsidR="00B64841" w:rsidTr="00B64841">
        <w:tc>
          <w:tcPr>
            <w:tcW w:w="5094" w:type="dxa"/>
          </w:tcPr>
          <w:p w:rsidR="00B64841" w:rsidRDefault="0073623D">
            <w:pPr>
              <w:pStyle w:val="BodyText"/>
            </w:pPr>
            <w:r>
              <w:t>+0010</w:t>
            </w:r>
          </w:p>
        </w:tc>
        <w:tc>
          <w:tcPr>
            <w:tcW w:w="5094" w:type="dxa"/>
          </w:tcPr>
          <w:p w:rsidR="00B64841" w:rsidRDefault="0073623D">
            <w:pPr>
              <w:pStyle w:val="BodyText"/>
            </w:pPr>
            <w:r>
              <w:t>1111</w:t>
            </w:r>
          </w:p>
        </w:tc>
      </w:tr>
      <w:tr w:rsidR="0073623D" w:rsidTr="00B64841">
        <w:tc>
          <w:tcPr>
            <w:tcW w:w="5094" w:type="dxa"/>
          </w:tcPr>
          <w:p w:rsidR="0073623D" w:rsidRDefault="0073623D">
            <w:pPr>
              <w:pStyle w:val="BodyText"/>
            </w:pPr>
            <w:proofErr w:type="spellStart"/>
            <w:r>
              <w:t>Ans</w:t>
            </w:r>
            <w:proofErr w:type="spellEnd"/>
            <w:r>
              <w:t>: 1101|1100</w:t>
            </w:r>
          </w:p>
        </w:tc>
        <w:tc>
          <w:tcPr>
            <w:tcW w:w="5094" w:type="dxa"/>
          </w:tcPr>
          <w:p w:rsidR="0073623D" w:rsidRDefault="0073623D">
            <w:pPr>
              <w:pStyle w:val="BodyText"/>
            </w:pPr>
          </w:p>
        </w:tc>
      </w:tr>
    </w:tbl>
    <w:p w:rsidR="00412E7C" w:rsidRDefault="00412E7C">
      <w:pPr>
        <w:pStyle w:val="BodyText"/>
      </w:pPr>
    </w:p>
    <w:p w:rsidR="003D7585" w:rsidRDefault="003D7585">
      <w:pPr>
        <w:pStyle w:val="BodyText"/>
      </w:pPr>
      <w:r>
        <w:t>Highlighted values note car</w:t>
      </w:r>
      <w:r w:rsidR="0073623D">
        <w:t>ried bits on those values.</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Add the </w:t>
      </w:r>
      <w:r w:rsidR="00F77AA3">
        <w:t>binary</w:t>
      </w:r>
      <w:r w:rsidR="00981AFF">
        <w:t xml:space="preserve"> numbers </w:t>
      </w:r>
      <w:r>
        <w:t>10111101 and 11111111</w:t>
      </w:r>
      <w:r w:rsidR="00981AFF">
        <w:t>, or add 10111101 to 11111111</w:t>
      </w:r>
    </w:p>
    <w:tbl>
      <w:tblPr>
        <w:tblStyle w:val="TableGrid"/>
        <w:tblW w:w="0" w:type="auto"/>
        <w:tblLook w:val="04A0" w:firstRow="1" w:lastRow="0" w:firstColumn="1" w:lastColumn="0" w:noHBand="0" w:noVBand="1"/>
      </w:tblPr>
      <w:tblGrid>
        <w:gridCol w:w="5094"/>
        <w:gridCol w:w="5094"/>
      </w:tblGrid>
      <w:tr w:rsidR="00405799" w:rsidTr="00405799">
        <w:tc>
          <w:tcPr>
            <w:tcW w:w="5094" w:type="dxa"/>
          </w:tcPr>
          <w:p w:rsidR="00405799" w:rsidRDefault="006E387A">
            <w:pPr>
              <w:pStyle w:val="BodyText"/>
            </w:pPr>
            <w:r>
              <w:t>(Carried bits row)</w:t>
            </w:r>
            <w:r w:rsidR="00405799">
              <w:t>1011</w:t>
            </w:r>
          </w:p>
        </w:tc>
        <w:tc>
          <w:tcPr>
            <w:tcW w:w="5094" w:type="dxa"/>
          </w:tcPr>
          <w:p w:rsidR="00405799" w:rsidRDefault="00405799">
            <w:pPr>
              <w:pStyle w:val="BodyText"/>
            </w:pPr>
            <w:r>
              <w:t>1110</w:t>
            </w:r>
          </w:p>
        </w:tc>
      </w:tr>
      <w:tr w:rsidR="00405799" w:rsidTr="00405799">
        <w:tc>
          <w:tcPr>
            <w:tcW w:w="5094" w:type="dxa"/>
          </w:tcPr>
          <w:p w:rsidR="00405799" w:rsidRDefault="00405799">
            <w:pPr>
              <w:pStyle w:val="BodyText"/>
            </w:pPr>
            <w:r w:rsidRPr="00405799">
              <w:rPr>
                <w:highlight w:val="yellow"/>
              </w:rPr>
              <w:t>1</w:t>
            </w:r>
            <w:r>
              <w:t>0</w:t>
            </w:r>
            <w:r w:rsidRPr="00405799">
              <w:rPr>
                <w:highlight w:val="yellow"/>
              </w:rPr>
              <w:t>11</w:t>
            </w:r>
          </w:p>
        </w:tc>
        <w:tc>
          <w:tcPr>
            <w:tcW w:w="5094" w:type="dxa"/>
          </w:tcPr>
          <w:p w:rsidR="00405799" w:rsidRDefault="00405799">
            <w:pPr>
              <w:pStyle w:val="BodyText"/>
            </w:pPr>
            <w:r w:rsidRPr="00405799">
              <w:rPr>
                <w:highlight w:val="yellow"/>
              </w:rPr>
              <w:t>1101</w:t>
            </w:r>
          </w:p>
        </w:tc>
      </w:tr>
      <w:tr w:rsidR="00405799" w:rsidTr="00405799">
        <w:tc>
          <w:tcPr>
            <w:tcW w:w="5094" w:type="dxa"/>
          </w:tcPr>
          <w:p w:rsidR="00405799" w:rsidRDefault="00405799">
            <w:pPr>
              <w:pStyle w:val="BodyText"/>
            </w:pPr>
            <w:r>
              <w:t>+1111</w:t>
            </w:r>
          </w:p>
        </w:tc>
        <w:tc>
          <w:tcPr>
            <w:tcW w:w="5094" w:type="dxa"/>
          </w:tcPr>
          <w:p w:rsidR="00405799" w:rsidRDefault="00405799">
            <w:pPr>
              <w:pStyle w:val="BodyText"/>
            </w:pPr>
            <w:r>
              <w:t>1111</w:t>
            </w:r>
          </w:p>
        </w:tc>
      </w:tr>
      <w:tr w:rsidR="006E387A" w:rsidTr="00405799">
        <w:tc>
          <w:tcPr>
            <w:tcW w:w="5094" w:type="dxa"/>
          </w:tcPr>
          <w:p w:rsidR="006E387A" w:rsidRPr="006E387A" w:rsidRDefault="006E387A">
            <w:pPr>
              <w:pStyle w:val="BodyText"/>
            </w:pPr>
            <w:r w:rsidRPr="006E387A">
              <w:t>Ans:</w:t>
            </w:r>
            <w:r w:rsidRPr="006E387A">
              <w:rPr>
                <w:color w:val="FF0000"/>
              </w:rPr>
              <w:t>1</w:t>
            </w:r>
            <w:r>
              <w:t>1011|1100</w:t>
            </w:r>
          </w:p>
        </w:tc>
        <w:tc>
          <w:tcPr>
            <w:tcW w:w="5094" w:type="dxa"/>
          </w:tcPr>
          <w:p w:rsidR="006E387A" w:rsidRDefault="006E387A">
            <w:pPr>
              <w:pStyle w:val="BodyText"/>
            </w:pPr>
          </w:p>
        </w:tc>
      </w:tr>
    </w:tbl>
    <w:p w:rsidR="00412E7C" w:rsidRDefault="006E387A">
      <w:pPr>
        <w:pStyle w:val="BodyText"/>
      </w:pPr>
      <w:r>
        <w:t>Extra bit….</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6E387A" w:rsidRDefault="006E387A">
      <w:pPr>
        <w:pStyle w:val="BodyText"/>
      </w:pPr>
    </w:p>
    <w:p w:rsidR="006E387A" w:rsidRDefault="006E387A">
      <w:pPr>
        <w:pStyle w:val="BodyText"/>
      </w:pPr>
    </w:p>
    <w:p w:rsidR="006E387A" w:rsidRDefault="006E387A">
      <w:pPr>
        <w:pStyle w:val="BodyText"/>
      </w:pPr>
    </w:p>
    <w:p w:rsidR="00412E7C" w:rsidRDefault="00412E7C">
      <w:pPr>
        <w:pStyle w:val="BodyText"/>
        <w:numPr>
          <w:ilvl w:val="0"/>
          <w:numId w:val="2"/>
        </w:numPr>
      </w:pPr>
      <w:r>
        <w:lastRenderedPageBreak/>
        <w:t xml:space="preserve"> Add the binary numbers</w:t>
      </w:r>
      <w:r w:rsidR="00981AFF">
        <w:t xml:space="preserve"> </w:t>
      </w:r>
      <w:r>
        <w:t>10001001 and 00000000</w:t>
      </w:r>
      <w:r w:rsidR="00981AFF">
        <w:t>, or add 10001001 to 0000000</w:t>
      </w:r>
      <w:r w:rsidR="00CD2FDB">
        <w:t>0</w:t>
      </w:r>
    </w:p>
    <w:tbl>
      <w:tblPr>
        <w:tblStyle w:val="TableGrid"/>
        <w:tblW w:w="0" w:type="auto"/>
        <w:tblLook w:val="04A0" w:firstRow="1" w:lastRow="0" w:firstColumn="1" w:lastColumn="0" w:noHBand="0" w:noVBand="1"/>
      </w:tblPr>
      <w:tblGrid>
        <w:gridCol w:w="5094"/>
        <w:gridCol w:w="5094"/>
      </w:tblGrid>
      <w:tr w:rsidR="006E387A" w:rsidTr="006E387A">
        <w:tc>
          <w:tcPr>
            <w:tcW w:w="5094" w:type="dxa"/>
          </w:tcPr>
          <w:p w:rsidR="006E387A" w:rsidRDefault="006E387A" w:rsidP="006E387A">
            <w:pPr>
              <w:pStyle w:val="BodyText"/>
            </w:pPr>
            <w:r>
              <w:t>1000</w:t>
            </w:r>
          </w:p>
        </w:tc>
        <w:tc>
          <w:tcPr>
            <w:tcW w:w="5094" w:type="dxa"/>
          </w:tcPr>
          <w:p w:rsidR="006E387A" w:rsidRDefault="006E387A">
            <w:pPr>
              <w:pStyle w:val="BodyText"/>
            </w:pPr>
            <w:r>
              <w:t>1001</w:t>
            </w:r>
          </w:p>
        </w:tc>
      </w:tr>
      <w:tr w:rsidR="006E387A" w:rsidTr="006E387A">
        <w:tc>
          <w:tcPr>
            <w:tcW w:w="5094" w:type="dxa"/>
          </w:tcPr>
          <w:p w:rsidR="006E387A" w:rsidRDefault="006E387A">
            <w:pPr>
              <w:pStyle w:val="BodyText"/>
            </w:pPr>
            <w:r>
              <w:t>+0000</w:t>
            </w:r>
          </w:p>
        </w:tc>
        <w:tc>
          <w:tcPr>
            <w:tcW w:w="5094" w:type="dxa"/>
          </w:tcPr>
          <w:p w:rsidR="006E387A" w:rsidRDefault="006E387A">
            <w:pPr>
              <w:pStyle w:val="BodyText"/>
            </w:pPr>
            <w:r>
              <w:t>0000</w:t>
            </w:r>
          </w:p>
        </w:tc>
      </w:tr>
      <w:tr w:rsidR="006E387A" w:rsidTr="006E387A">
        <w:tc>
          <w:tcPr>
            <w:tcW w:w="5094" w:type="dxa"/>
          </w:tcPr>
          <w:p w:rsidR="006E387A" w:rsidRDefault="006E387A">
            <w:pPr>
              <w:pStyle w:val="BodyText"/>
            </w:pPr>
            <w:r>
              <w:t>Ans:1000|1001</w:t>
            </w:r>
          </w:p>
        </w:tc>
        <w:tc>
          <w:tcPr>
            <w:tcW w:w="5094" w:type="dxa"/>
          </w:tcPr>
          <w:p w:rsidR="006E387A" w:rsidRDefault="006E387A">
            <w:pPr>
              <w:pStyle w:val="BodyText"/>
            </w:pPr>
          </w:p>
        </w:tc>
      </w:tr>
    </w:tbl>
    <w:p w:rsidR="00412E7C" w:rsidRPr="006E387A" w:rsidRDefault="00412E7C" w:rsidP="006E387A">
      <w:pPr>
        <w:tabs>
          <w:tab w:val="left" w:pos="1400"/>
        </w:tabs>
      </w:pPr>
    </w:p>
    <w:p w:rsidR="00412E7C" w:rsidRDefault="00412E7C">
      <w:pPr>
        <w:pStyle w:val="BodyText"/>
        <w:pageBreakBefore/>
        <w:numPr>
          <w:ilvl w:val="0"/>
          <w:numId w:val="2"/>
        </w:numPr>
      </w:pPr>
      <w:r>
        <w:lastRenderedPageBreak/>
        <w:t xml:space="preserve"> Add the binary numbers</w:t>
      </w:r>
      <w:r w:rsidR="006053FE">
        <w:t xml:space="preserve"> </w:t>
      </w:r>
      <w:r>
        <w:t xml:space="preserve">11111101 and </w:t>
      </w:r>
      <w:proofErr w:type="gramStart"/>
      <w:r>
        <w:t>10101010</w:t>
      </w:r>
      <w:r w:rsidR="006053FE">
        <w:t>,</w:t>
      </w:r>
      <w:proofErr w:type="gramEnd"/>
      <w:r w:rsidR="006053FE">
        <w:t xml:space="preserve"> add 11111101 to 10101010.</w:t>
      </w:r>
    </w:p>
    <w:tbl>
      <w:tblPr>
        <w:tblStyle w:val="TableGrid"/>
        <w:tblW w:w="0" w:type="auto"/>
        <w:tblLook w:val="04A0" w:firstRow="1" w:lastRow="0" w:firstColumn="1" w:lastColumn="0" w:noHBand="0" w:noVBand="1"/>
      </w:tblPr>
      <w:tblGrid>
        <w:gridCol w:w="5094"/>
        <w:gridCol w:w="5094"/>
      </w:tblGrid>
      <w:tr w:rsidR="00EC0DE8" w:rsidTr="00EC0DE8">
        <w:tc>
          <w:tcPr>
            <w:tcW w:w="5094" w:type="dxa"/>
          </w:tcPr>
          <w:p w:rsidR="00EC0DE8" w:rsidRDefault="00EC0DE8">
            <w:pPr>
              <w:pStyle w:val="BodyText"/>
            </w:pPr>
            <w:r>
              <w:t>1111</w:t>
            </w:r>
          </w:p>
        </w:tc>
        <w:tc>
          <w:tcPr>
            <w:tcW w:w="5094" w:type="dxa"/>
          </w:tcPr>
          <w:p w:rsidR="00EC0DE8" w:rsidRDefault="00EC0DE8">
            <w:pPr>
              <w:pStyle w:val="BodyText"/>
            </w:pPr>
            <w:r>
              <w:t>1101</w:t>
            </w:r>
          </w:p>
        </w:tc>
      </w:tr>
      <w:tr w:rsidR="00EC0DE8" w:rsidTr="00EC0DE8">
        <w:tc>
          <w:tcPr>
            <w:tcW w:w="5094" w:type="dxa"/>
          </w:tcPr>
          <w:p w:rsidR="00EC0DE8" w:rsidRDefault="00EC0DE8">
            <w:pPr>
              <w:pStyle w:val="BodyText"/>
            </w:pPr>
            <w:r>
              <w:t>+1010</w:t>
            </w:r>
          </w:p>
        </w:tc>
        <w:tc>
          <w:tcPr>
            <w:tcW w:w="5094" w:type="dxa"/>
          </w:tcPr>
          <w:p w:rsidR="00EC0DE8" w:rsidRDefault="00EC0DE8">
            <w:pPr>
              <w:pStyle w:val="BodyText"/>
            </w:pPr>
            <w:r>
              <w:t>1010</w:t>
            </w:r>
          </w:p>
        </w:tc>
      </w:tr>
      <w:tr w:rsidR="00EC0DE8" w:rsidTr="00EC0DE8">
        <w:tc>
          <w:tcPr>
            <w:tcW w:w="5094" w:type="dxa"/>
          </w:tcPr>
          <w:p w:rsidR="00EC0DE8" w:rsidRDefault="00EC0DE8">
            <w:pPr>
              <w:pStyle w:val="BodyText"/>
            </w:pPr>
            <w:proofErr w:type="spellStart"/>
            <w:r>
              <w:t>Ans</w:t>
            </w:r>
            <w:proofErr w:type="spellEnd"/>
            <w:r>
              <w:t xml:space="preserve">: </w:t>
            </w:r>
            <w:r w:rsidRPr="00EC0DE8">
              <w:rPr>
                <w:color w:val="FF0000"/>
              </w:rPr>
              <w:t>1</w:t>
            </w:r>
            <w:r>
              <w:t>1010|0111</w:t>
            </w:r>
          </w:p>
        </w:tc>
        <w:tc>
          <w:tcPr>
            <w:tcW w:w="5094" w:type="dxa"/>
          </w:tcPr>
          <w:p w:rsidR="00EC0DE8" w:rsidRDefault="00EC0DE8">
            <w:pPr>
              <w:pStyle w:val="BodyText"/>
            </w:pPr>
          </w:p>
        </w:tc>
      </w:tr>
    </w:tbl>
    <w:p w:rsidR="00412E7C" w:rsidRDefault="00EC0DE8">
      <w:pPr>
        <w:pStyle w:val="BodyText"/>
      </w:pPr>
      <w:r>
        <w:t>Extra bit…</w:t>
      </w: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pPr>
    </w:p>
    <w:p w:rsidR="00412E7C" w:rsidRDefault="00412E7C">
      <w:pPr>
        <w:pStyle w:val="BodyText"/>
        <w:numPr>
          <w:ilvl w:val="0"/>
          <w:numId w:val="2"/>
        </w:numPr>
      </w:pPr>
      <w:r>
        <w:t xml:space="preserve">Subtract the </w:t>
      </w:r>
      <w:r w:rsidR="006053FE">
        <w:t xml:space="preserve">two’s complement </w:t>
      </w:r>
      <w:r>
        <w:t xml:space="preserve">binary </w:t>
      </w:r>
      <w:r w:rsidR="009B645C">
        <w:t>numbers 10111111</w:t>
      </w:r>
      <w:r>
        <w:t xml:space="preserve"> and 01010101</w:t>
      </w:r>
      <w:r w:rsidR="006053FE">
        <w:t>, or subtract 01010101 from 10111111.</w:t>
      </w:r>
    </w:p>
    <w:tbl>
      <w:tblPr>
        <w:tblStyle w:val="TableGrid"/>
        <w:tblW w:w="0" w:type="auto"/>
        <w:tblLook w:val="04A0" w:firstRow="1" w:lastRow="0" w:firstColumn="1" w:lastColumn="0" w:noHBand="0" w:noVBand="1"/>
      </w:tblPr>
      <w:tblGrid>
        <w:gridCol w:w="5094"/>
        <w:gridCol w:w="5094"/>
      </w:tblGrid>
      <w:tr w:rsidR="00EC0DE8" w:rsidTr="00EC0DE8">
        <w:tc>
          <w:tcPr>
            <w:tcW w:w="5094" w:type="dxa"/>
          </w:tcPr>
          <w:p w:rsidR="00EC0DE8" w:rsidRDefault="006335D2">
            <w:pPr>
              <w:pStyle w:val="BodyText"/>
            </w:pPr>
            <w:r>
              <w:t>(Carry Bits)</w:t>
            </w:r>
            <w:r w:rsidR="00BA7C34">
              <w:t>0100</w:t>
            </w:r>
          </w:p>
        </w:tc>
        <w:tc>
          <w:tcPr>
            <w:tcW w:w="5094" w:type="dxa"/>
          </w:tcPr>
          <w:p w:rsidR="00EC0DE8" w:rsidRDefault="00EC0DE8">
            <w:pPr>
              <w:pStyle w:val="BodyText"/>
            </w:pPr>
          </w:p>
        </w:tc>
      </w:tr>
      <w:tr w:rsidR="00EC0DE8" w:rsidTr="00EC0DE8">
        <w:tc>
          <w:tcPr>
            <w:tcW w:w="5094" w:type="dxa"/>
          </w:tcPr>
          <w:p w:rsidR="00EC0DE8" w:rsidRDefault="00EC0DE8">
            <w:pPr>
              <w:pStyle w:val="BodyText"/>
            </w:pPr>
            <w:r w:rsidRPr="00DE06B7">
              <w:rPr>
                <w:color w:val="FF0000"/>
              </w:rPr>
              <w:t>1</w:t>
            </w:r>
            <w:r w:rsidRPr="006335D2">
              <w:rPr>
                <w:highlight w:val="yellow"/>
              </w:rPr>
              <w:t>0</w:t>
            </w:r>
            <w:r>
              <w:t>11</w:t>
            </w:r>
          </w:p>
        </w:tc>
        <w:tc>
          <w:tcPr>
            <w:tcW w:w="5094" w:type="dxa"/>
          </w:tcPr>
          <w:p w:rsidR="00EC0DE8" w:rsidRDefault="00EC0DE8">
            <w:pPr>
              <w:pStyle w:val="BodyText"/>
            </w:pPr>
            <w:r>
              <w:t>1111</w:t>
            </w:r>
          </w:p>
        </w:tc>
      </w:tr>
      <w:tr w:rsidR="00EC0DE8" w:rsidTr="00EC0DE8">
        <w:tc>
          <w:tcPr>
            <w:tcW w:w="5094" w:type="dxa"/>
          </w:tcPr>
          <w:p w:rsidR="00EC0DE8" w:rsidRDefault="00EC0DE8">
            <w:pPr>
              <w:pStyle w:val="BodyText"/>
            </w:pPr>
            <w:r>
              <w:t>-</w:t>
            </w:r>
            <w:r w:rsidR="00DF6472">
              <w:t>0101</w:t>
            </w:r>
          </w:p>
        </w:tc>
        <w:tc>
          <w:tcPr>
            <w:tcW w:w="5094" w:type="dxa"/>
          </w:tcPr>
          <w:p w:rsidR="00EC0DE8" w:rsidRDefault="00DF6472">
            <w:pPr>
              <w:pStyle w:val="BodyText"/>
            </w:pPr>
            <w:r>
              <w:t>0101</w:t>
            </w:r>
          </w:p>
        </w:tc>
      </w:tr>
      <w:tr w:rsidR="00DF6472" w:rsidTr="00EC0DE8">
        <w:tc>
          <w:tcPr>
            <w:tcW w:w="5094" w:type="dxa"/>
          </w:tcPr>
          <w:p w:rsidR="00DF6472" w:rsidRDefault="00DF6472">
            <w:pPr>
              <w:pStyle w:val="BodyText"/>
            </w:pPr>
            <w:proofErr w:type="spellStart"/>
            <w:r>
              <w:t>Ans</w:t>
            </w:r>
            <w:proofErr w:type="spellEnd"/>
            <w:r>
              <w:t xml:space="preserve">: </w:t>
            </w:r>
            <w:r w:rsidR="003A2EB3">
              <w:t>01</w:t>
            </w:r>
            <w:r w:rsidR="007D607D">
              <w:t>10</w:t>
            </w:r>
          </w:p>
        </w:tc>
        <w:tc>
          <w:tcPr>
            <w:tcW w:w="5094" w:type="dxa"/>
          </w:tcPr>
          <w:p w:rsidR="00DF6472" w:rsidRDefault="007D607D">
            <w:pPr>
              <w:pStyle w:val="BodyText"/>
            </w:pPr>
            <w:r>
              <w:t>1111</w:t>
            </w:r>
          </w:p>
        </w:tc>
      </w:tr>
    </w:tbl>
    <w:p w:rsidR="00542BD9" w:rsidRDefault="00542BD9" w:rsidP="00542BD9">
      <w:pPr>
        <w:pStyle w:val="BodyText"/>
        <w:ind w:left="720"/>
      </w:pPr>
      <w:r>
        <w:t>Highlighted values signify carry bits replacing zeros (NOTE: When the carry bits reach their destination I realize the 1’s cancel out and the extra one drops down), the red signifies the value being carried</w:t>
      </w:r>
    </w:p>
    <w:p w:rsidR="00412E7C" w:rsidRDefault="00412E7C">
      <w:pPr>
        <w:pStyle w:val="BodyText"/>
      </w:pPr>
    </w:p>
    <w:p w:rsidR="00412E7C" w:rsidRDefault="00412E7C">
      <w:pPr>
        <w:pStyle w:val="BodyText"/>
        <w:numPr>
          <w:ilvl w:val="0"/>
          <w:numId w:val="2"/>
        </w:numPr>
      </w:pPr>
      <w:r>
        <w:t xml:space="preserve"> Subtract the </w:t>
      </w:r>
      <w:r w:rsidR="006053FE">
        <w:t xml:space="preserve">two’s complement </w:t>
      </w:r>
      <w:r>
        <w:t>binary numbers</w:t>
      </w:r>
      <w:r w:rsidR="006053FE">
        <w:t xml:space="preserve"> </w:t>
      </w:r>
      <w:r>
        <w:t>10000001 and 00110011</w:t>
      </w:r>
      <w:r w:rsidR="006053FE">
        <w:t>, or subtract 00110011 from 10000001.</w:t>
      </w:r>
    </w:p>
    <w:tbl>
      <w:tblPr>
        <w:tblStyle w:val="TableGrid"/>
        <w:tblW w:w="0" w:type="auto"/>
        <w:tblInd w:w="720" w:type="dxa"/>
        <w:tblLook w:val="04A0" w:firstRow="1" w:lastRow="0" w:firstColumn="1" w:lastColumn="0" w:noHBand="0" w:noVBand="1"/>
      </w:tblPr>
      <w:tblGrid>
        <w:gridCol w:w="1458"/>
        <w:gridCol w:w="1620"/>
      </w:tblGrid>
      <w:tr w:rsidR="00383E13" w:rsidTr="00464EDA">
        <w:tc>
          <w:tcPr>
            <w:tcW w:w="1458" w:type="dxa"/>
          </w:tcPr>
          <w:p w:rsidR="00383E13" w:rsidRDefault="00383E13" w:rsidP="00464EDA">
            <w:pPr>
              <w:pStyle w:val="BodyText"/>
            </w:pPr>
            <w:r>
              <w:t>(Carry Bits)</w:t>
            </w:r>
          </w:p>
          <w:p w:rsidR="00383E13" w:rsidRDefault="00383E13" w:rsidP="00464EDA">
            <w:pPr>
              <w:pStyle w:val="BodyText"/>
            </w:pPr>
            <w:r>
              <w:t>0111</w:t>
            </w:r>
          </w:p>
        </w:tc>
        <w:tc>
          <w:tcPr>
            <w:tcW w:w="1620" w:type="dxa"/>
          </w:tcPr>
          <w:p w:rsidR="00383E13" w:rsidRDefault="00383E13" w:rsidP="00464EDA">
            <w:pPr>
              <w:pStyle w:val="BodyText"/>
            </w:pPr>
          </w:p>
          <w:p w:rsidR="00BA7C34" w:rsidRDefault="00BA7C34" w:rsidP="00464EDA">
            <w:pPr>
              <w:pStyle w:val="BodyText"/>
            </w:pPr>
            <w:r>
              <w:t>1110</w:t>
            </w:r>
          </w:p>
        </w:tc>
      </w:tr>
      <w:tr w:rsidR="00464EDA" w:rsidTr="00464EDA">
        <w:tc>
          <w:tcPr>
            <w:tcW w:w="1458" w:type="dxa"/>
          </w:tcPr>
          <w:p w:rsidR="00464EDA" w:rsidRDefault="00464EDA" w:rsidP="00464EDA">
            <w:pPr>
              <w:pStyle w:val="BodyText"/>
            </w:pPr>
            <w:r w:rsidRPr="00383E13">
              <w:rPr>
                <w:color w:val="FF0000"/>
              </w:rPr>
              <w:t>1</w:t>
            </w:r>
            <w:r w:rsidRPr="00BA7C34">
              <w:rPr>
                <w:highlight w:val="yellow"/>
              </w:rPr>
              <w:t>000</w:t>
            </w:r>
          </w:p>
        </w:tc>
        <w:tc>
          <w:tcPr>
            <w:tcW w:w="1620" w:type="dxa"/>
          </w:tcPr>
          <w:p w:rsidR="00464EDA" w:rsidRDefault="00464EDA" w:rsidP="00464EDA">
            <w:pPr>
              <w:pStyle w:val="BodyText"/>
            </w:pPr>
            <w:r w:rsidRPr="00BA7C34">
              <w:rPr>
                <w:highlight w:val="yellow"/>
              </w:rPr>
              <w:t>000</w:t>
            </w:r>
            <w:r>
              <w:t>1</w:t>
            </w:r>
          </w:p>
        </w:tc>
      </w:tr>
      <w:tr w:rsidR="00464EDA" w:rsidTr="00464EDA">
        <w:tc>
          <w:tcPr>
            <w:tcW w:w="1458" w:type="dxa"/>
          </w:tcPr>
          <w:p w:rsidR="00464EDA" w:rsidRDefault="00464EDA" w:rsidP="00464EDA">
            <w:pPr>
              <w:pStyle w:val="BodyText"/>
            </w:pPr>
            <w:r>
              <w:t>-0011</w:t>
            </w:r>
          </w:p>
        </w:tc>
        <w:tc>
          <w:tcPr>
            <w:tcW w:w="1620" w:type="dxa"/>
          </w:tcPr>
          <w:p w:rsidR="00464EDA" w:rsidRDefault="00464EDA" w:rsidP="00464EDA">
            <w:pPr>
              <w:pStyle w:val="BodyText"/>
            </w:pPr>
            <w:r>
              <w:t>0011</w:t>
            </w:r>
          </w:p>
        </w:tc>
      </w:tr>
      <w:tr w:rsidR="00464EDA" w:rsidTr="00464EDA">
        <w:tc>
          <w:tcPr>
            <w:tcW w:w="1458" w:type="dxa"/>
          </w:tcPr>
          <w:p w:rsidR="00464EDA" w:rsidRDefault="00576153" w:rsidP="00464EDA">
            <w:pPr>
              <w:pStyle w:val="BodyText"/>
            </w:pPr>
            <w:r>
              <w:t>Ans:</w:t>
            </w:r>
            <w:r w:rsidR="00383E13">
              <w:t>0100</w:t>
            </w:r>
          </w:p>
        </w:tc>
        <w:tc>
          <w:tcPr>
            <w:tcW w:w="1620" w:type="dxa"/>
          </w:tcPr>
          <w:p w:rsidR="00464EDA" w:rsidRDefault="00383E13" w:rsidP="00464EDA">
            <w:pPr>
              <w:pStyle w:val="BodyText"/>
            </w:pPr>
            <w:r>
              <w:t>1110</w:t>
            </w:r>
          </w:p>
        </w:tc>
      </w:tr>
    </w:tbl>
    <w:p w:rsidR="00464EDA" w:rsidRDefault="00383E13" w:rsidP="00464EDA">
      <w:pPr>
        <w:pStyle w:val="BodyText"/>
        <w:ind w:left="720"/>
      </w:pPr>
      <w:r>
        <w:lastRenderedPageBreak/>
        <w:t>Highlighted values signify carry bits</w:t>
      </w:r>
      <w:r w:rsidR="00542BD9">
        <w:t xml:space="preserve"> replacing zeros (NOTE: When the carry bits reach their destination I realize the 1’s cancel out and the extra one drops down)</w:t>
      </w:r>
      <w:r>
        <w:t>, the red signifies the value being carried</w:t>
      </w:r>
    </w:p>
    <w:p w:rsidR="00412E7C" w:rsidRDefault="00412E7C">
      <w:pPr>
        <w:pStyle w:val="BodyText"/>
        <w:pageBreakBefore/>
      </w:pPr>
    </w:p>
    <w:p w:rsidR="00412E7C" w:rsidRDefault="00412E7C">
      <w:pPr>
        <w:pStyle w:val="BodyText"/>
        <w:numPr>
          <w:ilvl w:val="0"/>
          <w:numId w:val="2"/>
        </w:numPr>
      </w:pPr>
      <w:r>
        <w:t xml:space="preserve"> Subtract </w:t>
      </w:r>
      <w:r w:rsidR="009B645C">
        <w:t xml:space="preserve">the </w:t>
      </w:r>
      <w:r w:rsidR="006053FE">
        <w:t xml:space="preserve">two’s complement binary numbers </w:t>
      </w:r>
      <w:r>
        <w:t>11111111 and 00001111</w:t>
      </w:r>
      <w:r w:rsidR="006053FE">
        <w:t>, or subtract 00001111 from 11111111</w:t>
      </w:r>
    </w:p>
    <w:tbl>
      <w:tblPr>
        <w:tblStyle w:val="TableGrid"/>
        <w:tblW w:w="0" w:type="auto"/>
        <w:tblInd w:w="720" w:type="dxa"/>
        <w:tblLook w:val="04A0" w:firstRow="1" w:lastRow="0" w:firstColumn="1" w:lastColumn="0" w:noHBand="0" w:noVBand="1"/>
      </w:tblPr>
      <w:tblGrid>
        <w:gridCol w:w="4734"/>
        <w:gridCol w:w="4734"/>
      </w:tblGrid>
      <w:tr w:rsidR="005E7A46" w:rsidTr="00800C05">
        <w:tc>
          <w:tcPr>
            <w:tcW w:w="4734" w:type="dxa"/>
          </w:tcPr>
          <w:p w:rsidR="005E7A46" w:rsidRDefault="005E7A46" w:rsidP="00542BD9">
            <w:pPr>
              <w:pStyle w:val="BodyText"/>
            </w:pPr>
            <w:r>
              <w:t>1111</w:t>
            </w:r>
          </w:p>
        </w:tc>
        <w:tc>
          <w:tcPr>
            <w:tcW w:w="4734" w:type="dxa"/>
          </w:tcPr>
          <w:p w:rsidR="005E7A46" w:rsidRDefault="005E7A46" w:rsidP="00542BD9">
            <w:pPr>
              <w:pStyle w:val="BodyText"/>
            </w:pPr>
            <w:r>
              <w:t>1111</w:t>
            </w:r>
          </w:p>
        </w:tc>
      </w:tr>
      <w:tr w:rsidR="005E7A46" w:rsidTr="00800C05">
        <w:tc>
          <w:tcPr>
            <w:tcW w:w="4734" w:type="dxa"/>
          </w:tcPr>
          <w:p w:rsidR="005E7A46" w:rsidRDefault="005E7A46" w:rsidP="00542BD9">
            <w:pPr>
              <w:pStyle w:val="BodyText"/>
            </w:pPr>
            <w:r>
              <w:t>-0000</w:t>
            </w:r>
          </w:p>
        </w:tc>
        <w:tc>
          <w:tcPr>
            <w:tcW w:w="4734" w:type="dxa"/>
          </w:tcPr>
          <w:p w:rsidR="005E7A46" w:rsidRDefault="005E7A46" w:rsidP="00542BD9">
            <w:pPr>
              <w:pStyle w:val="BodyText"/>
            </w:pPr>
            <w:r>
              <w:t>1111</w:t>
            </w:r>
          </w:p>
        </w:tc>
      </w:tr>
      <w:tr w:rsidR="005E7A46" w:rsidTr="00800C05">
        <w:tc>
          <w:tcPr>
            <w:tcW w:w="4734" w:type="dxa"/>
          </w:tcPr>
          <w:p w:rsidR="005E7A46" w:rsidRDefault="005E7A46" w:rsidP="00542BD9">
            <w:pPr>
              <w:pStyle w:val="BodyText"/>
            </w:pPr>
            <w:proofErr w:type="spellStart"/>
            <w:r>
              <w:t>Ans</w:t>
            </w:r>
            <w:proofErr w:type="spellEnd"/>
            <w:r>
              <w:t>: 1111</w:t>
            </w:r>
          </w:p>
        </w:tc>
        <w:tc>
          <w:tcPr>
            <w:tcW w:w="4734" w:type="dxa"/>
          </w:tcPr>
          <w:p w:rsidR="005E7A46" w:rsidRDefault="005E7A46" w:rsidP="00542BD9">
            <w:pPr>
              <w:pStyle w:val="BodyText"/>
            </w:pPr>
            <w:r>
              <w:t>0000</w:t>
            </w:r>
          </w:p>
        </w:tc>
      </w:tr>
    </w:tbl>
    <w:p w:rsidR="00412E7C" w:rsidRDefault="00412E7C">
      <w:pPr>
        <w:pStyle w:val="BodyText"/>
      </w:pPr>
    </w:p>
    <w:p w:rsidR="00412E7C" w:rsidRDefault="00412E7C">
      <w:pPr>
        <w:pStyle w:val="BodyText"/>
        <w:numPr>
          <w:ilvl w:val="0"/>
          <w:numId w:val="2"/>
        </w:numPr>
      </w:pPr>
      <w:r>
        <w:t xml:space="preserve"> Subtract </w:t>
      </w:r>
      <w:r w:rsidR="009B645C">
        <w:t xml:space="preserve">the </w:t>
      </w:r>
      <w:r w:rsidR="006053FE">
        <w:t>two’s complement</w:t>
      </w:r>
      <w:r>
        <w:t xml:space="preserve"> binary number 10101011 and 11110000</w:t>
      </w:r>
      <w:r w:rsidR="00755F41">
        <w:t>, or subtract 11110000 from 10101011</w:t>
      </w:r>
    </w:p>
    <w:tbl>
      <w:tblPr>
        <w:tblStyle w:val="TableGrid"/>
        <w:tblW w:w="0" w:type="auto"/>
        <w:tblLook w:val="04A0" w:firstRow="1" w:lastRow="0" w:firstColumn="1" w:lastColumn="0" w:noHBand="0" w:noVBand="1"/>
      </w:tblPr>
      <w:tblGrid>
        <w:gridCol w:w="5094"/>
        <w:gridCol w:w="5094"/>
      </w:tblGrid>
      <w:tr w:rsidR="005E7A46" w:rsidTr="005E7A46">
        <w:tc>
          <w:tcPr>
            <w:tcW w:w="5094" w:type="dxa"/>
          </w:tcPr>
          <w:p w:rsidR="005E7A46" w:rsidRDefault="000E2D48">
            <w:pPr>
              <w:pStyle w:val="BodyText"/>
            </w:pPr>
            <w:r>
              <w:t>(Carry bits)</w:t>
            </w:r>
            <w:r w:rsidR="00800C05">
              <w:t>0111</w:t>
            </w:r>
          </w:p>
        </w:tc>
        <w:tc>
          <w:tcPr>
            <w:tcW w:w="5094" w:type="dxa"/>
          </w:tcPr>
          <w:p w:rsidR="005E7A46" w:rsidRDefault="00800C05">
            <w:pPr>
              <w:pStyle w:val="BodyText"/>
            </w:pPr>
            <w:r>
              <w:t>0000</w:t>
            </w:r>
          </w:p>
        </w:tc>
      </w:tr>
      <w:tr w:rsidR="005E7A46" w:rsidTr="005E7A46">
        <w:tc>
          <w:tcPr>
            <w:tcW w:w="5094" w:type="dxa"/>
          </w:tcPr>
          <w:p w:rsidR="005E7A46" w:rsidRDefault="000E2D48">
            <w:pPr>
              <w:pStyle w:val="BodyText"/>
            </w:pPr>
            <w:r w:rsidRPr="00D57750">
              <w:rPr>
                <w:color w:val="FF0000"/>
              </w:rPr>
              <w:t>1</w:t>
            </w:r>
            <w:r w:rsidRPr="00D57750">
              <w:rPr>
                <w:highlight w:val="yellow"/>
              </w:rPr>
              <w:t>0</w:t>
            </w:r>
            <w:r w:rsidRPr="00D57750">
              <w:rPr>
                <w:color w:val="FF0000"/>
              </w:rPr>
              <w:t>1</w:t>
            </w:r>
            <w:r w:rsidRPr="00D57750">
              <w:rPr>
                <w:highlight w:val="yellow"/>
              </w:rPr>
              <w:t>0</w:t>
            </w:r>
          </w:p>
        </w:tc>
        <w:tc>
          <w:tcPr>
            <w:tcW w:w="5094" w:type="dxa"/>
          </w:tcPr>
          <w:p w:rsidR="005E7A46" w:rsidRDefault="000E2D48">
            <w:pPr>
              <w:pStyle w:val="BodyText"/>
            </w:pPr>
            <w:r>
              <w:t>1011</w:t>
            </w:r>
          </w:p>
        </w:tc>
      </w:tr>
      <w:tr w:rsidR="005E7A46" w:rsidTr="005E7A46">
        <w:tc>
          <w:tcPr>
            <w:tcW w:w="5094" w:type="dxa"/>
          </w:tcPr>
          <w:p w:rsidR="005E7A46" w:rsidRDefault="000E2D48">
            <w:pPr>
              <w:pStyle w:val="BodyText"/>
            </w:pPr>
            <w:r>
              <w:t>-1111</w:t>
            </w:r>
          </w:p>
        </w:tc>
        <w:tc>
          <w:tcPr>
            <w:tcW w:w="5094" w:type="dxa"/>
          </w:tcPr>
          <w:p w:rsidR="005E7A46" w:rsidRDefault="000E2D48">
            <w:pPr>
              <w:pStyle w:val="BodyText"/>
            </w:pPr>
            <w:r>
              <w:t>0000</w:t>
            </w:r>
          </w:p>
        </w:tc>
      </w:tr>
      <w:tr w:rsidR="000E2D48" w:rsidTr="005E7A46">
        <w:tc>
          <w:tcPr>
            <w:tcW w:w="5094" w:type="dxa"/>
          </w:tcPr>
          <w:p w:rsidR="000E2D48" w:rsidRDefault="000E2D48">
            <w:pPr>
              <w:pStyle w:val="BodyText"/>
            </w:pPr>
            <w:r>
              <w:t>1011</w:t>
            </w:r>
          </w:p>
        </w:tc>
        <w:tc>
          <w:tcPr>
            <w:tcW w:w="5094" w:type="dxa"/>
          </w:tcPr>
          <w:p w:rsidR="000E2D48" w:rsidRDefault="000E2D48">
            <w:pPr>
              <w:pStyle w:val="BodyText"/>
            </w:pPr>
            <w:r>
              <w:t>1011</w:t>
            </w:r>
          </w:p>
        </w:tc>
      </w:tr>
      <w:tr w:rsidR="000E2D48" w:rsidTr="005E7A46">
        <w:tc>
          <w:tcPr>
            <w:tcW w:w="5094" w:type="dxa"/>
          </w:tcPr>
          <w:p w:rsidR="000E2D48" w:rsidRDefault="000E2D48">
            <w:pPr>
              <w:pStyle w:val="BodyText"/>
            </w:pPr>
            <w:r>
              <w:t>(flip bits)0100</w:t>
            </w:r>
          </w:p>
        </w:tc>
        <w:tc>
          <w:tcPr>
            <w:tcW w:w="5094" w:type="dxa"/>
          </w:tcPr>
          <w:p w:rsidR="000E2D48" w:rsidRDefault="000E2D48">
            <w:pPr>
              <w:pStyle w:val="BodyText"/>
            </w:pPr>
            <w:r>
              <w:t>0100</w:t>
            </w:r>
          </w:p>
        </w:tc>
      </w:tr>
      <w:tr w:rsidR="000E2D48" w:rsidTr="005E7A46">
        <w:tc>
          <w:tcPr>
            <w:tcW w:w="5094" w:type="dxa"/>
          </w:tcPr>
          <w:p w:rsidR="000E2D48" w:rsidRDefault="000E2D48">
            <w:pPr>
              <w:pStyle w:val="BodyText"/>
            </w:pPr>
          </w:p>
        </w:tc>
        <w:tc>
          <w:tcPr>
            <w:tcW w:w="5094" w:type="dxa"/>
          </w:tcPr>
          <w:p w:rsidR="000E2D48" w:rsidRDefault="00D57750">
            <w:pPr>
              <w:pStyle w:val="BodyText"/>
            </w:pPr>
            <w:r>
              <w:t>+1</w:t>
            </w:r>
          </w:p>
        </w:tc>
      </w:tr>
      <w:tr w:rsidR="000E2D48" w:rsidTr="005E7A46">
        <w:tc>
          <w:tcPr>
            <w:tcW w:w="5094" w:type="dxa"/>
          </w:tcPr>
          <w:p w:rsidR="000E2D48" w:rsidRDefault="000E2D48">
            <w:pPr>
              <w:pStyle w:val="BodyText"/>
            </w:pPr>
            <w:proofErr w:type="spellStart"/>
            <w:r>
              <w:t>Ans</w:t>
            </w:r>
            <w:proofErr w:type="spellEnd"/>
            <w:r>
              <w:t>: -0100</w:t>
            </w:r>
          </w:p>
        </w:tc>
        <w:tc>
          <w:tcPr>
            <w:tcW w:w="5094" w:type="dxa"/>
          </w:tcPr>
          <w:p w:rsidR="000E2D48" w:rsidRDefault="000E2D48">
            <w:pPr>
              <w:pStyle w:val="BodyText"/>
            </w:pPr>
            <w:r>
              <w:t>0101</w:t>
            </w:r>
          </w:p>
        </w:tc>
      </w:tr>
    </w:tbl>
    <w:p w:rsidR="00412E7C" w:rsidRDefault="00800C05" w:rsidP="00800C05">
      <w:pPr>
        <w:pStyle w:val="BodyText"/>
        <w:ind w:left="720"/>
      </w:pPr>
      <w:r>
        <w:t>Highlighted values signify carry bits replacing zeros (NOTE: When the carry bits reach their destination I realize the 1’s cancel out and the extra one drops down), the red signifies the value being carried</w:t>
      </w:r>
    </w:p>
    <w:p w:rsidR="00412E7C" w:rsidRDefault="00412E7C">
      <w:pPr>
        <w:pStyle w:val="BodyText"/>
        <w:numPr>
          <w:ilvl w:val="0"/>
          <w:numId w:val="2"/>
        </w:numPr>
      </w:pPr>
      <w:r>
        <w:t xml:space="preserve"> Add the </w:t>
      </w:r>
      <w:r w:rsidR="00755F41">
        <w:t xml:space="preserve">two’s complement </w:t>
      </w:r>
      <w:r>
        <w:t>he</w:t>
      </w:r>
      <w:r w:rsidR="00755F41">
        <w:t>xadecimal numbers</w:t>
      </w:r>
      <w:r>
        <w:t xml:space="preserve"> 0x21321abc and 0x00000ffa</w:t>
      </w:r>
      <w:r w:rsidR="00755F41">
        <w:t xml:space="preserve">, or add 0x00000ffa to 0x21321abc. </w:t>
      </w:r>
    </w:p>
    <w:tbl>
      <w:tblPr>
        <w:tblStyle w:val="TableGrid"/>
        <w:tblW w:w="0" w:type="auto"/>
        <w:tblLook w:val="04A0" w:firstRow="1" w:lastRow="0" w:firstColumn="1" w:lastColumn="0" w:noHBand="0" w:noVBand="1"/>
      </w:tblPr>
      <w:tblGrid>
        <w:gridCol w:w="5094"/>
        <w:gridCol w:w="5094"/>
      </w:tblGrid>
      <w:tr w:rsidR="00924FBF" w:rsidTr="00924FBF">
        <w:tc>
          <w:tcPr>
            <w:tcW w:w="5094" w:type="dxa"/>
          </w:tcPr>
          <w:p w:rsidR="00924FBF" w:rsidRDefault="00924FBF">
            <w:pPr>
              <w:pStyle w:val="BodyText"/>
            </w:pPr>
            <w:r>
              <w:t>(Carry bits)</w:t>
            </w:r>
            <w:r w:rsidR="00E53D11">
              <w:t>0000</w:t>
            </w:r>
          </w:p>
        </w:tc>
        <w:tc>
          <w:tcPr>
            <w:tcW w:w="5094" w:type="dxa"/>
          </w:tcPr>
          <w:p w:rsidR="00924FBF" w:rsidRDefault="00E53D11">
            <w:pPr>
              <w:pStyle w:val="BodyText"/>
            </w:pPr>
            <w:r>
              <w:t>1110</w:t>
            </w:r>
          </w:p>
        </w:tc>
      </w:tr>
      <w:tr w:rsidR="00924FBF" w:rsidTr="00924FBF">
        <w:tc>
          <w:tcPr>
            <w:tcW w:w="5094" w:type="dxa"/>
          </w:tcPr>
          <w:p w:rsidR="00924FBF" w:rsidRDefault="00924FBF">
            <w:pPr>
              <w:pStyle w:val="BodyText"/>
            </w:pPr>
            <w:r>
              <w:t>2132</w:t>
            </w:r>
          </w:p>
        </w:tc>
        <w:tc>
          <w:tcPr>
            <w:tcW w:w="5094" w:type="dxa"/>
          </w:tcPr>
          <w:p w:rsidR="00924FBF" w:rsidRDefault="00924FBF">
            <w:pPr>
              <w:pStyle w:val="BodyText"/>
            </w:pPr>
            <w:r>
              <w:t>1abc</w:t>
            </w:r>
          </w:p>
        </w:tc>
      </w:tr>
      <w:tr w:rsidR="00924FBF" w:rsidTr="00924FBF">
        <w:tc>
          <w:tcPr>
            <w:tcW w:w="5094" w:type="dxa"/>
          </w:tcPr>
          <w:p w:rsidR="00924FBF" w:rsidRDefault="00924FBF">
            <w:pPr>
              <w:pStyle w:val="BodyText"/>
            </w:pPr>
            <w:r>
              <w:t>+0000</w:t>
            </w:r>
          </w:p>
        </w:tc>
        <w:tc>
          <w:tcPr>
            <w:tcW w:w="5094" w:type="dxa"/>
          </w:tcPr>
          <w:p w:rsidR="00924FBF" w:rsidRDefault="00924FBF">
            <w:pPr>
              <w:pStyle w:val="BodyText"/>
            </w:pPr>
            <w:r>
              <w:t>0ffa</w:t>
            </w:r>
          </w:p>
        </w:tc>
      </w:tr>
      <w:tr w:rsidR="00924FBF" w:rsidTr="00924FBF">
        <w:tc>
          <w:tcPr>
            <w:tcW w:w="5094" w:type="dxa"/>
          </w:tcPr>
          <w:p w:rsidR="00924FBF" w:rsidRDefault="00924FBF">
            <w:pPr>
              <w:pStyle w:val="BodyText"/>
            </w:pPr>
            <w:proofErr w:type="spellStart"/>
            <w:r>
              <w:t>Ans</w:t>
            </w:r>
            <w:proofErr w:type="spellEnd"/>
            <w:r>
              <w:t>: 0x2132</w:t>
            </w:r>
          </w:p>
        </w:tc>
        <w:tc>
          <w:tcPr>
            <w:tcW w:w="5094" w:type="dxa"/>
          </w:tcPr>
          <w:p w:rsidR="00924FBF" w:rsidRDefault="00924FBF">
            <w:pPr>
              <w:pStyle w:val="BodyText"/>
            </w:pPr>
            <w:r>
              <w:t>2ab6</w:t>
            </w:r>
          </w:p>
        </w:tc>
      </w:tr>
    </w:tbl>
    <w:p w:rsidR="00412E7C" w:rsidRDefault="00E53D11">
      <w:pPr>
        <w:pStyle w:val="BodyText"/>
      </w:pPr>
      <w:r>
        <w:t xml:space="preserve">Why are the carry bits 1? </w:t>
      </w:r>
      <w:proofErr w:type="gramStart"/>
      <w:r>
        <w:t>Because they exceed the value of 16.</w:t>
      </w:r>
      <w:proofErr w:type="gramEnd"/>
      <w:r>
        <w:t xml:space="preserve"> When a value such as </w:t>
      </w:r>
      <w:proofErr w:type="gramStart"/>
      <w:r>
        <w:t>A(</w:t>
      </w:r>
      <w:proofErr w:type="gramEnd"/>
      <w:r>
        <w:t>10) is added to C(12) you’ll get 22 which you then subtract 16 from which will equal 6. Logically each carry bit then represents a 16 but you only add 1 to the next hex value.</w:t>
      </w:r>
      <w:bookmarkStart w:id="0" w:name="_GoBack"/>
      <w:bookmarkEnd w:id="0"/>
    </w:p>
    <w:p w:rsidR="00E856EF" w:rsidRDefault="00E856EF">
      <w:pPr>
        <w:pStyle w:val="BodyText"/>
      </w:pPr>
    </w:p>
    <w:p w:rsidR="00412E7C" w:rsidRDefault="00412E7C">
      <w:pPr>
        <w:pStyle w:val="BodyText"/>
        <w:pageBreakBefore/>
      </w:pPr>
    </w:p>
    <w:p w:rsidR="00412E7C" w:rsidRDefault="00412E7C">
      <w:pPr>
        <w:pStyle w:val="BodyText"/>
        <w:numPr>
          <w:ilvl w:val="0"/>
          <w:numId w:val="2"/>
        </w:numPr>
      </w:pPr>
      <w:r>
        <w:t xml:space="preserve"> Subtract the </w:t>
      </w:r>
      <w:r w:rsidR="00755F41">
        <w:t xml:space="preserve">two’s complement </w:t>
      </w:r>
      <w:r>
        <w:t xml:space="preserve">hexadecimal </w:t>
      </w:r>
      <w:r w:rsidR="009B645C">
        <w:t>numbers 0</w:t>
      </w:r>
      <w:r>
        <w:t>x01321fff and 0x112233ff</w:t>
      </w:r>
      <w:r w:rsidR="00755F41">
        <w:t>, or subtract 0x112233ff from 0x01321fff.</w:t>
      </w:r>
    </w:p>
    <w:tbl>
      <w:tblPr>
        <w:tblStyle w:val="TableGrid"/>
        <w:tblW w:w="0" w:type="auto"/>
        <w:tblInd w:w="720" w:type="dxa"/>
        <w:tblLook w:val="04A0" w:firstRow="1" w:lastRow="0" w:firstColumn="1" w:lastColumn="0" w:noHBand="0" w:noVBand="1"/>
      </w:tblPr>
      <w:tblGrid>
        <w:gridCol w:w="4785"/>
        <w:gridCol w:w="4683"/>
      </w:tblGrid>
      <w:tr w:rsidR="00CF5266" w:rsidTr="00CF5266">
        <w:tc>
          <w:tcPr>
            <w:tcW w:w="4785" w:type="dxa"/>
          </w:tcPr>
          <w:p w:rsidR="00B91B53" w:rsidRDefault="00036EF1">
            <w:pPr>
              <w:pStyle w:val="BodyText"/>
            </w:pPr>
            <w:r>
              <w:t>(Carry bits)(</w:t>
            </w:r>
            <w:r w:rsidR="00CF5266">
              <w:t>0)</w:t>
            </w:r>
            <w:r>
              <w:t>(16)(18)</w:t>
            </w:r>
            <w:r w:rsidR="00CF5266">
              <w:t>(0)</w:t>
            </w:r>
          </w:p>
        </w:tc>
        <w:tc>
          <w:tcPr>
            <w:tcW w:w="4683" w:type="dxa"/>
          </w:tcPr>
          <w:p w:rsidR="00B91B53" w:rsidRDefault="00036EF1">
            <w:pPr>
              <w:pStyle w:val="BodyText"/>
            </w:pPr>
            <w:r>
              <w:t>0(19)00</w:t>
            </w:r>
          </w:p>
        </w:tc>
      </w:tr>
      <w:tr w:rsidR="00CF5266" w:rsidTr="00CF5266">
        <w:tc>
          <w:tcPr>
            <w:tcW w:w="4785" w:type="dxa"/>
          </w:tcPr>
          <w:p w:rsidR="00B91B53" w:rsidRDefault="00036EF1">
            <w:pPr>
              <w:pStyle w:val="BodyText"/>
            </w:pPr>
            <w:r>
              <w:t>1122</w:t>
            </w:r>
          </w:p>
        </w:tc>
        <w:tc>
          <w:tcPr>
            <w:tcW w:w="4683" w:type="dxa"/>
          </w:tcPr>
          <w:p w:rsidR="00B91B53" w:rsidRDefault="00036EF1">
            <w:pPr>
              <w:pStyle w:val="BodyText"/>
            </w:pPr>
            <w:r>
              <w:t>33ff</w:t>
            </w:r>
          </w:p>
        </w:tc>
      </w:tr>
      <w:tr w:rsidR="00CF5266" w:rsidTr="00CF5266">
        <w:tc>
          <w:tcPr>
            <w:tcW w:w="4785" w:type="dxa"/>
          </w:tcPr>
          <w:p w:rsidR="00B91B53" w:rsidRDefault="00036EF1">
            <w:pPr>
              <w:pStyle w:val="BodyText"/>
            </w:pPr>
            <w:r>
              <w:t>-0132</w:t>
            </w:r>
          </w:p>
        </w:tc>
        <w:tc>
          <w:tcPr>
            <w:tcW w:w="4683" w:type="dxa"/>
          </w:tcPr>
          <w:p w:rsidR="00B91B53" w:rsidRDefault="00036EF1">
            <w:pPr>
              <w:pStyle w:val="BodyText"/>
            </w:pPr>
            <w:r>
              <w:t>1fff</w:t>
            </w:r>
          </w:p>
        </w:tc>
      </w:tr>
      <w:tr w:rsidR="00CF5266" w:rsidTr="00CF5266">
        <w:tc>
          <w:tcPr>
            <w:tcW w:w="4785" w:type="dxa"/>
          </w:tcPr>
          <w:p w:rsidR="00B91B53" w:rsidRDefault="00924FBF">
            <w:pPr>
              <w:pStyle w:val="BodyText"/>
            </w:pPr>
            <w:proofErr w:type="spellStart"/>
            <w:r>
              <w:t>Ans</w:t>
            </w:r>
            <w:proofErr w:type="spellEnd"/>
            <w:r>
              <w:t>:</w:t>
            </w:r>
            <w:r w:rsidR="00036EF1">
              <w:t>-ff01400</w:t>
            </w:r>
          </w:p>
        </w:tc>
        <w:tc>
          <w:tcPr>
            <w:tcW w:w="4683" w:type="dxa"/>
          </w:tcPr>
          <w:p w:rsidR="00B91B53" w:rsidRDefault="00B91B53">
            <w:pPr>
              <w:pStyle w:val="BodyText"/>
            </w:pPr>
          </w:p>
        </w:tc>
      </w:tr>
    </w:tbl>
    <w:p w:rsidR="00755F41" w:rsidRDefault="00CF5266" w:rsidP="00CF5266">
      <w:pPr>
        <w:pStyle w:val="BodyText"/>
      </w:pPr>
      <w:r>
        <w:tab/>
        <w:t xml:space="preserve">Why is the value negative? </w:t>
      </w:r>
      <w:proofErr w:type="gramStart"/>
      <w:r>
        <w:t>Because the leading value is between 8 and F.</w:t>
      </w:r>
      <w:r w:rsidR="00924FBF">
        <w:t xml:space="preserve"> Carry bits are put in “()” so that you can see which bit is being added to what.</w:t>
      </w:r>
      <w:proofErr w:type="gramEnd"/>
    </w:p>
    <w:p w:rsidR="00755F41" w:rsidRDefault="00755F41">
      <w:pPr>
        <w:pStyle w:val="BodyText"/>
        <w:ind w:left="720"/>
      </w:pPr>
    </w:p>
    <w:p w:rsidR="00755F41" w:rsidRDefault="00755F41">
      <w:pPr>
        <w:pStyle w:val="BodyText"/>
        <w:ind w:left="720"/>
      </w:pPr>
    </w:p>
    <w:p w:rsidR="00755F41" w:rsidRDefault="00755F41">
      <w:pPr>
        <w:pStyle w:val="BodyText"/>
        <w:ind w:left="720"/>
      </w:pPr>
    </w:p>
    <w:p w:rsidR="00755F41" w:rsidRDefault="00755F41">
      <w:pPr>
        <w:pStyle w:val="BodyText"/>
        <w:ind w:left="720"/>
      </w:pPr>
    </w:p>
    <w:p w:rsidR="00755F41" w:rsidRDefault="00755F41">
      <w:pPr>
        <w:pStyle w:val="BodyText"/>
        <w:ind w:left="720"/>
      </w:pPr>
    </w:p>
    <w:p w:rsidR="00755F41" w:rsidRDefault="00755F41">
      <w:pPr>
        <w:pStyle w:val="BodyText"/>
        <w:ind w:left="720"/>
      </w:pPr>
    </w:p>
    <w:p w:rsidR="00755F41" w:rsidRDefault="00755F41">
      <w:pPr>
        <w:pStyle w:val="BodyText"/>
        <w:ind w:left="720"/>
      </w:pPr>
    </w:p>
    <w:p w:rsidR="00755F41" w:rsidRDefault="00755F41">
      <w:pPr>
        <w:pStyle w:val="BodyText"/>
        <w:ind w:left="720"/>
      </w:pPr>
    </w:p>
    <w:sectPr w:rsidR="00755F41">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Noto Sans CJK SC Regular">
    <w:altName w:val="Times New Roman"/>
    <w:charset w:val="01"/>
    <w:family w:val="auto"/>
    <w:pitch w:val="variable"/>
  </w:font>
  <w:font w:name="FreeSans">
    <w:altName w:val="Times New Roman"/>
    <w:charset w:val="01"/>
    <w:family w:val="auto"/>
    <w:pitch w:val="variable"/>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decimal"/>
      <w:pStyle w:val="Heading2"/>
      <w:lvlText w:val="%2"/>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A3"/>
    <w:rsid w:val="00036EF1"/>
    <w:rsid w:val="00051744"/>
    <w:rsid w:val="00057FFC"/>
    <w:rsid w:val="000E2D48"/>
    <w:rsid w:val="00153D7F"/>
    <w:rsid w:val="00197FF6"/>
    <w:rsid w:val="00220EB3"/>
    <w:rsid w:val="00280951"/>
    <w:rsid w:val="00303A74"/>
    <w:rsid w:val="00383E13"/>
    <w:rsid w:val="003A2EB3"/>
    <w:rsid w:val="003D7585"/>
    <w:rsid w:val="00405799"/>
    <w:rsid w:val="00412E7C"/>
    <w:rsid w:val="00415392"/>
    <w:rsid w:val="00464EDA"/>
    <w:rsid w:val="00494E8C"/>
    <w:rsid w:val="004D35B5"/>
    <w:rsid w:val="004F1B31"/>
    <w:rsid w:val="00542BD9"/>
    <w:rsid w:val="00576153"/>
    <w:rsid w:val="005E7A46"/>
    <w:rsid w:val="006053FE"/>
    <w:rsid w:val="006335D2"/>
    <w:rsid w:val="006E387A"/>
    <w:rsid w:val="00712E74"/>
    <w:rsid w:val="00732D74"/>
    <w:rsid w:val="0073623D"/>
    <w:rsid w:val="00755F41"/>
    <w:rsid w:val="007A489E"/>
    <w:rsid w:val="007A600E"/>
    <w:rsid w:val="007D607D"/>
    <w:rsid w:val="007F59ED"/>
    <w:rsid w:val="00800C05"/>
    <w:rsid w:val="008A44E0"/>
    <w:rsid w:val="009043D7"/>
    <w:rsid w:val="00924FBF"/>
    <w:rsid w:val="00981AFF"/>
    <w:rsid w:val="009B645C"/>
    <w:rsid w:val="00A56316"/>
    <w:rsid w:val="00AC632E"/>
    <w:rsid w:val="00B64841"/>
    <w:rsid w:val="00B91B53"/>
    <w:rsid w:val="00BA7C34"/>
    <w:rsid w:val="00CA6750"/>
    <w:rsid w:val="00CD2FDB"/>
    <w:rsid w:val="00CF5266"/>
    <w:rsid w:val="00D43119"/>
    <w:rsid w:val="00D57750"/>
    <w:rsid w:val="00D67806"/>
    <w:rsid w:val="00DE06B7"/>
    <w:rsid w:val="00DF6472"/>
    <w:rsid w:val="00E22027"/>
    <w:rsid w:val="00E42D4F"/>
    <w:rsid w:val="00E53D11"/>
    <w:rsid w:val="00E56666"/>
    <w:rsid w:val="00E856EF"/>
    <w:rsid w:val="00EC0DE8"/>
    <w:rsid w:val="00EC3575"/>
    <w:rsid w:val="00F70054"/>
    <w:rsid w:val="00F77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table" w:styleId="TableGrid">
    <w:name w:val="Table Grid"/>
    <w:basedOn w:val="TableNormal"/>
    <w:uiPriority w:val="39"/>
    <w:rsid w:val="007A6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rFonts w:ascii="Liberation Serif" w:eastAsia="Noto Sans CJK SC Regular" w:hAnsi="Liberation Serif" w:cs="FreeSans"/>
      <w:kern w:val="1"/>
      <w:sz w:val="24"/>
      <w:szCs w:val="24"/>
      <w:lang w:eastAsia="zh-CN" w:bidi="hi-IN"/>
    </w:rPr>
  </w:style>
  <w:style w:type="paragraph" w:styleId="Heading1">
    <w:name w:val="heading 1"/>
    <w:basedOn w:val="Heading"/>
    <w:next w:val="BodyText"/>
    <w:qFormat/>
    <w:pPr>
      <w:numPr>
        <w:numId w:val="1"/>
      </w:numPr>
      <w:ind w:left="0" w:firstLine="0"/>
      <w:outlineLvl w:val="0"/>
    </w:pPr>
    <w:rPr>
      <w:b/>
      <w:bCs/>
      <w:sz w:val="36"/>
      <w:szCs w:val="36"/>
    </w:rPr>
  </w:style>
  <w:style w:type="paragraph" w:styleId="Heading2">
    <w:name w:val="heading 2"/>
    <w:basedOn w:val="Heading"/>
    <w:next w:val="BodyText"/>
    <w:qFormat/>
    <w:pPr>
      <w:numPr>
        <w:ilvl w:val="1"/>
        <w:numId w:val="1"/>
      </w:numPr>
      <w:spacing w:before="200"/>
      <w:ind w:left="0" w:firstLine="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table" w:styleId="TableGrid">
    <w:name w:val="Table Grid"/>
    <w:basedOn w:val="TableNormal"/>
    <w:uiPriority w:val="39"/>
    <w:rsid w:val="007A60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C263AA-23E7-4792-964B-8FDFE1857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789</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asouza</dc:creator>
  <cp:lastModifiedBy>Gary Hutzel</cp:lastModifiedBy>
  <cp:revision>2</cp:revision>
  <cp:lastPrinted>2017-02-10T13:32:00Z</cp:lastPrinted>
  <dcterms:created xsi:type="dcterms:W3CDTF">2017-02-15T04:46:00Z</dcterms:created>
  <dcterms:modified xsi:type="dcterms:W3CDTF">2017-02-15T04:46:00Z</dcterms:modified>
</cp:coreProperties>
</file>