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6904B6" w14:textId="531A2843" w:rsidR="00381742" w:rsidRPr="00AB3448" w:rsidRDefault="00381742">
      <w:pPr>
        <w:rPr>
          <w:rFonts w:ascii="Times New Roman" w:hAnsi="Times New Roman" w:cs="Times New Roman"/>
        </w:rPr>
      </w:pPr>
      <w:r w:rsidRPr="00AB3448">
        <w:rPr>
          <w:rFonts w:ascii="Times New Roman" w:hAnsi="Times New Roman" w:cs="Times New Roman"/>
        </w:rPr>
        <w:t>Question 1:</w:t>
      </w:r>
    </w:p>
    <w:p w14:paraId="3C70E6D2" w14:textId="42116258" w:rsidR="00AB3448" w:rsidRDefault="00AB3448">
      <w:pPr>
        <w:rPr>
          <w:rFonts w:ascii="Times New Roman" w:hAnsi="Times New Roman" w:cs="Times New Roman"/>
        </w:rPr>
      </w:pPr>
      <w:r w:rsidRPr="00AB3448">
        <w:rPr>
          <w:rFonts w:ascii="Times New Roman" w:hAnsi="Times New Roman" w:cs="Times New Roman"/>
        </w:rPr>
        <w:tab/>
      </w:r>
      <w:r w:rsidR="00E76233">
        <w:rPr>
          <w:rFonts w:ascii="Times New Roman" w:hAnsi="Times New Roman" w:cs="Times New Roman"/>
        </w:rPr>
        <w:t>The population</w:t>
      </w:r>
      <w:r w:rsidR="00D95EA9">
        <w:rPr>
          <w:rFonts w:ascii="Times New Roman" w:hAnsi="Times New Roman" w:cs="Times New Roman"/>
        </w:rPr>
        <w:t xml:space="preserve"> numbers</w:t>
      </w:r>
      <w:r w:rsidR="00E76233">
        <w:rPr>
          <w:rFonts w:ascii="Times New Roman" w:hAnsi="Times New Roman" w:cs="Times New Roman"/>
        </w:rPr>
        <w:t xml:space="preserve"> of each age group in 1980 compared to 2016</w:t>
      </w:r>
      <w:r w:rsidR="001D04F9">
        <w:rPr>
          <w:rFonts w:ascii="Times New Roman" w:hAnsi="Times New Roman" w:cs="Times New Roman"/>
        </w:rPr>
        <w:t xml:space="preserve"> fluctuate. </w:t>
      </w:r>
      <w:r w:rsidR="00B52C07">
        <w:rPr>
          <w:rFonts w:ascii="Times New Roman" w:hAnsi="Times New Roman" w:cs="Times New Roman"/>
        </w:rPr>
        <w:t>Population is dependent</w:t>
      </w:r>
      <w:r w:rsidR="001D04F9">
        <w:rPr>
          <w:rFonts w:ascii="Times New Roman" w:hAnsi="Times New Roman" w:cs="Times New Roman"/>
        </w:rPr>
        <w:t xml:space="preserve"> on</w:t>
      </w:r>
      <w:r w:rsidR="00777375">
        <w:rPr>
          <w:rFonts w:ascii="Times New Roman" w:hAnsi="Times New Roman" w:cs="Times New Roman"/>
        </w:rPr>
        <w:t xml:space="preserve"> data like</w:t>
      </w:r>
      <w:r w:rsidR="001D04F9">
        <w:rPr>
          <w:rFonts w:ascii="Times New Roman" w:hAnsi="Times New Roman" w:cs="Times New Roman"/>
        </w:rPr>
        <w:t xml:space="preserve"> the natural </w:t>
      </w:r>
      <w:r w:rsidR="000809ED">
        <w:rPr>
          <w:rFonts w:ascii="Times New Roman" w:hAnsi="Times New Roman" w:cs="Times New Roman"/>
        </w:rPr>
        <w:t>increase</w:t>
      </w:r>
      <w:r w:rsidR="00777375">
        <w:rPr>
          <w:rFonts w:ascii="Times New Roman" w:hAnsi="Times New Roman" w:cs="Times New Roman"/>
        </w:rPr>
        <w:t xml:space="preserve">, meaning </w:t>
      </w:r>
      <w:r w:rsidR="000809ED">
        <w:rPr>
          <w:rFonts w:ascii="Times New Roman" w:hAnsi="Times New Roman" w:cs="Times New Roman"/>
        </w:rPr>
        <w:t xml:space="preserve">more babies being born than people dying, </w:t>
      </w:r>
      <w:r w:rsidR="00777375">
        <w:rPr>
          <w:rFonts w:ascii="Times New Roman" w:hAnsi="Times New Roman" w:cs="Times New Roman"/>
        </w:rPr>
        <w:t xml:space="preserve">natural decrease, meaning more people dying than babies being born, and </w:t>
      </w:r>
      <w:r w:rsidR="00B52C07">
        <w:rPr>
          <w:rFonts w:ascii="Times New Roman" w:hAnsi="Times New Roman" w:cs="Times New Roman"/>
        </w:rPr>
        <w:t xml:space="preserve">migration, meaning the amount of people coming and going from a country. </w:t>
      </w:r>
      <w:r w:rsidR="00D95EA9">
        <w:rPr>
          <w:rFonts w:ascii="Times New Roman" w:hAnsi="Times New Roman" w:cs="Times New Roman"/>
        </w:rPr>
        <w:t xml:space="preserve">All these factors contribute to the changes in population numbers. </w:t>
      </w:r>
    </w:p>
    <w:p w14:paraId="098D95F8" w14:textId="6B57ECAE" w:rsidR="00633C9D" w:rsidRDefault="00633C9D">
      <w:pPr>
        <w:rPr>
          <w:rFonts w:ascii="Times New Roman" w:hAnsi="Times New Roman" w:cs="Times New Roman"/>
        </w:rPr>
      </w:pPr>
      <w:hyperlink r:id="rId4" w:history="1">
        <w:r w:rsidRPr="003A1FB8">
          <w:rPr>
            <w:rStyle w:val="Hyperlink"/>
            <w:rFonts w:ascii="Times New Roman" w:hAnsi="Times New Roman" w:cs="Times New Roman"/>
          </w:rPr>
          <w:t>https://www.census.gov/newsroom/blogs/random-samplings/2016/03/growth-or-decline-understanding-how-populations-change.html</w:t>
        </w:r>
      </w:hyperlink>
      <w:r>
        <w:rPr>
          <w:rFonts w:ascii="Times New Roman" w:hAnsi="Times New Roman" w:cs="Times New Roman"/>
        </w:rPr>
        <w:t xml:space="preserve"> </w:t>
      </w:r>
    </w:p>
    <w:p w14:paraId="5AB6F7AE" w14:textId="310C6130" w:rsidR="0011510F" w:rsidRDefault="001151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Question 2:</w:t>
      </w:r>
    </w:p>
    <w:p w14:paraId="5E01326E" w14:textId="135DA4E0" w:rsidR="007A0ACA" w:rsidRDefault="001151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C55129">
        <w:rPr>
          <w:rFonts w:ascii="Times New Roman" w:hAnsi="Times New Roman" w:cs="Times New Roman"/>
        </w:rPr>
        <w:t xml:space="preserve">The </w:t>
      </w:r>
      <w:r w:rsidR="00593900">
        <w:rPr>
          <w:rFonts w:ascii="Times New Roman" w:hAnsi="Times New Roman" w:cs="Times New Roman"/>
        </w:rPr>
        <w:t>number</w:t>
      </w:r>
      <w:r w:rsidR="00C55129">
        <w:rPr>
          <w:rFonts w:ascii="Times New Roman" w:hAnsi="Times New Roman" w:cs="Times New Roman"/>
        </w:rPr>
        <w:t xml:space="preserve"> of deaths due to unintentional injuries has dramatically decreased</w:t>
      </w:r>
      <w:r w:rsidR="00D63C6B">
        <w:rPr>
          <w:rFonts w:ascii="Times New Roman" w:hAnsi="Times New Roman" w:cs="Times New Roman"/>
        </w:rPr>
        <w:t xml:space="preserve">. </w:t>
      </w:r>
      <w:r w:rsidR="00593900">
        <w:rPr>
          <w:rFonts w:ascii="Times New Roman" w:hAnsi="Times New Roman" w:cs="Times New Roman"/>
        </w:rPr>
        <w:t>The</w:t>
      </w:r>
      <w:r w:rsidR="00C20D72">
        <w:rPr>
          <w:rFonts w:ascii="Times New Roman" w:hAnsi="Times New Roman" w:cs="Times New Roman"/>
        </w:rPr>
        <w:t>y</w:t>
      </w:r>
      <w:r w:rsidR="00593900">
        <w:rPr>
          <w:rFonts w:ascii="Times New Roman" w:hAnsi="Times New Roman" w:cs="Times New Roman"/>
        </w:rPr>
        <w:t xml:space="preserve"> have dropped b</w:t>
      </w:r>
      <w:r w:rsidR="00D63C6B">
        <w:rPr>
          <w:rFonts w:ascii="Times New Roman" w:hAnsi="Times New Roman" w:cs="Times New Roman"/>
        </w:rPr>
        <w:t xml:space="preserve">ecause of </w:t>
      </w:r>
      <w:r w:rsidR="00593900">
        <w:rPr>
          <w:rFonts w:ascii="Times New Roman" w:hAnsi="Times New Roman" w:cs="Times New Roman"/>
        </w:rPr>
        <w:t xml:space="preserve">individual and public </w:t>
      </w:r>
      <w:r w:rsidR="00D63C6B">
        <w:rPr>
          <w:rFonts w:ascii="Times New Roman" w:hAnsi="Times New Roman" w:cs="Times New Roman"/>
        </w:rPr>
        <w:t>actions taken to prevent these injuries</w:t>
      </w:r>
      <w:r w:rsidR="00593900">
        <w:rPr>
          <w:rFonts w:ascii="Times New Roman" w:hAnsi="Times New Roman" w:cs="Times New Roman"/>
        </w:rPr>
        <w:t>.</w:t>
      </w:r>
      <w:r w:rsidR="004C31EC">
        <w:rPr>
          <w:rFonts w:ascii="Times New Roman" w:hAnsi="Times New Roman" w:cs="Times New Roman"/>
        </w:rPr>
        <w:t xml:space="preserve"> Actions like </w:t>
      </w:r>
      <w:r w:rsidR="00593900">
        <w:rPr>
          <w:rFonts w:ascii="Times New Roman" w:hAnsi="Times New Roman" w:cs="Times New Roman"/>
        </w:rPr>
        <w:t xml:space="preserve">adding </w:t>
      </w:r>
      <w:r w:rsidR="004C31EC">
        <w:rPr>
          <w:rFonts w:ascii="Times New Roman" w:hAnsi="Times New Roman" w:cs="Times New Roman"/>
        </w:rPr>
        <w:t xml:space="preserve">informational labels on </w:t>
      </w:r>
      <w:r w:rsidR="00780504">
        <w:rPr>
          <w:rFonts w:ascii="Times New Roman" w:hAnsi="Times New Roman" w:cs="Times New Roman"/>
        </w:rPr>
        <w:t xml:space="preserve">foods and </w:t>
      </w:r>
      <w:r w:rsidR="004C31EC">
        <w:rPr>
          <w:rFonts w:ascii="Times New Roman" w:hAnsi="Times New Roman" w:cs="Times New Roman"/>
        </w:rPr>
        <w:t xml:space="preserve">chemicals, safety guidelines </w:t>
      </w:r>
      <w:r w:rsidR="00780504">
        <w:rPr>
          <w:rFonts w:ascii="Times New Roman" w:hAnsi="Times New Roman" w:cs="Times New Roman"/>
        </w:rPr>
        <w:t xml:space="preserve">in vehicle manuals, </w:t>
      </w:r>
      <w:r w:rsidR="00593900">
        <w:rPr>
          <w:rFonts w:ascii="Times New Roman" w:hAnsi="Times New Roman" w:cs="Times New Roman"/>
        </w:rPr>
        <w:t xml:space="preserve">and additional railings and supports for walkways have all contributed to the decrease in deaths due unintentional injuries. </w:t>
      </w:r>
    </w:p>
    <w:p w14:paraId="361E1721" w14:textId="59B2EE2C" w:rsidR="00381742" w:rsidRDefault="00C55129">
      <w:pPr>
        <w:rPr>
          <w:rFonts w:ascii="Times New Roman" w:hAnsi="Times New Roman" w:cs="Times New Roman"/>
        </w:rPr>
      </w:pPr>
      <w:hyperlink r:id="rId5" w:history="1">
        <w:r w:rsidRPr="003A1FB8">
          <w:rPr>
            <w:rStyle w:val="Hyperlink"/>
            <w:rFonts w:ascii="Times New Roman" w:hAnsi="Times New Roman" w:cs="Times New Roman"/>
          </w:rPr>
          <w:t>https://www.ncbi.nlm.nih.gov/books/NBK11779/</w:t>
        </w:r>
      </w:hyperlink>
      <w:r w:rsidR="00633C9D">
        <w:rPr>
          <w:rFonts w:ascii="Times New Roman" w:hAnsi="Times New Roman" w:cs="Times New Roman"/>
        </w:rPr>
        <w:t xml:space="preserve"> </w:t>
      </w:r>
    </w:p>
    <w:p w14:paraId="71A7A81C" w14:textId="7F740498" w:rsidR="00593900" w:rsidRPr="00AB3448" w:rsidRDefault="005939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Question 3:</w:t>
      </w:r>
    </w:p>
    <w:p w14:paraId="70217E8D" w14:textId="69483631" w:rsidR="00381742" w:rsidRPr="00AB3448" w:rsidRDefault="005939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87214F">
        <w:rPr>
          <w:rFonts w:ascii="Times New Roman" w:hAnsi="Times New Roman" w:cs="Times New Roman"/>
        </w:rPr>
        <w:t xml:space="preserve">Deaths due to suicide have increased in recent years. </w:t>
      </w:r>
      <w:r w:rsidR="00893F85">
        <w:rPr>
          <w:rFonts w:ascii="Times New Roman" w:hAnsi="Times New Roman" w:cs="Times New Roman"/>
        </w:rPr>
        <w:t>However, i</w:t>
      </w:r>
      <w:r w:rsidR="0087214F">
        <w:rPr>
          <w:rFonts w:ascii="Times New Roman" w:hAnsi="Times New Roman" w:cs="Times New Roman"/>
        </w:rPr>
        <w:t xml:space="preserve">n </w:t>
      </w:r>
      <w:r w:rsidR="00F23937">
        <w:rPr>
          <w:rFonts w:ascii="Times New Roman" w:hAnsi="Times New Roman" w:cs="Times New Roman"/>
        </w:rPr>
        <w:t xml:space="preserve">high income </w:t>
      </w:r>
      <w:r w:rsidR="0087214F">
        <w:rPr>
          <w:rFonts w:ascii="Times New Roman" w:hAnsi="Times New Roman" w:cs="Times New Roman"/>
        </w:rPr>
        <w:t xml:space="preserve">countries like the U.S. where suicide prevention </w:t>
      </w:r>
      <w:r w:rsidR="00F247B8">
        <w:rPr>
          <w:rFonts w:ascii="Times New Roman" w:hAnsi="Times New Roman" w:cs="Times New Roman"/>
        </w:rPr>
        <w:t>resources</w:t>
      </w:r>
      <w:r w:rsidR="00F23937">
        <w:rPr>
          <w:rFonts w:ascii="Times New Roman" w:hAnsi="Times New Roman" w:cs="Times New Roman"/>
        </w:rPr>
        <w:t xml:space="preserve"> are more readily available, suicide rates are comparatively lower.</w:t>
      </w:r>
      <w:r w:rsidR="00893F85">
        <w:rPr>
          <w:rFonts w:ascii="Times New Roman" w:hAnsi="Times New Roman" w:cs="Times New Roman"/>
        </w:rPr>
        <w:t xml:space="preserve"> </w:t>
      </w:r>
      <w:r w:rsidR="00BE640F">
        <w:rPr>
          <w:rFonts w:ascii="Times New Roman" w:hAnsi="Times New Roman" w:cs="Times New Roman"/>
        </w:rPr>
        <w:t>Despite</w:t>
      </w:r>
      <w:r w:rsidR="00893F85">
        <w:rPr>
          <w:rFonts w:ascii="Times New Roman" w:hAnsi="Times New Roman" w:cs="Times New Roman"/>
        </w:rPr>
        <w:t xml:space="preserve"> these </w:t>
      </w:r>
      <w:r w:rsidR="00F247B8">
        <w:rPr>
          <w:rFonts w:ascii="Times New Roman" w:hAnsi="Times New Roman" w:cs="Times New Roman"/>
        </w:rPr>
        <w:t>resources</w:t>
      </w:r>
      <w:r w:rsidR="00893F85">
        <w:rPr>
          <w:rFonts w:ascii="Times New Roman" w:hAnsi="Times New Roman" w:cs="Times New Roman"/>
        </w:rPr>
        <w:t>, the suicide rates are still on the rise</w:t>
      </w:r>
      <w:r w:rsidR="00F247B8">
        <w:rPr>
          <w:rFonts w:ascii="Times New Roman" w:hAnsi="Times New Roman" w:cs="Times New Roman"/>
        </w:rPr>
        <w:t xml:space="preserve"> in the U.S</w:t>
      </w:r>
      <w:r w:rsidR="00893F85">
        <w:rPr>
          <w:rFonts w:ascii="Times New Roman" w:hAnsi="Times New Roman" w:cs="Times New Roman"/>
        </w:rPr>
        <w:t xml:space="preserve">. </w:t>
      </w:r>
      <w:r w:rsidR="00B0014C">
        <w:rPr>
          <w:rFonts w:ascii="Times New Roman" w:hAnsi="Times New Roman" w:cs="Times New Roman"/>
        </w:rPr>
        <w:t>Alcohol use disorder</w:t>
      </w:r>
      <w:r w:rsidR="00C20D72">
        <w:rPr>
          <w:rFonts w:ascii="Times New Roman" w:hAnsi="Times New Roman" w:cs="Times New Roman"/>
        </w:rPr>
        <w:t>s</w:t>
      </w:r>
      <w:r w:rsidR="00B0014C">
        <w:rPr>
          <w:rFonts w:ascii="Times New Roman" w:hAnsi="Times New Roman" w:cs="Times New Roman"/>
        </w:rPr>
        <w:t xml:space="preserve"> could be a reason for this </w:t>
      </w:r>
      <w:r w:rsidR="00BE640F">
        <w:rPr>
          <w:rFonts w:ascii="Times New Roman" w:hAnsi="Times New Roman" w:cs="Times New Roman"/>
        </w:rPr>
        <w:t xml:space="preserve">increase in deaths as well as the rising rate </w:t>
      </w:r>
      <w:r w:rsidR="00CE6BFA">
        <w:rPr>
          <w:rFonts w:ascii="Times New Roman" w:hAnsi="Times New Roman" w:cs="Times New Roman"/>
        </w:rPr>
        <w:t xml:space="preserve">of </w:t>
      </w:r>
      <w:r w:rsidR="00BE640F">
        <w:rPr>
          <w:rFonts w:ascii="Times New Roman" w:hAnsi="Times New Roman" w:cs="Times New Roman"/>
        </w:rPr>
        <w:t>diagnoses of mental health disorders.</w:t>
      </w:r>
      <w:r w:rsidR="00F247B8">
        <w:rPr>
          <w:rFonts w:ascii="Times New Roman" w:hAnsi="Times New Roman" w:cs="Times New Roman"/>
        </w:rPr>
        <w:t xml:space="preserve"> </w:t>
      </w:r>
      <w:r w:rsidR="00E20A14">
        <w:rPr>
          <w:rFonts w:ascii="Times New Roman" w:hAnsi="Times New Roman" w:cs="Times New Roman"/>
        </w:rPr>
        <w:t xml:space="preserve">Unfortunately these numbers do conclude that deaths from suicide are increasing. </w:t>
      </w:r>
    </w:p>
    <w:p w14:paraId="4AB2F543" w14:textId="23D95590" w:rsidR="00381742" w:rsidRPr="00AB3448" w:rsidRDefault="00E20A14">
      <w:pPr>
        <w:rPr>
          <w:rFonts w:ascii="Times New Roman" w:hAnsi="Times New Roman" w:cs="Times New Roman"/>
        </w:rPr>
      </w:pPr>
      <w:hyperlink r:id="rId6" w:history="1">
        <w:r w:rsidRPr="003A1FB8">
          <w:rPr>
            <w:rStyle w:val="Hyperlink"/>
            <w:rFonts w:ascii="Times New Roman" w:hAnsi="Times New Roman" w:cs="Times New Roman"/>
          </w:rPr>
          <w:t>https://pmc.ncbi.nlm.nih.gov/articles/PMC8699163/</w:t>
        </w:r>
      </w:hyperlink>
      <w:r>
        <w:rPr>
          <w:rFonts w:ascii="Times New Roman" w:hAnsi="Times New Roman" w:cs="Times New Roman"/>
        </w:rPr>
        <w:t xml:space="preserve"> </w:t>
      </w:r>
    </w:p>
    <w:p w14:paraId="6A27A338" w14:textId="5000D332" w:rsidR="00381742" w:rsidRPr="00AB3448" w:rsidRDefault="00381742">
      <w:pPr>
        <w:rPr>
          <w:rFonts w:ascii="Times New Roman" w:hAnsi="Times New Roman" w:cs="Times New Roman"/>
        </w:rPr>
      </w:pPr>
      <w:r w:rsidRPr="00AB3448">
        <w:rPr>
          <w:rFonts w:ascii="Times New Roman" w:hAnsi="Times New Roman" w:cs="Times New Roman"/>
        </w:rPr>
        <w:t>Question 4:</w:t>
      </w:r>
    </w:p>
    <w:p w14:paraId="3EE178E4" w14:textId="2AB162BE" w:rsidR="008D6461" w:rsidRPr="00FB139F" w:rsidRDefault="008D6461">
      <w:pPr>
        <w:rPr>
          <w:rFonts w:ascii="Times New Roman" w:hAnsi="Times New Roman" w:cs="Times New Roman"/>
        </w:rPr>
      </w:pPr>
      <w:r w:rsidRPr="00AB3448">
        <w:rPr>
          <w:rFonts w:ascii="Times New Roman" w:hAnsi="Times New Roman" w:cs="Times New Roman"/>
        </w:rPr>
        <w:tab/>
        <w:t xml:space="preserve">Sadly, my family has experienced </w:t>
      </w:r>
      <w:r w:rsidR="00CE6BFA">
        <w:rPr>
          <w:rFonts w:ascii="Times New Roman" w:hAnsi="Times New Roman" w:cs="Times New Roman"/>
        </w:rPr>
        <w:t xml:space="preserve">the </w:t>
      </w:r>
      <w:r w:rsidR="0031753C" w:rsidRPr="00AB3448">
        <w:rPr>
          <w:rFonts w:ascii="Times New Roman" w:hAnsi="Times New Roman" w:cs="Times New Roman"/>
        </w:rPr>
        <w:t xml:space="preserve">loss of </w:t>
      </w:r>
      <w:r w:rsidR="00CE6BFA">
        <w:rPr>
          <w:rFonts w:ascii="Times New Roman" w:hAnsi="Times New Roman" w:cs="Times New Roman"/>
        </w:rPr>
        <w:t xml:space="preserve">a </w:t>
      </w:r>
      <w:r w:rsidR="0031753C" w:rsidRPr="00AB3448">
        <w:rPr>
          <w:rFonts w:ascii="Times New Roman" w:hAnsi="Times New Roman" w:cs="Times New Roman"/>
        </w:rPr>
        <w:t xml:space="preserve">loved one on multiple occasions. Mourning is something I have become very acquainted with. I often am reminded of the Lord’s steadfast love and peace he provides to those who mourn. In </w:t>
      </w:r>
      <w:r w:rsidR="00D60169" w:rsidRPr="00AB3448">
        <w:rPr>
          <w:rFonts w:ascii="Times New Roman" w:hAnsi="Times New Roman" w:cs="Times New Roman"/>
        </w:rPr>
        <w:t xml:space="preserve">Matthew 5:4, Jesus teaches, “Blessed are those who mourn, for they will be comforted.” That passage has provided me with peace when I am in times of grief. </w:t>
      </w:r>
      <w:r w:rsidR="00B12CA7" w:rsidRPr="00AB3448">
        <w:rPr>
          <w:rFonts w:ascii="Times New Roman" w:hAnsi="Times New Roman" w:cs="Times New Roman"/>
        </w:rPr>
        <w:t xml:space="preserve">When I attend the funerals of my loved ones, I am encouraged to think about how </w:t>
      </w:r>
      <w:r w:rsidR="001E1870" w:rsidRPr="00AB3448">
        <w:rPr>
          <w:rFonts w:ascii="Times New Roman" w:hAnsi="Times New Roman" w:cs="Times New Roman"/>
        </w:rPr>
        <w:t xml:space="preserve">others might speak of my own life. </w:t>
      </w:r>
      <w:r w:rsidR="00EA00BD" w:rsidRPr="00AB3448">
        <w:rPr>
          <w:rFonts w:ascii="Times New Roman" w:hAnsi="Times New Roman" w:cs="Times New Roman"/>
        </w:rPr>
        <w:t xml:space="preserve">I pray my own life would be </w:t>
      </w:r>
      <w:r w:rsidR="00A11CE7" w:rsidRPr="00AB3448">
        <w:rPr>
          <w:rFonts w:ascii="Times New Roman" w:hAnsi="Times New Roman" w:cs="Times New Roman"/>
        </w:rPr>
        <w:t>glorify my heavenly father</w:t>
      </w:r>
      <w:r w:rsidR="00FB139F" w:rsidRPr="00AB3448">
        <w:rPr>
          <w:rFonts w:ascii="Times New Roman" w:hAnsi="Times New Roman" w:cs="Times New Roman"/>
        </w:rPr>
        <w:t>, and when I m</w:t>
      </w:r>
      <w:r w:rsidR="00FB139F" w:rsidRPr="00FB139F">
        <w:rPr>
          <w:rFonts w:ascii="Times New Roman" w:hAnsi="Times New Roman" w:cs="Times New Roman"/>
        </w:rPr>
        <w:t xml:space="preserve">eet the Lord, others will be encouraged in the love and peace that He provided me. </w:t>
      </w:r>
    </w:p>
    <w:sectPr w:rsidR="008D6461" w:rsidRPr="00FB13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4E7"/>
    <w:rsid w:val="000809ED"/>
    <w:rsid w:val="0011510F"/>
    <w:rsid w:val="001904E7"/>
    <w:rsid w:val="001D04F9"/>
    <w:rsid w:val="001E1870"/>
    <w:rsid w:val="0031753C"/>
    <w:rsid w:val="00381742"/>
    <w:rsid w:val="004C31EC"/>
    <w:rsid w:val="00565A36"/>
    <w:rsid w:val="00593900"/>
    <w:rsid w:val="005E34C1"/>
    <w:rsid w:val="00633C9D"/>
    <w:rsid w:val="0075754D"/>
    <w:rsid w:val="00777375"/>
    <w:rsid w:val="00780504"/>
    <w:rsid w:val="007A0ACA"/>
    <w:rsid w:val="0087214F"/>
    <w:rsid w:val="00893F85"/>
    <w:rsid w:val="008D6461"/>
    <w:rsid w:val="00A11CE7"/>
    <w:rsid w:val="00AB3448"/>
    <w:rsid w:val="00B0014C"/>
    <w:rsid w:val="00B12CA7"/>
    <w:rsid w:val="00B52C07"/>
    <w:rsid w:val="00BE640F"/>
    <w:rsid w:val="00C20D72"/>
    <w:rsid w:val="00C55129"/>
    <w:rsid w:val="00CD5674"/>
    <w:rsid w:val="00CE6BFA"/>
    <w:rsid w:val="00D60169"/>
    <w:rsid w:val="00D63C6B"/>
    <w:rsid w:val="00D95EA9"/>
    <w:rsid w:val="00E20A14"/>
    <w:rsid w:val="00E76233"/>
    <w:rsid w:val="00EA00BD"/>
    <w:rsid w:val="00F23937"/>
    <w:rsid w:val="00F247B8"/>
    <w:rsid w:val="00FB1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493504"/>
  <w15:chartTrackingRefBased/>
  <w15:docId w15:val="{F27FC8AA-F823-1C4B-B31F-67635D561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4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4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4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4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4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4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4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4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4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4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4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4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4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4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4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4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4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4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4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4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4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4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4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4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4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4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4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4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4E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33C9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3C9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A0AC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pmc.ncbi.nlm.nih.gov/articles/PMC8699163/" TargetMode="External"/><Relationship Id="rId5" Type="http://schemas.openxmlformats.org/officeDocument/2006/relationships/hyperlink" Target="https://www.ncbi.nlm.nih.gov/books/NBK11779/" TargetMode="External"/><Relationship Id="rId4" Type="http://schemas.openxmlformats.org/officeDocument/2006/relationships/hyperlink" Target="https://www.census.gov/newsroom/blogs/random-samplings/2016/03/growth-or-decline-understanding-how-populations-chang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af8218e-b302-4465-a993-4a39c97251b2}" enabled="0" method="" siteId="{baf8218e-b302-4465-a993-4a39c97251b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393</Words>
  <Characters>2096</Characters>
  <Application>Microsoft Office Word</Application>
  <DocSecurity>0</DocSecurity>
  <Lines>35</Lines>
  <Paragraphs>3</Paragraphs>
  <ScaleCrop>false</ScaleCrop>
  <Company/>
  <LinksUpToDate>false</LinksUpToDate>
  <CharactersWithSpaces>2486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Getz, Rowan Noelle</dc:creator>
  <cp:keywords/>
  <dc:description/>
  <cp:lastModifiedBy>Getz, Rowan Noelle</cp:lastModifiedBy>
  <cp:revision>38</cp:revision>
  <dcterms:created xsi:type="dcterms:W3CDTF">2025-02-26T18:05:00Z</dcterms:created>
  <dcterms:modified xsi:type="dcterms:W3CDTF">2025-03-05T16:57:00Z</dcterms:modified>
</cp:coreProperties>
</file>