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8DD70" w14:textId="77777777" w:rsidR="00C4229B" w:rsidRPr="00C4229B" w:rsidRDefault="00C4229B" w:rsidP="00C4229B">
      <w:r w:rsidRPr="00C4229B">
        <w:rPr>
          <w:b/>
          <w:bCs/>
        </w:rPr>
        <w:t>STACKER AL</w:t>
      </w:r>
    </w:p>
    <w:p w14:paraId="7D240F90" w14:textId="77777777" w:rsidR="00C4229B" w:rsidRPr="00C4229B" w:rsidRDefault="00C4229B" w:rsidP="00C4229B">
      <w:r w:rsidRPr="00C4229B">
        <w:rPr>
          <w:b/>
          <w:bCs/>
        </w:rPr>
        <w:t>STACKABLE WHEELCHAIR, ALUMINUM CONSTRUCTION</w:t>
      </w:r>
    </w:p>
    <w:p w14:paraId="6B760D82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With its stackable system it saves the space</w:t>
      </w:r>
    </w:p>
    <w:p w14:paraId="2AF11A5B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Easy-to-clean, movable armrests made of durable plastic material</w:t>
      </w:r>
    </w:p>
    <w:p w14:paraId="7E8CDEB6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Aluminum Construction</w:t>
      </w:r>
    </w:p>
    <w:p w14:paraId="7D48DB28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Seat and back section made up of strong plastic material in terms of providing patient comfort</w:t>
      </w:r>
    </w:p>
    <w:p w14:paraId="6F0C9539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Front wheel system can rotate 360 degrees around itself</w:t>
      </w:r>
    </w:p>
    <w:p w14:paraId="50C5AA1C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Urine bag hook</w:t>
      </w:r>
    </w:p>
    <w:p w14:paraId="4A1BDE7F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Central locking system at parking position</w:t>
      </w:r>
    </w:p>
    <w:p w14:paraId="2A337E50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Foot pedal that stands in off position during the park position</w:t>
      </w:r>
    </w:p>
    <w:p w14:paraId="1481842E" w14:textId="77777777" w:rsidR="00C4229B" w:rsidRPr="00C4229B" w:rsidRDefault="00C4229B" w:rsidP="00C4229B">
      <w:pPr>
        <w:numPr>
          <w:ilvl w:val="0"/>
          <w:numId w:val="47"/>
        </w:numPr>
      </w:pPr>
      <w:r w:rsidRPr="00C4229B">
        <w:t>Smart locking mechanism (optional)</w:t>
      </w:r>
    </w:p>
    <w:p w14:paraId="47B88644" w14:textId="78D363FE" w:rsidR="00C4229B" w:rsidRDefault="00C4229B" w:rsidP="00C4229B">
      <w:pPr>
        <w:numPr>
          <w:ilvl w:val="0"/>
          <w:numId w:val="47"/>
        </w:numPr>
      </w:pPr>
      <w:r w:rsidRPr="00C4229B">
        <w:t>Safety belt (optional)</w:t>
      </w:r>
    </w:p>
    <w:p w14:paraId="60B008AC" w14:textId="5C49A2FF" w:rsidR="00790C6D" w:rsidRDefault="00790C6D" w:rsidP="00790C6D"/>
    <w:p w14:paraId="2255ED57" w14:textId="5118753A" w:rsidR="00790C6D" w:rsidRPr="00790C6D" w:rsidRDefault="00790C6D" w:rsidP="00790C6D">
      <w:pPr>
        <w:rPr>
          <w:b/>
          <w:bCs/>
        </w:rPr>
      </w:pPr>
      <w:r w:rsidRPr="00790C6D">
        <w:rPr>
          <w:b/>
          <w:bCs/>
        </w:rPr>
        <w:t>TECHNICAL DETAILS</w:t>
      </w:r>
    </w:p>
    <w:p w14:paraId="557EE0A5" w14:textId="2A6FB72E" w:rsidR="00790C6D" w:rsidRDefault="00790C6D" w:rsidP="00790C6D">
      <w:r>
        <w:t>Width</w:t>
      </w:r>
      <w:r>
        <w:tab/>
        <w:t>: 69</w:t>
      </w:r>
      <w:r>
        <w:t>.</w:t>
      </w:r>
      <w:r>
        <w:t>5 cm</w:t>
      </w:r>
    </w:p>
    <w:p w14:paraId="7F7D0310" w14:textId="77777777" w:rsidR="00790C6D" w:rsidRDefault="00790C6D" w:rsidP="00790C6D">
      <w:r>
        <w:t>Depth</w:t>
      </w:r>
      <w:r>
        <w:tab/>
        <w:t>: 104 cm</w:t>
      </w:r>
    </w:p>
    <w:p w14:paraId="79EB76F1" w14:textId="77777777" w:rsidR="00790C6D" w:rsidRDefault="00790C6D" w:rsidP="00790C6D">
      <w:r>
        <w:t>Height</w:t>
      </w:r>
      <w:r>
        <w:tab/>
        <w:t>: 102 cm</w:t>
      </w:r>
    </w:p>
    <w:p w14:paraId="593EFEC0" w14:textId="77777777" w:rsidR="00790C6D" w:rsidRDefault="00790C6D" w:rsidP="00790C6D">
      <w:r>
        <w:t>Front Castor Diameter</w:t>
      </w:r>
      <w:r>
        <w:tab/>
        <w:t>: 125 mm</w:t>
      </w:r>
    </w:p>
    <w:p w14:paraId="60BFE7AF" w14:textId="77777777" w:rsidR="00790C6D" w:rsidRDefault="00790C6D" w:rsidP="00790C6D">
      <w:r>
        <w:t>Rear Castor Diameter</w:t>
      </w:r>
      <w:r>
        <w:tab/>
        <w:t>: 200 mm</w:t>
      </w:r>
    </w:p>
    <w:p w14:paraId="3D281FE8" w14:textId="31BE85A4" w:rsidR="00790C6D" w:rsidRDefault="00790C6D" w:rsidP="00790C6D">
      <w:r>
        <w:t>Seat Padding Dimension</w:t>
      </w:r>
      <w:r>
        <w:tab/>
        <w:t>: 45</w:t>
      </w:r>
      <w:r>
        <w:t>.</w:t>
      </w:r>
      <w:r>
        <w:t>5 x 47 cm</w:t>
      </w:r>
    </w:p>
    <w:p w14:paraId="0FFEFBCA" w14:textId="475CE05F" w:rsidR="00790C6D" w:rsidRPr="00C4229B" w:rsidRDefault="00790C6D" w:rsidP="00790C6D">
      <w:r>
        <w:t>Safe Working Load Capacity</w:t>
      </w:r>
      <w:r>
        <w:tab/>
        <w:t>: 150 kg</w:t>
      </w:r>
      <w:bookmarkStart w:id="0" w:name="_GoBack"/>
      <w:bookmarkEnd w:id="0"/>
    </w:p>
    <w:sectPr w:rsidR="00790C6D" w:rsidRPr="00C42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8"/>
  </w:num>
  <w:num w:numId="4">
    <w:abstractNumId w:val="34"/>
  </w:num>
  <w:num w:numId="5">
    <w:abstractNumId w:val="3"/>
  </w:num>
  <w:num w:numId="6">
    <w:abstractNumId w:val="7"/>
  </w:num>
  <w:num w:numId="7">
    <w:abstractNumId w:val="28"/>
  </w:num>
  <w:num w:numId="8">
    <w:abstractNumId w:val="17"/>
  </w:num>
  <w:num w:numId="9">
    <w:abstractNumId w:val="15"/>
  </w:num>
  <w:num w:numId="10">
    <w:abstractNumId w:val="16"/>
  </w:num>
  <w:num w:numId="11">
    <w:abstractNumId w:val="44"/>
  </w:num>
  <w:num w:numId="12">
    <w:abstractNumId w:val="10"/>
  </w:num>
  <w:num w:numId="13">
    <w:abstractNumId w:val="39"/>
  </w:num>
  <w:num w:numId="14">
    <w:abstractNumId w:val="30"/>
  </w:num>
  <w:num w:numId="15">
    <w:abstractNumId w:val="38"/>
  </w:num>
  <w:num w:numId="16">
    <w:abstractNumId w:val="43"/>
  </w:num>
  <w:num w:numId="17">
    <w:abstractNumId w:val="20"/>
  </w:num>
  <w:num w:numId="18">
    <w:abstractNumId w:val="37"/>
  </w:num>
  <w:num w:numId="19">
    <w:abstractNumId w:val="0"/>
  </w:num>
  <w:num w:numId="20">
    <w:abstractNumId w:val="9"/>
  </w:num>
  <w:num w:numId="21">
    <w:abstractNumId w:val="45"/>
  </w:num>
  <w:num w:numId="22">
    <w:abstractNumId w:val="31"/>
  </w:num>
  <w:num w:numId="23">
    <w:abstractNumId w:val="19"/>
  </w:num>
  <w:num w:numId="24">
    <w:abstractNumId w:val="2"/>
  </w:num>
  <w:num w:numId="25">
    <w:abstractNumId w:val="29"/>
  </w:num>
  <w:num w:numId="26">
    <w:abstractNumId w:val="35"/>
  </w:num>
  <w:num w:numId="27">
    <w:abstractNumId w:val="26"/>
  </w:num>
  <w:num w:numId="28">
    <w:abstractNumId w:val="11"/>
  </w:num>
  <w:num w:numId="29">
    <w:abstractNumId w:val="12"/>
  </w:num>
  <w:num w:numId="30">
    <w:abstractNumId w:val="25"/>
  </w:num>
  <w:num w:numId="31">
    <w:abstractNumId w:val="36"/>
  </w:num>
  <w:num w:numId="32">
    <w:abstractNumId w:val="33"/>
  </w:num>
  <w:num w:numId="33">
    <w:abstractNumId w:val="24"/>
  </w:num>
  <w:num w:numId="34">
    <w:abstractNumId w:val="42"/>
  </w:num>
  <w:num w:numId="35">
    <w:abstractNumId w:val="41"/>
  </w:num>
  <w:num w:numId="36">
    <w:abstractNumId w:val="21"/>
  </w:num>
  <w:num w:numId="37">
    <w:abstractNumId w:val="23"/>
  </w:num>
  <w:num w:numId="38">
    <w:abstractNumId w:val="6"/>
  </w:num>
  <w:num w:numId="39">
    <w:abstractNumId w:val="22"/>
  </w:num>
  <w:num w:numId="40">
    <w:abstractNumId w:val="14"/>
  </w:num>
  <w:num w:numId="41">
    <w:abstractNumId w:val="1"/>
  </w:num>
  <w:num w:numId="42">
    <w:abstractNumId w:val="18"/>
  </w:num>
  <w:num w:numId="43">
    <w:abstractNumId w:val="32"/>
  </w:num>
  <w:num w:numId="44">
    <w:abstractNumId w:val="5"/>
  </w:num>
  <w:num w:numId="45">
    <w:abstractNumId w:val="46"/>
  </w:num>
  <w:num w:numId="46">
    <w:abstractNumId w:val="40"/>
  </w:num>
  <w:num w:numId="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0C6D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2025-10-19T10:48:00Z</dcterms:created>
  <dcterms:modified xsi:type="dcterms:W3CDTF">2026-06-09T09:28:00Z</dcterms:modified>
</cp:coreProperties>
</file>