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3D59" w14:textId="77777777" w:rsidR="00BC710D" w:rsidRPr="00BC710D" w:rsidRDefault="00BC710D" w:rsidP="00BC710D">
      <w:r w:rsidRPr="00BC710D">
        <w:rPr>
          <w:b/>
          <w:bCs/>
        </w:rPr>
        <w:t>CL 32</w:t>
      </w:r>
    </w:p>
    <w:p w14:paraId="467F75F2" w14:textId="77777777" w:rsidR="00BC710D" w:rsidRPr="00BC710D" w:rsidRDefault="00BC710D" w:rsidP="00BC710D">
      <w:r w:rsidRPr="00BC710D">
        <w:rPr>
          <w:b/>
          <w:bCs/>
        </w:rPr>
        <w:t>ELECTRONIC PATIENT CARE BED, 3 MOTORS</w:t>
      </w:r>
    </w:p>
    <w:p w14:paraId="22DC8CFF" w14:textId="77777777" w:rsidR="00BC710D" w:rsidRPr="00BC710D" w:rsidRDefault="00BC710D" w:rsidP="00BC710D">
      <w:pPr>
        <w:numPr>
          <w:ilvl w:val="0"/>
          <w:numId w:val="3"/>
        </w:numPr>
      </w:pPr>
      <w:proofErr w:type="gramStart"/>
      <w:r w:rsidRPr="00BC710D">
        <w:t>Electrical</w:t>
      </w:r>
      <w:proofErr w:type="gramEnd"/>
      <w:r w:rsidRPr="00BC710D">
        <w:t xml:space="preserve"> operated backrest, height and </w:t>
      </w:r>
      <w:proofErr w:type="spellStart"/>
      <w:r w:rsidRPr="00BC710D">
        <w:t>legrest</w:t>
      </w:r>
      <w:proofErr w:type="spellEnd"/>
      <w:r w:rsidRPr="00BC710D">
        <w:t xml:space="preserve"> adjustment</w:t>
      </w:r>
    </w:p>
    <w:p w14:paraId="0219E27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Fowler and Vascular positions</w:t>
      </w:r>
    </w:p>
    <w:p w14:paraId="3610A753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Hand remote control</w:t>
      </w:r>
    </w:p>
    <w:p w14:paraId="37EFDD5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Detachable PP head and foot boards</w:t>
      </w:r>
    </w:p>
    <w:p w14:paraId="080A45D2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Auto-contour</w:t>
      </w:r>
    </w:p>
    <w:p w14:paraId="0D253128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Easily cleanable, lockable and fold-away PP side rails</w:t>
      </w:r>
    </w:p>
    <w:p w14:paraId="66DB70EB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Auto-regression system for backrest</w:t>
      </w:r>
    </w:p>
    <w:p w14:paraId="0B87D9B7" w14:textId="77777777" w:rsidR="00BC710D" w:rsidRPr="00BC710D" w:rsidRDefault="00BC710D" w:rsidP="00BC710D">
      <w:pPr>
        <w:numPr>
          <w:ilvl w:val="0"/>
          <w:numId w:val="3"/>
        </w:numPr>
      </w:pPr>
      <w:proofErr w:type="gramStart"/>
      <w:r w:rsidRPr="00BC710D">
        <w:t>Easy</w:t>
      </w:r>
      <w:proofErr w:type="gramEnd"/>
      <w:r w:rsidRPr="00BC710D">
        <w:t xml:space="preserve"> removable ABS mattress platform</w:t>
      </w:r>
    </w:p>
    <w:p w14:paraId="75B7FBFF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Angle indicator for backrest</w:t>
      </w:r>
    </w:p>
    <w:p w14:paraId="2E4B6085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Electrostatic powder coated metal frame</w:t>
      </w:r>
    </w:p>
    <w:p w14:paraId="1CC2A3F6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Footrest adjustment by ratchet</w:t>
      </w:r>
    </w:p>
    <w:p w14:paraId="7218DF7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Height adjustable IV pole</w:t>
      </w:r>
    </w:p>
    <w:p w14:paraId="3F40F267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Protective plastic corner bumpers</w:t>
      </w:r>
    </w:p>
    <w:p w14:paraId="39A0391A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125 mm diagonal lockable castors</w:t>
      </w:r>
    </w:p>
    <w:p w14:paraId="52BB728F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125 mm central lockable castors (optional)</w:t>
      </w:r>
    </w:p>
    <w:p w14:paraId="7C26C92A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Dual side manual CPR levers at backrest (optional)</w:t>
      </w:r>
    </w:p>
    <w:p w14:paraId="77003BB4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Bed Extension (optional)</w:t>
      </w:r>
    </w:p>
    <w:p w14:paraId="5EFF5483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Battery backup (optional)</w:t>
      </w:r>
    </w:p>
    <w:p w14:paraId="045A03A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IPX6 standard electronic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BC710D" w:rsidRPr="00BC710D" w14:paraId="4B82362A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C49E965" w14:textId="77777777" w:rsidR="00BC710D" w:rsidRPr="00BC710D" w:rsidRDefault="00BC710D" w:rsidP="00BC710D">
            <w:pPr>
              <w:numPr>
                <w:ilvl w:val="0"/>
                <w:numId w:val="3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A8B7A1F" w14:textId="77777777" w:rsidR="00BC710D" w:rsidRPr="00BC710D" w:rsidRDefault="00BC710D" w:rsidP="00BC710D">
            <w:r w:rsidRPr="00BC710D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3D8B41B" w14:textId="77777777" w:rsidR="00BC710D" w:rsidRPr="00BC710D" w:rsidRDefault="00BC710D" w:rsidP="00BC710D"/>
        </w:tc>
      </w:tr>
      <w:tr w:rsidR="00BC710D" w:rsidRPr="00BC710D" w14:paraId="0DB97D4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4D89A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662A4" w14:textId="77777777" w:rsidR="00BC710D" w:rsidRPr="00BC710D" w:rsidRDefault="00BC710D" w:rsidP="00BC710D">
            <w:r w:rsidRPr="00BC710D">
              <w:t>Overall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2E720" w14:textId="77777777" w:rsidR="00BC710D" w:rsidRPr="00BC710D" w:rsidRDefault="00BC710D" w:rsidP="00BC710D">
            <w:r w:rsidRPr="00BC710D">
              <w:t>: 220 cm</w:t>
            </w:r>
          </w:p>
        </w:tc>
      </w:tr>
      <w:tr w:rsidR="00BC710D" w:rsidRPr="00BC710D" w14:paraId="4817B17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08237A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345BD82" w14:textId="77777777" w:rsidR="00BC710D" w:rsidRPr="00BC710D" w:rsidRDefault="00BC710D" w:rsidP="00BC710D">
            <w:r w:rsidRPr="00BC710D">
              <w:t>Overall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841B49" w14:textId="77777777" w:rsidR="00BC710D" w:rsidRPr="00BC710D" w:rsidRDefault="00BC710D" w:rsidP="00BC710D">
            <w:r w:rsidRPr="00BC710D">
              <w:t>: 100 cm</w:t>
            </w:r>
          </w:p>
        </w:tc>
      </w:tr>
      <w:tr w:rsidR="00BC710D" w:rsidRPr="00BC710D" w14:paraId="4A1B6BA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0C673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A12E7" w14:textId="77777777" w:rsidR="00BC710D" w:rsidRPr="00BC710D" w:rsidRDefault="00BC710D" w:rsidP="00BC710D">
            <w:r w:rsidRPr="00BC710D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3FBB1" w14:textId="77777777" w:rsidR="00BC710D" w:rsidRPr="00BC710D" w:rsidRDefault="00BC710D" w:rsidP="00BC710D">
            <w:r w:rsidRPr="00BC710D">
              <w:t>: 85 x 200 cm</w:t>
            </w:r>
          </w:p>
        </w:tc>
      </w:tr>
      <w:tr w:rsidR="00BC710D" w:rsidRPr="00BC710D" w14:paraId="481CE22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FCA70E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FA173F7" w14:textId="77777777" w:rsidR="00BC710D" w:rsidRPr="00BC710D" w:rsidRDefault="00BC710D" w:rsidP="00BC710D">
            <w:r w:rsidRPr="00BC710D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EAA731" w14:textId="77777777" w:rsidR="00BC710D" w:rsidRPr="00BC710D" w:rsidRDefault="00BC710D" w:rsidP="00BC710D">
            <w:r w:rsidRPr="00BC710D">
              <w:t>: 42-81 cm</w:t>
            </w:r>
          </w:p>
        </w:tc>
      </w:tr>
      <w:tr w:rsidR="00BC710D" w:rsidRPr="00BC710D" w14:paraId="4DA8AE0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E07AF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9798C" w14:textId="77777777" w:rsidR="00BC710D" w:rsidRPr="00BC710D" w:rsidRDefault="00BC710D" w:rsidP="00BC710D">
            <w:r w:rsidRPr="00BC710D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8D9CF" w14:textId="77777777" w:rsidR="00BC710D" w:rsidRPr="00BC710D" w:rsidRDefault="00BC710D" w:rsidP="00BC710D">
            <w:r w:rsidRPr="00BC710D">
              <w:t>: 0°-70°</w:t>
            </w:r>
          </w:p>
        </w:tc>
      </w:tr>
      <w:tr w:rsidR="00BC710D" w:rsidRPr="00BC710D" w14:paraId="4B7C035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B29BFA6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AA3378" w14:textId="77777777" w:rsidR="00BC710D" w:rsidRPr="00BC710D" w:rsidRDefault="00BC710D" w:rsidP="00BC710D">
            <w:proofErr w:type="spellStart"/>
            <w:r w:rsidRPr="00BC710D">
              <w:t>Legrest</w:t>
            </w:r>
            <w:proofErr w:type="spellEnd"/>
            <w:r w:rsidRPr="00BC710D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857F92" w14:textId="77777777" w:rsidR="00BC710D" w:rsidRPr="00BC710D" w:rsidRDefault="00BC710D" w:rsidP="00BC710D">
            <w:r w:rsidRPr="00BC710D">
              <w:t>: 0°-40°</w:t>
            </w:r>
          </w:p>
        </w:tc>
      </w:tr>
      <w:tr w:rsidR="00BC710D" w:rsidRPr="00BC710D" w14:paraId="50D0AED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911D2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D90BC" w14:textId="77777777" w:rsidR="00BC710D" w:rsidRPr="00BC710D" w:rsidRDefault="00BC710D" w:rsidP="00BC710D">
            <w:r w:rsidRPr="00BC710D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6686B" w14:textId="77777777" w:rsidR="00BC710D" w:rsidRPr="00BC710D" w:rsidRDefault="00BC710D" w:rsidP="00BC710D">
            <w:r w:rsidRPr="00BC710D">
              <w:t>: 12,5 cm</w:t>
            </w:r>
          </w:p>
        </w:tc>
      </w:tr>
      <w:tr w:rsidR="00BC710D" w:rsidRPr="00BC710D" w14:paraId="3DAD2CA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CFF2AC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49DB3C1" w14:textId="77777777" w:rsidR="00BC710D" w:rsidRPr="00BC710D" w:rsidRDefault="00BC710D" w:rsidP="00BC710D">
            <w:r w:rsidRPr="00BC710D">
              <w:t>Under bed Clearance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105FC4E" w14:textId="77777777" w:rsidR="00BC710D" w:rsidRPr="00BC710D" w:rsidRDefault="00BC710D" w:rsidP="00BC710D">
            <w:r w:rsidRPr="00BC710D">
              <w:t>: 12,5 cm</w:t>
            </w:r>
          </w:p>
        </w:tc>
      </w:tr>
      <w:tr w:rsidR="00BC710D" w:rsidRPr="00BC710D" w14:paraId="772BE72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6E739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14668" w14:textId="77777777" w:rsidR="00BC710D" w:rsidRPr="00BC710D" w:rsidRDefault="00BC710D" w:rsidP="00BC710D">
            <w:r w:rsidRPr="00BC710D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6CF50" w14:textId="77777777" w:rsidR="00BC710D" w:rsidRPr="00BC710D" w:rsidRDefault="00BC710D" w:rsidP="00BC710D">
            <w:r w:rsidRPr="00BC710D">
              <w:t>: 250 kg</w:t>
            </w:r>
          </w:p>
        </w:tc>
      </w:tr>
    </w:tbl>
    <w:p w14:paraId="6A4EF098" w14:textId="77777777" w:rsidR="00BC710D" w:rsidRPr="00BC710D" w:rsidRDefault="00BC710D" w:rsidP="00BC710D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BC710D" w:rsidRPr="00BC710D" w14:paraId="37ADDF6B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170F120" w14:textId="77777777" w:rsidR="00BC710D" w:rsidRPr="00BC710D" w:rsidRDefault="00BC710D" w:rsidP="00BC710D"/>
        </w:tc>
        <w:tc>
          <w:tcPr>
            <w:tcW w:w="2450" w:type="pct"/>
            <w:shd w:val="clear" w:color="auto" w:fill="F6F6F6"/>
            <w:vAlign w:val="center"/>
            <w:hideMark/>
          </w:tcPr>
          <w:p w14:paraId="14DF46C6" w14:textId="77777777" w:rsidR="00BC710D" w:rsidRPr="00BC710D" w:rsidRDefault="00BC710D" w:rsidP="00BC710D">
            <w:r w:rsidRPr="00BC710D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4AACE01" w14:textId="77777777" w:rsidR="00BC710D" w:rsidRPr="00BC710D" w:rsidRDefault="00BC710D" w:rsidP="00BC710D"/>
        </w:tc>
      </w:tr>
      <w:tr w:rsidR="00BC710D" w:rsidRPr="00BC710D" w14:paraId="7636958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0EAA8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70041" w14:textId="77777777" w:rsidR="00BC710D" w:rsidRPr="00BC710D" w:rsidRDefault="00BC710D" w:rsidP="00BC710D">
            <w:r w:rsidRPr="00BC710D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1938E" w14:textId="77777777" w:rsidR="00BC710D" w:rsidRPr="00BC710D" w:rsidRDefault="00BC710D" w:rsidP="00BC710D">
            <w:r w:rsidRPr="00BC710D">
              <w:t>: 1.5A max. At 230V AC 50-60 Hz</w:t>
            </w:r>
          </w:p>
        </w:tc>
      </w:tr>
      <w:tr w:rsidR="00BC710D" w:rsidRPr="00BC710D" w14:paraId="06172E2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71398A4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5D38666" w14:textId="77777777" w:rsidR="00BC710D" w:rsidRPr="00BC710D" w:rsidRDefault="00BC710D" w:rsidP="00BC710D">
            <w:r w:rsidRPr="00BC710D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D7C116" w14:textId="77777777" w:rsidR="00BC710D" w:rsidRPr="00BC710D" w:rsidRDefault="00BC710D" w:rsidP="00BC710D">
            <w:r w:rsidRPr="00BC710D">
              <w:t>: Class I, Type B</w:t>
            </w:r>
          </w:p>
        </w:tc>
      </w:tr>
      <w:tr w:rsidR="00BC710D" w:rsidRPr="00BC710D" w14:paraId="0CED5FC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25ABF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01D49" w14:textId="77777777" w:rsidR="00BC710D" w:rsidRPr="00BC710D" w:rsidRDefault="00BC710D" w:rsidP="00BC710D">
            <w:r w:rsidRPr="00BC710D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079CC" w14:textId="77777777" w:rsidR="00BC710D" w:rsidRPr="00BC710D" w:rsidRDefault="00BC710D" w:rsidP="00BC710D">
            <w:r w:rsidRPr="00BC710D">
              <w:t>: IPX6</w:t>
            </w:r>
          </w:p>
        </w:tc>
      </w:tr>
      <w:tr w:rsidR="00BC710D" w:rsidRPr="00BC710D" w14:paraId="25F4C42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7F1E06" w14:textId="77777777" w:rsidR="00BC710D" w:rsidRPr="00BC710D" w:rsidRDefault="00BC710D" w:rsidP="00BC710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CAF746A" w14:textId="77777777" w:rsidR="00BC710D" w:rsidRPr="00BC710D" w:rsidRDefault="00BC710D" w:rsidP="00BC710D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11F51B" w14:textId="77777777" w:rsidR="00BC710D" w:rsidRPr="00BC710D" w:rsidRDefault="00BC710D" w:rsidP="00BC710D"/>
        </w:tc>
      </w:tr>
    </w:tbl>
    <w:p w14:paraId="3A16FB78" w14:textId="621976D1" w:rsidR="00BC710D" w:rsidRPr="00BC710D" w:rsidRDefault="00BC710D" w:rsidP="00BC710D">
      <w:r w:rsidRPr="00BC710D">
        <w:drawing>
          <wp:inline distT="0" distB="0" distL="0" distR="0" wp14:anchorId="4DE7FEC4" wp14:editId="52B703C3">
            <wp:extent cx="5943600" cy="1307465"/>
            <wp:effectExtent l="0" t="0" r="0" b="6985"/>
            <wp:docPr id="974909194" name="Picture 14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9194" name="Picture 14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ED82" w14:textId="77777777" w:rsidR="00BC710D" w:rsidRPr="00BC710D" w:rsidRDefault="00BC710D" w:rsidP="00BC710D">
      <w:r w:rsidRPr="00BC710D">
        <w:rPr>
          <w:b/>
          <w:bCs/>
        </w:rPr>
        <w:t>OPTIONAL ACCESSORIES</w:t>
      </w:r>
    </w:p>
    <w:p w14:paraId="5DD94F91" w14:textId="51ED0695" w:rsidR="00BC710D" w:rsidRPr="00BC710D" w:rsidRDefault="00BC710D" w:rsidP="00BC710D">
      <w:r w:rsidRPr="00BC710D">
        <w:lastRenderedPageBreak/>
        <w:drawing>
          <wp:inline distT="0" distB="0" distL="0" distR="0" wp14:anchorId="58257CDE" wp14:editId="345C3F16">
            <wp:extent cx="4907280" cy="4846320"/>
            <wp:effectExtent l="0" t="0" r="7620" b="0"/>
            <wp:docPr id="872726186" name="Picture 145">
              <a:hlinkClick xmlns:a="http://schemas.openxmlformats.org/drawingml/2006/main" r:id="rId6" tooltip="&quot;Central Brake Castors 150 m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>
                      <a:hlinkClick r:id="rId6" tooltip="&quot;Central Brake Castors 150 m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687B" w14:textId="77777777" w:rsidR="00BC710D" w:rsidRPr="00BC710D" w:rsidRDefault="00BC710D" w:rsidP="00BC710D">
      <w:r w:rsidRPr="00BC710D">
        <w:t>Central Brake Castors, 150 mm</w:t>
      </w:r>
    </w:p>
    <w:p w14:paraId="2D8B2BB9" w14:textId="207059D9" w:rsidR="00BC710D" w:rsidRPr="00BC710D" w:rsidRDefault="00BC710D" w:rsidP="00BC710D">
      <w:r w:rsidRPr="00BC710D">
        <w:drawing>
          <wp:inline distT="0" distB="0" distL="0" distR="0" wp14:anchorId="31343E6B" wp14:editId="3F9DB688">
            <wp:extent cx="1790700" cy="1760220"/>
            <wp:effectExtent l="0" t="0" r="0" b="0"/>
            <wp:docPr id="1220199676" name="Picture 144">
              <a:hlinkClick xmlns:a="http://schemas.openxmlformats.org/drawingml/2006/main" r:id="rId8" tooltip="&quot;Rechargeable Battery Backu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>
                      <a:hlinkClick r:id="rId8" tooltip="&quot;Rechargeable Battery Backu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278E" w14:textId="77777777" w:rsidR="00BC710D" w:rsidRPr="00BC710D" w:rsidRDefault="00BC710D" w:rsidP="00BC710D">
      <w:r w:rsidRPr="00BC710D">
        <w:t>Rechargeable Battery Backup</w:t>
      </w:r>
    </w:p>
    <w:p w14:paraId="130F5A24" w14:textId="104804E1" w:rsidR="00BC710D" w:rsidRPr="00BC710D" w:rsidRDefault="00BC710D" w:rsidP="00BC710D">
      <w:r w:rsidRPr="00BC710D">
        <w:lastRenderedPageBreak/>
        <w:drawing>
          <wp:inline distT="0" distB="0" distL="0" distR="0" wp14:anchorId="3C4B6CAF" wp14:editId="52183DE9">
            <wp:extent cx="1851660" cy="1851660"/>
            <wp:effectExtent l="0" t="0" r="0" b="0"/>
            <wp:docPr id="279293609" name="Picture 143" descr="A red outline of a map&#10;&#10;AI-generated content may be incorrect.">
              <a:hlinkClick xmlns:a="http://schemas.openxmlformats.org/drawingml/2006/main" r:id="rId10" tooltip="&quot;pf-32-ac-0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93609" name="Picture 143" descr="A red outline of a map&#10;&#10;AI-generated content may be incorrect.">
                      <a:hlinkClick r:id="rId10" tooltip="&quot;pf-32-ac-0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CB9A" w14:textId="77777777" w:rsidR="00BC710D" w:rsidRPr="00BC710D" w:rsidRDefault="00BC710D" w:rsidP="00BC710D">
      <w:r w:rsidRPr="00BC710D">
        <w:t>Trendelenburg by Gas Spring</w:t>
      </w:r>
    </w:p>
    <w:p w14:paraId="12ECB973" w14:textId="588D0119" w:rsidR="00BC710D" w:rsidRPr="00BC710D" w:rsidRDefault="00BC710D" w:rsidP="00BC710D">
      <w:r w:rsidRPr="00BC710D">
        <w:drawing>
          <wp:inline distT="0" distB="0" distL="0" distR="0" wp14:anchorId="349538F0" wp14:editId="48289947">
            <wp:extent cx="4869180" cy="4831080"/>
            <wp:effectExtent l="0" t="0" r="7620" b="7620"/>
            <wp:docPr id="1872661773" name="Picture 142">
              <a:hlinkClick xmlns:a="http://schemas.openxmlformats.org/drawingml/2006/main" r:id="rId12" tooltip="&quot;X-Ray Cassette Holde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>
                      <a:hlinkClick r:id="rId12" tooltip="&quot;X-Ray Cassette Holde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36D6" w14:textId="77777777" w:rsidR="00BC710D" w:rsidRPr="00BC710D" w:rsidRDefault="00BC710D" w:rsidP="00BC710D">
      <w:r w:rsidRPr="00BC710D">
        <w:t>X-Ray Cassette Holder at Backrest</w:t>
      </w:r>
    </w:p>
    <w:p w14:paraId="10AB8337" w14:textId="61FABB98" w:rsidR="00BC710D" w:rsidRPr="00BC710D" w:rsidRDefault="00BC710D" w:rsidP="00BC710D">
      <w:r w:rsidRPr="00BC710D">
        <w:lastRenderedPageBreak/>
        <w:drawing>
          <wp:inline distT="0" distB="0" distL="0" distR="0" wp14:anchorId="5BB60DFA" wp14:editId="1D585D29">
            <wp:extent cx="4937760" cy="4831080"/>
            <wp:effectExtent l="0" t="0" r="0" b="7620"/>
            <wp:docPr id="1450556886" name="Picture 141">
              <a:hlinkClick xmlns:a="http://schemas.openxmlformats.org/drawingml/2006/main" r:id="rId14" tooltip="&quot;Bed Exten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>
                      <a:hlinkClick r:id="rId14" tooltip="&quot;Bed Exten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95CC" w14:textId="77777777" w:rsidR="00BC710D" w:rsidRPr="00BC710D" w:rsidRDefault="00BC710D" w:rsidP="00BC710D">
      <w:r w:rsidRPr="00BC710D">
        <w:t>Bed Extension</w:t>
      </w:r>
    </w:p>
    <w:p w14:paraId="02E06B29" w14:textId="6680A5CE" w:rsidR="00BC710D" w:rsidRPr="00BC710D" w:rsidRDefault="00BC710D" w:rsidP="00BC710D">
      <w:r w:rsidRPr="00BC710D">
        <w:drawing>
          <wp:inline distT="0" distB="0" distL="0" distR="0" wp14:anchorId="724311E6" wp14:editId="070BE6F8">
            <wp:extent cx="1851660" cy="1851660"/>
            <wp:effectExtent l="0" t="0" r="0" b="0"/>
            <wp:docPr id="1584820514" name="Picture 140" descr="Close-up of a hospital bed&#10;&#10;AI-generated content may be incorrect.">
              <a:hlinkClick xmlns:a="http://schemas.openxmlformats.org/drawingml/2006/main" r:id="rId16" tooltip="&quot;Oxygen Cylinder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0514" name="Picture 140" descr="Close-up of a hospital bed&#10;&#10;AI-generated content may be incorrect.">
                      <a:hlinkClick r:id="rId16" tooltip="&quot;Oxygen Cylinder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B246" w14:textId="77777777" w:rsidR="00BC710D" w:rsidRPr="00BC710D" w:rsidRDefault="00BC710D" w:rsidP="00BC710D">
      <w:r w:rsidRPr="00BC710D">
        <w:t>Oxygen Cylinder Holder</w:t>
      </w:r>
    </w:p>
    <w:p w14:paraId="027311FC" w14:textId="3BCDE11F" w:rsidR="00BC710D" w:rsidRPr="00BC710D" w:rsidRDefault="00BC710D" w:rsidP="00BC710D">
      <w:r w:rsidRPr="00BC710D">
        <w:lastRenderedPageBreak/>
        <w:drawing>
          <wp:inline distT="0" distB="0" distL="0" distR="0" wp14:anchorId="12129BD8" wp14:editId="6EA86AF8">
            <wp:extent cx="1851660" cy="1851660"/>
            <wp:effectExtent l="0" t="0" r="0" b="0"/>
            <wp:docPr id="1893243310" name="Picture 139" descr="A close-up of a basket&#10;&#10;AI-generated content may be incorrect.">
              <a:hlinkClick xmlns:a="http://schemas.openxmlformats.org/drawingml/2006/main" r:id="rId18" tooltip="&quot;Urine Bag Baske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43310" name="Picture 139" descr="A close-up of a basket&#10;&#10;AI-generated content may be incorrect.">
                      <a:hlinkClick r:id="rId18" tooltip="&quot;Urine Bag Baske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9FFB" w14:textId="77777777" w:rsidR="00BC710D" w:rsidRPr="00BC710D" w:rsidRDefault="00BC710D" w:rsidP="00BC710D">
      <w:r w:rsidRPr="00BC710D">
        <w:t>Urine Bag Basket</w:t>
      </w:r>
    </w:p>
    <w:p w14:paraId="085712D7" w14:textId="78858DDD" w:rsidR="00BC710D" w:rsidRPr="00BC710D" w:rsidRDefault="00BC710D" w:rsidP="00BC710D">
      <w:r w:rsidRPr="00BC710D">
        <w:drawing>
          <wp:inline distT="0" distB="0" distL="0" distR="0" wp14:anchorId="6EF16789" wp14:editId="6D51DC83">
            <wp:extent cx="1714500" cy="1722120"/>
            <wp:effectExtent l="0" t="0" r="0" b="0"/>
            <wp:docPr id="1496090893" name="Picture 138">
              <a:hlinkClick xmlns:a="http://schemas.openxmlformats.org/drawingml/2006/main" r:id="rId20" tooltip="&quot;Dual Sided Manual CP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>
                      <a:hlinkClick r:id="rId20" tooltip="&quot;Dual Sided Manual CP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847F" w14:textId="77777777" w:rsidR="00BC710D" w:rsidRPr="00BC710D" w:rsidRDefault="00BC710D" w:rsidP="00BC710D">
      <w:r w:rsidRPr="00BC710D">
        <w:t>Dual Sided Manual CPR at Backrest</w:t>
      </w:r>
    </w:p>
    <w:p w14:paraId="6A39AD10" w14:textId="484A599D" w:rsidR="00BC710D" w:rsidRPr="00BC710D" w:rsidRDefault="00BC710D" w:rsidP="00BC710D">
      <w:r w:rsidRPr="00BC710D">
        <w:lastRenderedPageBreak/>
        <w:drawing>
          <wp:inline distT="0" distB="0" distL="0" distR="0" wp14:anchorId="3E1DEA35" wp14:editId="0AC525DE">
            <wp:extent cx="5943600" cy="5950585"/>
            <wp:effectExtent l="0" t="0" r="0" b="0"/>
            <wp:docPr id="1781228175" name="Picture 137">
              <a:hlinkClick xmlns:a="http://schemas.openxmlformats.org/drawingml/2006/main" r:id="rId22" tooltip="&quot;Lifting Pol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>
                      <a:hlinkClick r:id="rId22" tooltip="&quot;Lifting Pol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301B" w14:textId="77777777" w:rsidR="00BC710D" w:rsidRPr="00BC710D" w:rsidRDefault="00BC710D" w:rsidP="00BC710D">
      <w:r w:rsidRPr="00BC710D">
        <w:t>Lifting Pole</w:t>
      </w:r>
    </w:p>
    <w:p w14:paraId="458F47DC" w14:textId="7020548C" w:rsidR="00BC710D" w:rsidRPr="00BC710D" w:rsidRDefault="00BC710D" w:rsidP="00BC710D">
      <w:r w:rsidRPr="00BC710D">
        <w:drawing>
          <wp:inline distT="0" distB="0" distL="0" distR="0" wp14:anchorId="1CAEBB6A" wp14:editId="2DB0BBC6">
            <wp:extent cx="1752600" cy="1813560"/>
            <wp:effectExtent l="0" t="0" r="0" b="0"/>
            <wp:docPr id="2007405508" name="Picture 136">
              <a:hlinkClick xmlns:a="http://schemas.openxmlformats.org/drawingml/2006/main" r:id="rId24" tooltip="&quot;Orthopedic Traction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>
                      <a:hlinkClick r:id="rId24" tooltip="&quot;Orthopedic Traction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AAC6" w14:textId="77777777" w:rsidR="00BC710D" w:rsidRPr="00BC710D" w:rsidRDefault="00BC710D" w:rsidP="00BC710D">
      <w:r w:rsidRPr="00BC710D">
        <w:lastRenderedPageBreak/>
        <w:t>Orthopedic Traction System</w:t>
      </w:r>
    </w:p>
    <w:p w14:paraId="27D83E54" w14:textId="77777777" w:rsidR="00BC710D" w:rsidRPr="00BC710D" w:rsidRDefault="00BC710D" w:rsidP="00BC710D">
      <w:r w:rsidRPr="00BC710D">
        <w:t>COLOR CHART</w:t>
      </w:r>
    </w:p>
    <w:p w14:paraId="2DDBF289" w14:textId="71B95DF4" w:rsidR="00BC710D" w:rsidRPr="00BC710D" w:rsidRDefault="00BC710D" w:rsidP="00BC710D">
      <w:r w:rsidRPr="00BC710D">
        <w:drawing>
          <wp:inline distT="0" distB="0" distL="0" distR="0" wp14:anchorId="765881E9" wp14:editId="55BA937F">
            <wp:extent cx="5943600" cy="3932555"/>
            <wp:effectExtent l="0" t="0" r="0" b="0"/>
            <wp:docPr id="1716640583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3953" w14:textId="77777777" w:rsidR="00BC710D" w:rsidRPr="00BC710D" w:rsidRDefault="00BC710D" w:rsidP="00BC710D">
      <w:r w:rsidRPr="00BC710D">
        <w:t>P01 – White</w:t>
      </w:r>
    </w:p>
    <w:p w14:paraId="594810E6" w14:textId="71AFDDA5" w:rsidR="00BC710D" w:rsidRPr="00BC710D" w:rsidRDefault="00BC710D" w:rsidP="00BC710D">
      <w:r w:rsidRPr="00BC710D">
        <w:lastRenderedPageBreak/>
        <w:drawing>
          <wp:inline distT="0" distB="0" distL="0" distR="0" wp14:anchorId="3C7CAE86" wp14:editId="60BDF012">
            <wp:extent cx="5943600" cy="3906520"/>
            <wp:effectExtent l="0" t="0" r="0" b="0"/>
            <wp:docPr id="118775578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2909" w14:textId="77777777" w:rsidR="00BC710D" w:rsidRPr="00BC710D" w:rsidRDefault="00BC710D" w:rsidP="00BC710D">
      <w:r w:rsidRPr="00BC710D">
        <w:t>P02 – Cappuccino</w:t>
      </w:r>
    </w:p>
    <w:p w14:paraId="3FDC242C" w14:textId="1B22856E" w:rsidR="00BC710D" w:rsidRPr="00BC710D" w:rsidRDefault="00BC710D" w:rsidP="00BC710D">
      <w:r w:rsidRPr="00BC710D">
        <w:lastRenderedPageBreak/>
        <w:drawing>
          <wp:inline distT="0" distB="0" distL="0" distR="0" wp14:anchorId="16400D4B" wp14:editId="7DDCCFF2">
            <wp:extent cx="5943600" cy="3982085"/>
            <wp:effectExtent l="0" t="0" r="0" b="0"/>
            <wp:docPr id="23226297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8705" w14:textId="77777777" w:rsidR="00BC710D" w:rsidRPr="00BC710D" w:rsidRDefault="00BC710D" w:rsidP="00BC710D">
      <w:r w:rsidRPr="00BC710D">
        <w:t>P03 – Light Blue</w:t>
      </w:r>
    </w:p>
    <w:p w14:paraId="5A9CBF41" w14:textId="09CF3112" w:rsidR="00BC710D" w:rsidRPr="00BC710D" w:rsidRDefault="00BC710D" w:rsidP="00BC710D">
      <w:r w:rsidRPr="00BC710D">
        <w:lastRenderedPageBreak/>
        <w:drawing>
          <wp:inline distT="0" distB="0" distL="0" distR="0" wp14:anchorId="324ABC15" wp14:editId="6E7140C8">
            <wp:extent cx="5943600" cy="3879850"/>
            <wp:effectExtent l="0" t="0" r="0" b="6350"/>
            <wp:docPr id="1959448597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04F1" w14:textId="77777777" w:rsidR="00BC710D" w:rsidRPr="00BC710D" w:rsidRDefault="00BC710D" w:rsidP="00BC710D">
      <w:r w:rsidRPr="00BC710D">
        <w:t>P04 – Green</w:t>
      </w:r>
    </w:p>
    <w:p w14:paraId="2D6473B5" w14:textId="5D0E528E" w:rsidR="00BC710D" w:rsidRPr="00BC710D" w:rsidRDefault="00BC710D" w:rsidP="00BC710D">
      <w:r w:rsidRPr="00BC710D">
        <w:lastRenderedPageBreak/>
        <w:drawing>
          <wp:inline distT="0" distB="0" distL="0" distR="0" wp14:anchorId="781E3031" wp14:editId="736DF9A0">
            <wp:extent cx="5943600" cy="4075430"/>
            <wp:effectExtent l="0" t="0" r="0" b="1270"/>
            <wp:docPr id="50030035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BEA6" w14:textId="77777777" w:rsidR="00BC710D" w:rsidRPr="00BC710D" w:rsidRDefault="00BC710D" w:rsidP="00BC710D">
      <w:r w:rsidRPr="00BC710D">
        <w:t>P05 – Light Gray</w:t>
      </w:r>
    </w:p>
    <w:p w14:paraId="01199C42" w14:textId="3163B9D7" w:rsidR="00BC710D" w:rsidRPr="00BC710D" w:rsidRDefault="00BC710D" w:rsidP="00BC710D">
      <w:r w:rsidRPr="00BC710D">
        <w:lastRenderedPageBreak/>
        <w:drawing>
          <wp:inline distT="0" distB="0" distL="0" distR="0" wp14:anchorId="392BBB57" wp14:editId="5CB89CC9">
            <wp:extent cx="5943600" cy="3940810"/>
            <wp:effectExtent l="0" t="0" r="0" b="2540"/>
            <wp:docPr id="80678533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3B10" w14:textId="77777777" w:rsidR="00BC710D" w:rsidRPr="00BC710D" w:rsidRDefault="00BC710D" w:rsidP="00BC710D">
      <w:r w:rsidRPr="00BC710D">
        <w:t>P06 – Navy Blue</w:t>
      </w:r>
    </w:p>
    <w:p w14:paraId="74C2B04B" w14:textId="61956B72" w:rsidR="00BC710D" w:rsidRPr="00BC710D" w:rsidRDefault="00BC710D" w:rsidP="00BC710D">
      <w:r w:rsidRPr="00BC710D">
        <w:lastRenderedPageBreak/>
        <w:drawing>
          <wp:inline distT="0" distB="0" distL="0" distR="0" wp14:anchorId="5DBED60A" wp14:editId="7483064B">
            <wp:extent cx="5943600" cy="3851910"/>
            <wp:effectExtent l="0" t="0" r="0" b="0"/>
            <wp:docPr id="108566241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1206" w14:textId="77777777" w:rsidR="00BC710D" w:rsidRPr="00BC710D" w:rsidRDefault="00BC710D" w:rsidP="00BC710D">
      <w:r w:rsidRPr="00BC710D">
        <w:t>P07 – Dark Gray</w:t>
      </w:r>
    </w:p>
    <w:p w14:paraId="40AA55DC" w14:textId="7E06CD87" w:rsidR="00BC710D" w:rsidRPr="00BC710D" w:rsidRDefault="00BC710D" w:rsidP="00BC710D">
      <w:r w:rsidRPr="00BC710D">
        <w:lastRenderedPageBreak/>
        <w:drawing>
          <wp:inline distT="0" distB="0" distL="0" distR="0" wp14:anchorId="7D262AE0" wp14:editId="1C3024F7">
            <wp:extent cx="5943600" cy="3934460"/>
            <wp:effectExtent l="0" t="0" r="0" b="8890"/>
            <wp:docPr id="1825977743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9F21" w14:textId="77777777" w:rsidR="00BC710D" w:rsidRPr="00BC710D" w:rsidRDefault="00BC710D" w:rsidP="00BC710D">
      <w:r w:rsidRPr="00BC710D">
        <w:t>P08 – Yellow</w:t>
      </w:r>
    </w:p>
    <w:p w14:paraId="36619665" w14:textId="72EBAB24" w:rsidR="00BC710D" w:rsidRPr="00BC710D" w:rsidRDefault="00BC710D" w:rsidP="00BC710D">
      <w:r w:rsidRPr="00BC710D">
        <w:lastRenderedPageBreak/>
        <w:drawing>
          <wp:inline distT="0" distB="0" distL="0" distR="0" wp14:anchorId="3C47CD22" wp14:editId="21C3E317">
            <wp:extent cx="5943600" cy="3982085"/>
            <wp:effectExtent l="0" t="0" r="0" b="0"/>
            <wp:docPr id="41049526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7FA0" w14:textId="77777777" w:rsidR="00BC710D" w:rsidRPr="00BC710D" w:rsidRDefault="00BC710D" w:rsidP="00BC710D">
      <w:r w:rsidRPr="00BC710D">
        <w:t>P09 – Aquamarine</w:t>
      </w:r>
    </w:p>
    <w:p w14:paraId="44D3FC49" w14:textId="6E0C38A3" w:rsidR="00BC710D" w:rsidRPr="00BC710D" w:rsidRDefault="00BC710D" w:rsidP="00BC710D">
      <w:r w:rsidRPr="00BC710D">
        <w:lastRenderedPageBreak/>
        <w:drawing>
          <wp:inline distT="0" distB="0" distL="0" distR="0" wp14:anchorId="299571A3" wp14:editId="72BD950E">
            <wp:extent cx="5943600" cy="3916045"/>
            <wp:effectExtent l="0" t="0" r="0" b="8255"/>
            <wp:docPr id="116761653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4A39" w14:textId="77777777" w:rsidR="00BC710D" w:rsidRPr="00BC710D" w:rsidRDefault="00BC710D" w:rsidP="00BC710D">
      <w:r w:rsidRPr="00BC710D">
        <w:t>P10 – Claret Red</w:t>
      </w:r>
    </w:p>
    <w:p w14:paraId="07F78539" w14:textId="77777777" w:rsidR="00F56171" w:rsidRPr="00BC710D" w:rsidRDefault="00F56171" w:rsidP="00BC710D"/>
    <w:sectPr w:rsidR="00F56171" w:rsidRPr="00BC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585"/>
    <w:multiLevelType w:val="multilevel"/>
    <w:tmpl w:val="E49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1139C"/>
    <w:multiLevelType w:val="multilevel"/>
    <w:tmpl w:val="EDB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121F7"/>
    <w:multiLevelType w:val="multilevel"/>
    <w:tmpl w:val="888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97320">
    <w:abstractNumId w:val="0"/>
  </w:num>
  <w:num w:numId="2" w16cid:durableId="1449816716">
    <w:abstractNumId w:val="1"/>
  </w:num>
  <w:num w:numId="3" w16cid:durableId="129664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1"/>
    <w:rsid w:val="00406C6E"/>
    <w:rsid w:val="007A0CD4"/>
    <w:rsid w:val="008A438A"/>
    <w:rsid w:val="00AE1A94"/>
    <w:rsid w:val="00B8009F"/>
    <w:rsid w:val="00BC710D"/>
    <w:rsid w:val="00F5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1C0"/>
  <w15:chartTrackingRefBased/>
  <w15:docId w15:val="{3E45F767-CBE8-4770-AEB2-51D4C55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tium.com.tr/wp-content/uploads/Ekran-goruntusu-2024-09-22-131249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optium.com.tr/wp-content/uploads/in-41-ac-09.jpg" TargetMode="Externa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image" Target="media/image2.png"/><Relationship Id="rId12" Type="http://schemas.openxmlformats.org/officeDocument/2006/relationships/hyperlink" Target="https://www.optium.com.tr/wp-content/uploads/Ekran-goruntusu-2025-07-21-120346.pn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www.optium.com.tr/wp-content/uploads/in-32-ac-07.jpg" TargetMode="External"/><Relationship Id="rId20" Type="http://schemas.openxmlformats.org/officeDocument/2006/relationships/hyperlink" Target="https://www.optium.com.tr/wp-content/uploads/Ekran-goruntusu-2024-09-22-131430.png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optium.com.tr/wp-content/uploads/Ekran-goruntusu-2025-07-21-120224.png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optium.com.tr/wp-content/uploads/Ekran-goruntusu-2024-09-22-131706.png" TargetMode="External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hyperlink" Target="https://www.optium.com.tr/wp-content/uploads/in-22-ac-06.jpg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optium.com.tr/wp-content/uploads/Ekran-goruntusu-2025-07-21-120454.png" TargetMode="External"/><Relationship Id="rId22" Type="http://schemas.openxmlformats.org/officeDocument/2006/relationships/hyperlink" Target="https://www.optium.com.tr/wp-content/uploads/Ekran-goruntusu-2025-07-21-120815.png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236</Words>
  <Characters>1357</Characters>
  <Application>Microsoft Office Word</Application>
  <DocSecurity>0</DocSecurity>
  <Lines>104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2025-10-08T10:49:00Z</dcterms:created>
  <dcterms:modified xsi:type="dcterms:W3CDTF">2025-10-08T10:50:00Z</dcterms:modified>
</cp:coreProperties>
</file>