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468B" w14:textId="77777777" w:rsidR="00740B29" w:rsidRPr="00740B29" w:rsidRDefault="00740B29" w:rsidP="00740B29">
      <w:r w:rsidRPr="00740B29">
        <w:rPr>
          <w:b/>
          <w:bCs/>
        </w:rPr>
        <w:t>IN 45</w:t>
      </w:r>
    </w:p>
    <w:p w14:paraId="1CC2075C" w14:textId="77777777" w:rsidR="00740B29" w:rsidRPr="00740B29" w:rsidRDefault="00740B29" w:rsidP="00740B29">
      <w:r w:rsidRPr="00740B29">
        <w:rPr>
          <w:b/>
          <w:bCs/>
        </w:rPr>
        <w:t>ELECTRONIC </w:t>
      </w:r>
      <w:hyperlink r:id="rId5" w:history="1">
        <w:r w:rsidRPr="00740B29">
          <w:rPr>
            <w:rStyle w:val="Hyperlink"/>
            <w:b/>
            <w:bCs/>
          </w:rPr>
          <w:t>ICU BED</w:t>
        </w:r>
      </w:hyperlink>
      <w:r w:rsidRPr="00740B29">
        <w:rPr>
          <w:b/>
          <w:bCs/>
        </w:rPr>
        <w:t>, COLUMN MOTORS</w:t>
      </w:r>
    </w:p>
    <w:p w14:paraId="5AA10520" w14:textId="77777777" w:rsidR="00740B29" w:rsidRPr="00740B29" w:rsidRDefault="00740B29" w:rsidP="00740B29">
      <w:hyperlink r:id="rId6" w:history="1">
        <w:r w:rsidRPr="00740B29">
          <w:rPr>
            <w:rStyle w:val="Hyperlink"/>
          </w:rPr>
          <w:t>Click for detailed video of the product</w:t>
        </w:r>
      </w:hyperlink>
    </w:p>
    <w:p w14:paraId="6E4E790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Linak brand Columnar Motors</w:t>
      </w:r>
    </w:p>
    <w:p w14:paraId="53854081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Electrical operated backrest, height and legrest adjustment</w:t>
      </w:r>
    </w:p>
    <w:p w14:paraId="3A087B97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Electrical operated Trendelenburg, Reverse Trendelenburg, fowler and vascular position</w:t>
      </w:r>
    </w:p>
    <w:p w14:paraId="727A2AD1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Footrest adjustment by ratchet</w:t>
      </w:r>
    </w:p>
    <w:p w14:paraId="53C98165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Remote control for adjusting positions</w:t>
      </w:r>
    </w:p>
    <w:p w14:paraId="7475E810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Auto-CPR</w:t>
      </w:r>
    </w:p>
    <w:p w14:paraId="6A54AEF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Auto Regression system on backrest</w:t>
      </w:r>
    </w:p>
    <w:p w14:paraId="4DC9FF71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Auto contour</w:t>
      </w:r>
    </w:p>
    <w:p w14:paraId="59598298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Hygienic design (PP), lockable and tuck away side rails</w:t>
      </w:r>
    </w:p>
    <w:p w14:paraId="59F3D450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Easy removable ABS mattress platform</w:t>
      </w:r>
    </w:p>
    <w:p w14:paraId="7A24EBC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X-ray translucent HPL backrest</w:t>
      </w:r>
    </w:p>
    <w:p w14:paraId="7575647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Removable head and footboards</w:t>
      </w:r>
    </w:p>
    <w:p w14:paraId="339D08B8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Electrostatic epoxy painted metal frame</w:t>
      </w:r>
    </w:p>
    <w:p w14:paraId="2A6457AE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Height adjustable stainless steel IV pole</w:t>
      </w:r>
    </w:p>
    <w:p w14:paraId="66848A1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Plastic crash bumpers</w:t>
      </w:r>
    </w:p>
    <w:p w14:paraId="05B1C8E8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Central Lockable Castors, 150 mm</w:t>
      </w:r>
    </w:p>
    <w:p w14:paraId="1075232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Angle indicator for backrest</w:t>
      </w:r>
    </w:p>
    <w:p w14:paraId="78D18153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Angle indicator for Trendelenburg and reverse Trendelenburg positions</w:t>
      </w:r>
    </w:p>
    <w:p w14:paraId="185B5347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Cardiac chair position</w:t>
      </w:r>
    </w:p>
    <w:p w14:paraId="029683AB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Shock position</w:t>
      </w:r>
    </w:p>
    <w:p w14:paraId="6345E56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Semi-Fowler position</w:t>
      </w:r>
    </w:p>
    <w:p w14:paraId="0B7F6A2F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Bed exit position</w:t>
      </w:r>
    </w:p>
    <w:p w14:paraId="3219408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lastRenderedPageBreak/>
        <w:t>Examination position</w:t>
      </w:r>
    </w:p>
    <w:p w14:paraId="0DCE32E6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CPR activation with single button</w:t>
      </w:r>
    </w:p>
    <w:p w14:paraId="3A835495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Foot end nurse control panel</w:t>
      </w:r>
    </w:p>
    <w:p w14:paraId="5B50A65A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Control panels embedded on side rails; 2 for patient; 2 for nursing staff</w:t>
      </w:r>
    </w:p>
    <w:p w14:paraId="400ABCD0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Activation key at remote control to prevent any undesired positions</w:t>
      </w:r>
    </w:p>
    <w:p w14:paraId="76FA4389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Dual sided manual CPR levers at backrest</w:t>
      </w:r>
    </w:p>
    <w:p w14:paraId="79FDE603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Rechargeable Battery Backup</w:t>
      </w:r>
    </w:p>
    <w:p w14:paraId="1C6DFC0D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X-ray cassette holder</w:t>
      </w:r>
    </w:p>
    <w:p w14:paraId="426B350C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Urine bag holder</w:t>
      </w:r>
    </w:p>
    <w:p w14:paraId="25DEDB49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Integrated Linak brand weight scale system (Optional)</w:t>
      </w:r>
    </w:p>
    <w:p w14:paraId="718F55C2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Bed size extension (optional)</w:t>
      </w:r>
    </w:p>
    <w:p w14:paraId="22D9F64E" w14:textId="77777777" w:rsidR="00740B29" w:rsidRPr="00740B29" w:rsidRDefault="00740B29" w:rsidP="00740B29">
      <w:pPr>
        <w:numPr>
          <w:ilvl w:val="0"/>
          <w:numId w:val="12"/>
        </w:numPr>
      </w:pPr>
      <w:r w:rsidRPr="00740B29">
        <w:t>IPX6 standard electronic system</w:t>
      </w:r>
    </w:p>
    <w:p w14:paraId="1ECAC782" w14:textId="77777777" w:rsidR="00740B29" w:rsidRPr="00740B29" w:rsidRDefault="00740B29" w:rsidP="00740B29">
      <w:r w:rsidRPr="00740B29">
        <w:t>Other </w:t>
      </w:r>
      <w:hyperlink r:id="rId7" w:history="1">
        <w:r w:rsidRPr="00740B29">
          <w:rPr>
            <w:rStyle w:val="Hyperlink"/>
            <w:b/>
            <w:bCs/>
          </w:rPr>
          <w:t>Electronic icu bed</w:t>
        </w:r>
      </w:hyperlink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740B29" w:rsidRPr="00740B29" w14:paraId="7197298D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4549067" w14:textId="77777777" w:rsidR="00740B29" w:rsidRPr="00740B29" w:rsidRDefault="00740B29" w:rsidP="00740B29"/>
        </w:tc>
        <w:tc>
          <w:tcPr>
            <w:tcW w:w="2450" w:type="pct"/>
            <w:shd w:val="clear" w:color="auto" w:fill="F6F6F6"/>
            <w:vAlign w:val="center"/>
            <w:hideMark/>
          </w:tcPr>
          <w:p w14:paraId="1B34B8E1" w14:textId="77777777" w:rsidR="00740B29" w:rsidRPr="00740B29" w:rsidRDefault="00740B29" w:rsidP="00740B29">
            <w:r w:rsidRPr="00740B29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0A55412" w14:textId="77777777" w:rsidR="00740B29" w:rsidRPr="00740B29" w:rsidRDefault="00740B29" w:rsidP="00740B29"/>
        </w:tc>
      </w:tr>
      <w:tr w:rsidR="00740B29" w:rsidRPr="00740B29" w14:paraId="088734A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1FF75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20172" w14:textId="77777777" w:rsidR="00740B29" w:rsidRPr="00740B29" w:rsidRDefault="00740B29" w:rsidP="00740B29">
            <w:r w:rsidRPr="00740B29">
              <w:t>Overall Length: 216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E595D" w14:textId="77777777" w:rsidR="00740B29" w:rsidRPr="00740B29" w:rsidRDefault="00740B29" w:rsidP="00740B29">
            <w:r w:rsidRPr="00740B29">
              <w:t>Under Bed Clearance: 15 cm</w:t>
            </w:r>
          </w:p>
        </w:tc>
      </w:tr>
      <w:tr w:rsidR="00740B29" w:rsidRPr="00740B29" w14:paraId="37FA560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5FBCBDA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7C83439" w14:textId="77777777" w:rsidR="00740B29" w:rsidRPr="00740B29" w:rsidRDefault="00740B29" w:rsidP="00740B29">
            <w:r w:rsidRPr="00740B29">
              <w:t>Overall Width: 102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885A3C" w14:textId="77777777" w:rsidR="00740B29" w:rsidRPr="00740B29" w:rsidRDefault="00740B29" w:rsidP="00740B29">
            <w:r w:rsidRPr="00740B29">
              <w:t>Product Weight: 130 kg</w:t>
            </w:r>
          </w:p>
        </w:tc>
      </w:tr>
      <w:tr w:rsidR="00740B29" w:rsidRPr="00740B29" w14:paraId="183B9C8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27CFF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1F630" w14:textId="77777777" w:rsidR="00740B29" w:rsidRPr="00740B29" w:rsidRDefault="00740B29" w:rsidP="00740B29">
            <w:r w:rsidRPr="00740B29">
              <w:t>Height: 44-84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E6813" w14:textId="77777777" w:rsidR="00740B29" w:rsidRPr="00740B29" w:rsidRDefault="00740B29" w:rsidP="00740B29">
            <w:r w:rsidRPr="00740B29">
              <w:t>Safe Working Load: 250 kg</w:t>
            </w:r>
          </w:p>
        </w:tc>
      </w:tr>
      <w:tr w:rsidR="00740B29" w:rsidRPr="00740B29" w14:paraId="0B61613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1F1025F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5F4BEBE" w14:textId="77777777" w:rsidR="00740B29" w:rsidRPr="00740B29" w:rsidRDefault="00740B29" w:rsidP="00740B29">
            <w:r w:rsidRPr="00740B29">
              <w:t>Trendelenburg 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465CC3" w14:textId="77777777" w:rsidR="00740B29" w:rsidRPr="00740B29" w:rsidRDefault="00740B29" w:rsidP="00740B29">
            <w:r w:rsidRPr="00740B29">
              <w:t>Power In: 1.5A max. At 230V AC 50-60 Hz</w:t>
            </w:r>
          </w:p>
        </w:tc>
      </w:tr>
      <w:tr w:rsidR="00740B29" w:rsidRPr="00740B29" w14:paraId="74BA1CB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BFDB6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0EA75" w14:textId="77777777" w:rsidR="00740B29" w:rsidRPr="00740B29" w:rsidRDefault="00740B29" w:rsidP="00740B29">
            <w:r w:rsidRPr="00740B29">
              <w:t>Reverse Trendelenburg: 0°-16°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F8550" w14:textId="77777777" w:rsidR="00740B29" w:rsidRPr="00740B29" w:rsidRDefault="00740B29" w:rsidP="00740B29">
            <w:r w:rsidRPr="00740B29">
              <w:t>Electrical Shock Protection: Class I, Type B</w:t>
            </w:r>
          </w:p>
        </w:tc>
      </w:tr>
      <w:tr w:rsidR="00740B29" w:rsidRPr="00740B29" w14:paraId="7D65E33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2ED4DDD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4D0CA9D" w14:textId="77777777" w:rsidR="00740B29" w:rsidRPr="00740B29" w:rsidRDefault="00740B29" w:rsidP="00740B29">
            <w:r w:rsidRPr="00740B29">
              <w:t>Backrest Angle: 0°-70°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F9ACC5" w14:textId="77777777" w:rsidR="00740B29" w:rsidRPr="00740B29" w:rsidRDefault="00740B29" w:rsidP="00740B29">
            <w:r w:rsidRPr="00740B29">
              <w:t>Liquid Ingress Protection: IPX6</w:t>
            </w:r>
          </w:p>
        </w:tc>
      </w:tr>
      <w:tr w:rsidR="00740B29" w:rsidRPr="00740B29" w14:paraId="6AA798C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9E901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C9E50" w14:textId="77777777" w:rsidR="00740B29" w:rsidRPr="00740B29" w:rsidRDefault="00740B29" w:rsidP="00740B29">
            <w:r w:rsidRPr="00740B29">
              <w:t>Legrest Angle: 0°-35°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21975" w14:textId="77777777" w:rsidR="00740B29" w:rsidRPr="00740B29" w:rsidRDefault="00740B29" w:rsidP="00740B29">
            <w:r w:rsidRPr="00740B29">
              <w:t>Batteries: 2x 12V Series Connected, sealed, rechargeable, Lead / Acid gel,1.2 amp hrs.</w:t>
            </w:r>
          </w:p>
        </w:tc>
      </w:tr>
      <w:tr w:rsidR="00740B29" w:rsidRPr="00740B29" w14:paraId="77485C1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A9C42F6" w14:textId="77777777" w:rsidR="00740B29" w:rsidRPr="00740B29" w:rsidRDefault="00740B29" w:rsidP="00740B2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C1B435" w14:textId="77777777" w:rsidR="00740B29" w:rsidRPr="00740B29" w:rsidRDefault="00740B29" w:rsidP="00740B29">
            <w:r w:rsidRPr="00740B29">
              <w:t>Castor Diameter: 15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2B0AC0" w14:textId="77777777" w:rsidR="00740B29" w:rsidRPr="00740B29" w:rsidRDefault="00740B29" w:rsidP="00740B29"/>
        </w:tc>
      </w:tr>
    </w:tbl>
    <w:p w14:paraId="2E02A1D3" w14:textId="0A33ED2C" w:rsidR="00740B29" w:rsidRPr="00740B29" w:rsidRDefault="00740B29" w:rsidP="00740B29">
      <w:r w:rsidRPr="00740B29">
        <w:lastRenderedPageBreak/>
        <w:drawing>
          <wp:inline distT="0" distB="0" distL="0" distR="0" wp14:anchorId="3F671F3C" wp14:editId="6CDD8B3F">
            <wp:extent cx="5943600" cy="1307465"/>
            <wp:effectExtent l="0" t="0" r="0" b="6985"/>
            <wp:docPr id="89895169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D4AC" w14:textId="77777777" w:rsidR="00740B29" w:rsidRPr="00740B29" w:rsidRDefault="00740B29" w:rsidP="00740B29">
      <w:r w:rsidRPr="00740B29">
        <w:rPr>
          <w:b/>
          <w:bCs/>
        </w:rPr>
        <w:t>ACCESSORIES</w:t>
      </w:r>
    </w:p>
    <w:p w14:paraId="3F19AD17" w14:textId="700A4445" w:rsidR="00740B29" w:rsidRPr="00740B29" w:rsidRDefault="00740B29" w:rsidP="00740B29">
      <w:r w:rsidRPr="00740B29">
        <w:drawing>
          <wp:inline distT="0" distB="0" distL="0" distR="0" wp14:anchorId="7226274C" wp14:editId="3D4736B3">
            <wp:extent cx="1851660" cy="1851660"/>
            <wp:effectExtent l="0" t="0" r="0" b="0"/>
            <wp:docPr id="20767417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26B1" w14:textId="77777777" w:rsidR="00740B29" w:rsidRPr="00740B29" w:rsidRDefault="00740B29" w:rsidP="00740B29">
      <w:r w:rsidRPr="00740B29">
        <w:t>Central Brake Castors 150 mm</w:t>
      </w:r>
    </w:p>
    <w:p w14:paraId="6E633E3F" w14:textId="3A9788E2" w:rsidR="00740B29" w:rsidRPr="00740B29" w:rsidRDefault="00740B29" w:rsidP="00740B29">
      <w:r w:rsidRPr="00740B29">
        <w:drawing>
          <wp:inline distT="0" distB="0" distL="0" distR="0" wp14:anchorId="3CBE7B08" wp14:editId="70279BF9">
            <wp:extent cx="1851660" cy="1851660"/>
            <wp:effectExtent l="0" t="0" r="0" b="0"/>
            <wp:docPr id="19992666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F0F1" w14:textId="77777777" w:rsidR="00740B29" w:rsidRPr="00740B29" w:rsidRDefault="00740B29" w:rsidP="00740B29">
      <w:r w:rsidRPr="00740B29">
        <w:t>Foot-end Nurse Control Panel</w:t>
      </w:r>
    </w:p>
    <w:p w14:paraId="78C349B4" w14:textId="61FDFC37" w:rsidR="00740B29" w:rsidRPr="00740B29" w:rsidRDefault="00740B29" w:rsidP="00740B29">
      <w:r w:rsidRPr="00740B29">
        <w:lastRenderedPageBreak/>
        <w:drawing>
          <wp:inline distT="0" distB="0" distL="0" distR="0" wp14:anchorId="7282B573" wp14:editId="6AE1581B">
            <wp:extent cx="3550920" cy="3505200"/>
            <wp:effectExtent l="0" t="0" r="0" b="0"/>
            <wp:docPr id="47977300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F7DD7" w14:textId="77777777" w:rsidR="00740B29" w:rsidRPr="00740B29" w:rsidRDefault="00740B29" w:rsidP="00740B29">
      <w:r w:rsidRPr="00740B29">
        <w:t>Rechargeable Battery Backup</w:t>
      </w:r>
    </w:p>
    <w:p w14:paraId="5CBBA042" w14:textId="3EDD0C71" w:rsidR="00740B29" w:rsidRPr="00740B29" w:rsidRDefault="00740B29" w:rsidP="00740B29">
      <w:r w:rsidRPr="00740B29">
        <w:drawing>
          <wp:inline distT="0" distB="0" distL="0" distR="0" wp14:anchorId="1B77EAED" wp14:editId="7E41D6DE">
            <wp:extent cx="1851660" cy="1851660"/>
            <wp:effectExtent l="0" t="0" r="0" b="0"/>
            <wp:docPr id="18102708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E742" w14:textId="77777777" w:rsidR="00740B29" w:rsidRPr="00740B29" w:rsidRDefault="00740B29" w:rsidP="00740B29">
      <w:r w:rsidRPr="00740B29">
        <w:t>X-Ray Translucent Backrest with Cassette Holder</w:t>
      </w:r>
    </w:p>
    <w:p w14:paraId="08579C4E" w14:textId="102F838F" w:rsidR="00740B29" w:rsidRPr="00740B29" w:rsidRDefault="00740B29" w:rsidP="00740B29">
      <w:r w:rsidRPr="00740B29">
        <w:lastRenderedPageBreak/>
        <w:drawing>
          <wp:inline distT="0" distB="0" distL="0" distR="0" wp14:anchorId="627C3A2C" wp14:editId="06B2B0A6">
            <wp:extent cx="3543300" cy="3535680"/>
            <wp:effectExtent l="0" t="0" r="0" b="7620"/>
            <wp:docPr id="89038140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2132" w14:textId="77777777" w:rsidR="00740B29" w:rsidRPr="00740B29" w:rsidRDefault="00740B29" w:rsidP="00740B29">
      <w:r w:rsidRPr="00740B29">
        <w:t>Dual Sided Manual CPR at Backrest</w:t>
      </w:r>
    </w:p>
    <w:p w14:paraId="334A523B" w14:textId="30407F2F" w:rsidR="00740B29" w:rsidRPr="00740B29" w:rsidRDefault="00740B29" w:rsidP="00740B29">
      <w:r w:rsidRPr="00740B29">
        <w:drawing>
          <wp:inline distT="0" distB="0" distL="0" distR="0" wp14:anchorId="52D08D0A" wp14:editId="4BAFBF08">
            <wp:extent cx="3535680" cy="3535680"/>
            <wp:effectExtent l="0" t="0" r="7620" b="7620"/>
            <wp:docPr id="152313007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7DD2" w14:textId="77777777" w:rsidR="00740B29" w:rsidRPr="00740B29" w:rsidRDefault="00740B29" w:rsidP="00740B29">
      <w:r w:rsidRPr="00740B29">
        <w:t>Control Panels Embedded on Side Rails</w:t>
      </w:r>
    </w:p>
    <w:p w14:paraId="7C84B9B3" w14:textId="688952D9" w:rsidR="00740B29" w:rsidRPr="00740B29" w:rsidRDefault="00740B29" w:rsidP="00740B29">
      <w:r w:rsidRPr="00740B29">
        <w:lastRenderedPageBreak/>
        <w:drawing>
          <wp:inline distT="0" distB="0" distL="0" distR="0" wp14:anchorId="25BF976B" wp14:editId="6EB31DC0">
            <wp:extent cx="1851660" cy="1851660"/>
            <wp:effectExtent l="0" t="0" r="0" b="0"/>
            <wp:docPr id="14830467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151F" w14:textId="77777777" w:rsidR="00740B29" w:rsidRPr="00740B29" w:rsidRDefault="00740B29" w:rsidP="00740B29">
      <w:r w:rsidRPr="00740B29">
        <w:t>Oxygen Cylinder Holder</w:t>
      </w:r>
    </w:p>
    <w:p w14:paraId="2B97FAF0" w14:textId="14CA1573" w:rsidR="00740B29" w:rsidRPr="00740B29" w:rsidRDefault="00740B29" w:rsidP="00740B29">
      <w:r w:rsidRPr="00740B29">
        <w:drawing>
          <wp:inline distT="0" distB="0" distL="0" distR="0" wp14:anchorId="4220B518" wp14:editId="52F825AC">
            <wp:extent cx="1851660" cy="1851660"/>
            <wp:effectExtent l="0" t="0" r="0" b="0"/>
            <wp:docPr id="15213456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744" w14:textId="77777777" w:rsidR="00740B29" w:rsidRPr="00740B29" w:rsidRDefault="00740B29" w:rsidP="00740B29">
      <w:r w:rsidRPr="00740B29">
        <w:t>Stationary Headboard</w:t>
      </w:r>
    </w:p>
    <w:p w14:paraId="2CF1C985" w14:textId="40D75BD5" w:rsidR="00740B29" w:rsidRPr="00740B29" w:rsidRDefault="00740B29" w:rsidP="00740B29">
      <w:r w:rsidRPr="00740B29">
        <w:drawing>
          <wp:inline distT="0" distB="0" distL="0" distR="0" wp14:anchorId="7BD02FA8" wp14:editId="0FF18DBE">
            <wp:extent cx="1851660" cy="1851660"/>
            <wp:effectExtent l="0" t="0" r="0" b="0"/>
            <wp:docPr id="174241570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C789" w14:textId="77777777" w:rsidR="00740B29" w:rsidRPr="00740B29" w:rsidRDefault="00740B29" w:rsidP="00740B29">
      <w:r w:rsidRPr="00740B29">
        <w:t>Urine Bag Basket</w:t>
      </w:r>
    </w:p>
    <w:p w14:paraId="150FBE68" w14:textId="214597CC" w:rsidR="00740B29" w:rsidRPr="00740B29" w:rsidRDefault="00740B29" w:rsidP="00740B29">
      <w:r w:rsidRPr="00740B29">
        <w:lastRenderedPageBreak/>
        <w:drawing>
          <wp:inline distT="0" distB="0" distL="0" distR="0" wp14:anchorId="7CC14D58" wp14:editId="45E29A48">
            <wp:extent cx="1851660" cy="1851660"/>
            <wp:effectExtent l="0" t="0" r="0" b="0"/>
            <wp:docPr id="6709241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5FAB" w14:textId="77777777" w:rsidR="00740B29" w:rsidRPr="00740B29" w:rsidRDefault="00740B29" w:rsidP="00740B29">
      <w:r w:rsidRPr="00740B29">
        <w:t>Bed Extension</w:t>
      </w:r>
    </w:p>
    <w:p w14:paraId="144AEC54" w14:textId="3FFD4728" w:rsidR="00740B29" w:rsidRPr="00740B29" w:rsidRDefault="00740B29" w:rsidP="00740B29">
      <w:r w:rsidRPr="00740B29">
        <w:drawing>
          <wp:inline distT="0" distB="0" distL="0" distR="0" wp14:anchorId="1EC118FD" wp14:editId="34446C58">
            <wp:extent cx="1851660" cy="1851660"/>
            <wp:effectExtent l="0" t="0" r="0" b="0"/>
            <wp:docPr id="5096046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17C1" w14:textId="77777777" w:rsidR="00740B29" w:rsidRPr="00740B29" w:rsidRDefault="00740B29" w:rsidP="00740B29">
      <w:r w:rsidRPr="00740B29">
        <w:t>Lifting Pole</w:t>
      </w:r>
    </w:p>
    <w:p w14:paraId="09F0F44C" w14:textId="39C924D0" w:rsidR="00740B29" w:rsidRPr="00740B29" w:rsidRDefault="00740B29" w:rsidP="00740B29">
      <w:r w:rsidRPr="00740B29">
        <w:drawing>
          <wp:inline distT="0" distB="0" distL="0" distR="0" wp14:anchorId="70E86AAA" wp14:editId="62E301CE">
            <wp:extent cx="1851660" cy="1851660"/>
            <wp:effectExtent l="0" t="0" r="0" b="0"/>
            <wp:docPr id="79927565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CF63" w14:textId="77777777" w:rsidR="00740B29" w:rsidRPr="00740B29" w:rsidRDefault="00740B29" w:rsidP="00740B29">
      <w:r w:rsidRPr="00740B29">
        <w:t>Monitor &amp; Defibrillator Shelf</w:t>
      </w:r>
    </w:p>
    <w:p w14:paraId="4799099E" w14:textId="1E90D50A" w:rsidR="00740B29" w:rsidRPr="00740B29" w:rsidRDefault="00740B29" w:rsidP="00740B29">
      <w:r w:rsidRPr="00740B29">
        <w:lastRenderedPageBreak/>
        <w:drawing>
          <wp:inline distT="0" distB="0" distL="0" distR="0" wp14:anchorId="1F50E3E9" wp14:editId="10296192">
            <wp:extent cx="3802380" cy="3741420"/>
            <wp:effectExtent l="0" t="0" r="7620" b="0"/>
            <wp:docPr id="20631586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C797" w14:textId="77777777" w:rsidR="00740B29" w:rsidRPr="00740B29" w:rsidRDefault="00740B29" w:rsidP="00740B29">
      <w:r w:rsidRPr="00740B29">
        <w:t>Weighing Scale System</w:t>
      </w:r>
    </w:p>
    <w:p w14:paraId="4C7FD9DA" w14:textId="41F41983" w:rsidR="00740B29" w:rsidRPr="00740B29" w:rsidRDefault="00740B29" w:rsidP="00740B29">
      <w:r w:rsidRPr="00740B29">
        <w:drawing>
          <wp:inline distT="0" distB="0" distL="0" distR="0" wp14:anchorId="7D4427B3" wp14:editId="63334BE9">
            <wp:extent cx="1851660" cy="1851660"/>
            <wp:effectExtent l="0" t="0" r="0" b="0"/>
            <wp:docPr id="963694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4C8C" w14:textId="77777777" w:rsidR="00740B29" w:rsidRPr="00740B29" w:rsidRDefault="00740B29" w:rsidP="00740B29">
      <w:r w:rsidRPr="00740B29">
        <w:t>Nurse Panel Shelf</w:t>
      </w:r>
    </w:p>
    <w:p w14:paraId="14E67439" w14:textId="5C1A0CDE" w:rsidR="00740B29" w:rsidRPr="00740B29" w:rsidRDefault="00740B29" w:rsidP="00740B29">
      <w:r w:rsidRPr="00740B29">
        <w:lastRenderedPageBreak/>
        <w:drawing>
          <wp:inline distT="0" distB="0" distL="0" distR="0" wp14:anchorId="3AB3F7DD" wp14:editId="3971C186">
            <wp:extent cx="1752600" cy="1813560"/>
            <wp:effectExtent l="0" t="0" r="0" b="0"/>
            <wp:docPr id="3026041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6E9E" w14:textId="77777777" w:rsidR="00740B29" w:rsidRPr="00740B29" w:rsidRDefault="00740B29" w:rsidP="00740B29">
      <w:r w:rsidRPr="00740B29">
        <w:t>Orthopedic Traction System</w:t>
      </w:r>
    </w:p>
    <w:p w14:paraId="3371A147" w14:textId="77777777" w:rsidR="00740B29" w:rsidRPr="00740B29" w:rsidRDefault="00740B29" w:rsidP="00740B29">
      <w:r w:rsidRPr="00740B29">
        <w:rPr>
          <w:b/>
          <w:bCs/>
        </w:rPr>
        <w:t>COLOR CHART</w:t>
      </w:r>
    </w:p>
    <w:p w14:paraId="294500A1" w14:textId="76A01EBF" w:rsidR="00740B29" w:rsidRPr="00740B29" w:rsidRDefault="00740B29" w:rsidP="00740B29">
      <w:r w:rsidRPr="00740B29">
        <w:drawing>
          <wp:inline distT="0" distB="0" distL="0" distR="0" wp14:anchorId="25389A40" wp14:editId="33EF1908">
            <wp:extent cx="2354580" cy="1333500"/>
            <wp:effectExtent l="0" t="0" r="7620" b="0"/>
            <wp:docPr id="10323995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E02D" w14:textId="77777777" w:rsidR="00740B29" w:rsidRPr="00740B29" w:rsidRDefault="00740B29" w:rsidP="00740B29">
      <w:r w:rsidRPr="00740B29">
        <w:rPr>
          <w:b/>
          <w:bCs/>
        </w:rPr>
        <w:t>P01</w:t>
      </w:r>
    </w:p>
    <w:p w14:paraId="48E60752" w14:textId="4B0A824D" w:rsidR="00740B29" w:rsidRPr="00740B29" w:rsidRDefault="00740B29" w:rsidP="00740B29">
      <w:r w:rsidRPr="00740B29">
        <w:drawing>
          <wp:inline distT="0" distB="0" distL="0" distR="0" wp14:anchorId="07824F3D" wp14:editId="1DB1DA25">
            <wp:extent cx="2354580" cy="1333500"/>
            <wp:effectExtent l="0" t="0" r="7620" b="0"/>
            <wp:docPr id="12502886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3C0FC" w14:textId="77777777" w:rsidR="00740B29" w:rsidRPr="00740B29" w:rsidRDefault="00740B29" w:rsidP="00740B29">
      <w:r w:rsidRPr="00740B29">
        <w:rPr>
          <w:b/>
          <w:bCs/>
        </w:rPr>
        <w:t>P02</w:t>
      </w:r>
    </w:p>
    <w:p w14:paraId="79FF6879" w14:textId="68ACA541" w:rsidR="00740B29" w:rsidRPr="00740B29" w:rsidRDefault="00740B29" w:rsidP="00740B29">
      <w:r w:rsidRPr="00740B29">
        <w:drawing>
          <wp:inline distT="0" distB="0" distL="0" distR="0" wp14:anchorId="2D267D4D" wp14:editId="74C5F09D">
            <wp:extent cx="2354580" cy="1333500"/>
            <wp:effectExtent l="0" t="0" r="7620" b="0"/>
            <wp:docPr id="4646358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DD7F" w14:textId="77777777" w:rsidR="00740B29" w:rsidRPr="00740B29" w:rsidRDefault="00740B29" w:rsidP="00740B29">
      <w:r w:rsidRPr="00740B29">
        <w:rPr>
          <w:b/>
          <w:bCs/>
        </w:rPr>
        <w:t>P03</w:t>
      </w:r>
    </w:p>
    <w:p w14:paraId="03D92E94" w14:textId="15585F85" w:rsidR="00740B29" w:rsidRPr="00740B29" w:rsidRDefault="00740B29" w:rsidP="00740B29">
      <w:r w:rsidRPr="00740B29">
        <w:lastRenderedPageBreak/>
        <w:drawing>
          <wp:inline distT="0" distB="0" distL="0" distR="0" wp14:anchorId="38A1B7E8" wp14:editId="6C911826">
            <wp:extent cx="2354580" cy="1333500"/>
            <wp:effectExtent l="0" t="0" r="7620" b="0"/>
            <wp:docPr id="13125643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8449" w14:textId="77777777" w:rsidR="00740B29" w:rsidRPr="00740B29" w:rsidRDefault="00740B29" w:rsidP="00740B29">
      <w:r w:rsidRPr="00740B29">
        <w:rPr>
          <w:b/>
          <w:bCs/>
        </w:rPr>
        <w:t>P04</w:t>
      </w:r>
    </w:p>
    <w:p w14:paraId="4FCBB7EA" w14:textId="49D28C2E" w:rsidR="00740B29" w:rsidRPr="00740B29" w:rsidRDefault="00740B29" w:rsidP="00740B29">
      <w:r w:rsidRPr="00740B29">
        <w:drawing>
          <wp:inline distT="0" distB="0" distL="0" distR="0" wp14:anchorId="2F191D51" wp14:editId="37516D15">
            <wp:extent cx="2354580" cy="1333500"/>
            <wp:effectExtent l="0" t="0" r="7620" b="0"/>
            <wp:docPr id="20943697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6C37" w14:textId="77777777" w:rsidR="00740B29" w:rsidRPr="00740B29" w:rsidRDefault="00740B29" w:rsidP="00740B29">
      <w:r w:rsidRPr="00740B29">
        <w:rPr>
          <w:b/>
          <w:bCs/>
        </w:rPr>
        <w:t>P05</w:t>
      </w:r>
    </w:p>
    <w:p w14:paraId="2F535C83" w14:textId="085CE821" w:rsidR="00740B29" w:rsidRPr="00740B29" w:rsidRDefault="00740B29" w:rsidP="00740B29">
      <w:r w:rsidRPr="00740B29">
        <w:drawing>
          <wp:inline distT="0" distB="0" distL="0" distR="0" wp14:anchorId="718684B0" wp14:editId="2E0B738E">
            <wp:extent cx="2354580" cy="1333500"/>
            <wp:effectExtent l="0" t="0" r="7620" b="0"/>
            <wp:docPr id="300293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E1F6" w14:textId="77777777" w:rsidR="00740B29" w:rsidRPr="00740B29" w:rsidRDefault="00740B29" w:rsidP="00740B29">
      <w:r w:rsidRPr="00740B29">
        <w:rPr>
          <w:b/>
          <w:bCs/>
        </w:rPr>
        <w:t>P06</w:t>
      </w:r>
    </w:p>
    <w:p w14:paraId="1EB96213" w14:textId="1324051F" w:rsidR="00740B29" w:rsidRPr="00740B29" w:rsidRDefault="00740B29" w:rsidP="00740B29">
      <w:r w:rsidRPr="00740B29">
        <w:drawing>
          <wp:inline distT="0" distB="0" distL="0" distR="0" wp14:anchorId="509D5317" wp14:editId="50E8EEF5">
            <wp:extent cx="2354580" cy="1333500"/>
            <wp:effectExtent l="0" t="0" r="7620" b="0"/>
            <wp:docPr id="7018467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4639" w14:textId="77777777" w:rsidR="00740B29" w:rsidRPr="00740B29" w:rsidRDefault="00740B29" w:rsidP="00740B29">
      <w:r w:rsidRPr="00740B29">
        <w:rPr>
          <w:b/>
          <w:bCs/>
        </w:rPr>
        <w:t>P07</w:t>
      </w:r>
    </w:p>
    <w:p w14:paraId="5E36D1F2" w14:textId="7C15AA62" w:rsidR="00740B29" w:rsidRPr="00740B29" w:rsidRDefault="00740B29" w:rsidP="00740B29">
      <w:r w:rsidRPr="00740B29">
        <w:lastRenderedPageBreak/>
        <w:drawing>
          <wp:inline distT="0" distB="0" distL="0" distR="0" wp14:anchorId="3E897CA3" wp14:editId="786CAC29">
            <wp:extent cx="2354580" cy="1333500"/>
            <wp:effectExtent l="0" t="0" r="7620" b="0"/>
            <wp:docPr id="12869503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1790" w14:textId="77777777" w:rsidR="00740B29" w:rsidRPr="00740B29" w:rsidRDefault="00740B29" w:rsidP="00740B29">
      <w:r w:rsidRPr="00740B29">
        <w:rPr>
          <w:b/>
          <w:bCs/>
        </w:rPr>
        <w:t>P08</w:t>
      </w:r>
    </w:p>
    <w:p w14:paraId="2BA2E76E" w14:textId="62869269" w:rsidR="00EF1DB4" w:rsidRPr="00740B29" w:rsidRDefault="00EF1DB4" w:rsidP="00740B29"/>
    <w:sectPr w:rsidR="00EF1DB4" w:rsidRPr="00740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951"/>
    <w:multiLevelType w:val="multilevel"/>
    <w:tmpl w:val="E14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1250"/>
    <w:multiLevelType w:val="multilevel"/>
    <w:tmpl w:val="746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071C6"/>
    <w:multiLevelType w:val="multilevel"/>
    <w:tmpl w:val="25E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E19CD"/>
    <w:multiLevelType w:val="multilevel"/>
    <w:tmpl w:val="EA4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C4DD0"/>
    <w:multiLevelType w:val="multilevel"/>
    <w:tmpl w:val="C65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5"/>
  </w:num>
  <w:num w:numId="2" w16cid:durableId="980109635">
    <w:abstractNumId w:val="9"/>
  </w:num>
  <w:num w:numId="3" w16cid:durableId="1387294498">
    <w:abstractNumId w:val="4"/>
  </w:num>
  <w:num w:numId="4" w16cid:durableId="1068958809">
    <w:abstractNumId w:val="11"/>
  </w:num>
  <w:num w:numId="5" w16cid:durableId="1935236192">
    <w:abstractNumId w:val="1"/>
  </w:num>
  <w:num w:numId="6" w16cid:durableId="1782534333">
    <w:abstractNumId w:val="3"/>
  </w:num>
  <w:num w:numId="7" w16cid:durableId="631787452">
    <w:abstractNumId w:val="10"/>
  </w:num>
  <w:num w:numId="8" w16cid:durableId="1403139441">
    <w:abstractNumId w:val="0"/>
  </w:num>
  <w:num w:numId="9" w16cid:durableId="1387875187">
    <w:abstractNumId w:val="7"/>
  </w:num>
  <w:num w:numId="10" w16cid:durableId="1653177790">
    <w:abstractNumId w:val="8"/>
  </w:num>
  <w:num w:numId="11" w16cid:durableId="928469450">
    <w:abstractNumId w:val="6"/>
  </w:num>
  <w:num w:numId="12" w16cid:durableId="586691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056EC"/>
    <w:rsid w:val="00027988"/>
    <w:rsid w:val="000B1DFA"/>
    <w:rsid w:val="001D6C7A"/>
    <w:rsid w:val="00287FE6"/>
    <w:rsid w:val="002F0790"/>
    <w:rsid w:val="00373B46"/>
    <w:rsid w:val="004415EF"/>
    <w:rsid w:val="00497E7B"/>
    <w:rsid w:val="004D40A2"/>
    <w:rsid w:val="006A3724"/>
    <w:rsid w:val="006F63F7"/>
    <w:rsid w:val="00740B29"/>
    <w:rsid w:val="00804FD1"/>
    <w:rsid w:val="00947973"/>
    <w:rsid w:val="009546B2"/>
    <w:rsid w:val="00991F4C"/>
    <w:rsid w:val="00AF1CA8"/>
    <w:rsid w:val="00B25160"/>
    <w:rsid w:val="00B32610"/>
    <w:rsid w:val="00B413F9"/>
    <w:rsid w:val="00BD3166"/>
    <w:rsid w:val="00BD4404"/>
    <w:rsid w:val="00C53E26"/>
    <w:rsid w:val="00CA6267"/>
    <w:rsid w:val="00DB2706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optium.com.tr/electrical-beds/infinitum-series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HkPUZRib3M&amp;t=83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hyperlink" Target="https://www.optium.com.tr/product/me-30/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</Words>
  <Characters>1960</Characters>
  <Application>Microsoft Office Word</Application>
  <DocSecurity>0</DocSecurity>
  <Lines>116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2025-10-08T12:41:00Z</dcterms:created>
  <dcterms:modified xsi:type="dcterms:W3CDTF">2025-10-08T12:41:00Z</dcterms:modified>
</cp:coreProperties>
</file>