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F1224" w14:textId="67928B80" w:rsidR="00E21B04" w:rsidRDefault="00E21B04" w:rsidP="00E21B04">
      <w:pPr>
        <w:bidi w:val="0"/>
        <w:jc w:val="left"/>
        <w:rPr>
          <w:bCs/>
        </w:rPr>
      </w:pPr>
      <w:r>
        <w:rPr>
          <w:bCs/>
        </w:rPr>
        <w:t>Brand : Spencer</w:t>
      </w:r>
    </w:p>
    <w:p w14:paraId="577F45CD" w14:textId="47EE3AED" w:rsidR="00E21B04" w:rsidRPr="00E21B04" w:rsidRDefault="00E21B04" w:rsidP="00E21B04">
      <w:pPr>
        <w:bidi w:val="0"/>
        <w:jc w:val="left"/>
        <w:rPr>
          <w:bCs/>
        </w:rPr>
      </w:pPr>
      <w:r>
        <w:rPr>
          <w:bCs/>
        </w:rPr>
        <w:t xml:space="preserve">Model: </w:t>
      </w:r>
      <w:r w:rsidR="00F455C5" w:rsidRPr="00F455C5">
        <w:rPr>
          <w:bCs/>
        </w:rPr>
        <w:t>ST20425</w:t>
      </w:r>
    </w:p>
    <w:p w14:paraId="3DBD1466" w14:textId="7979100A" w:rsidR="00B67ACA" w:rsidRDefault="00E21B04" w:rsidP="00F455C5">
      <w:pPr>
        <w:bidi w:val="0"/>
        <w:jc w:val="left"/>
        <w:rPr>
          <w:bCs/>
        </w:rPr>
      </w:pPr>
      <w:r>
        <w:rPr>
          <w:bCs/>
        </w:rPr>
        <w:t xml:space="preserve">Name: </w:t>
      </w:r>
      <w:r w:rsidR="00F455C5" w:rsidRPr="00F455C5">
        <w:rPr>
          <w:bCs/>
        </w:rPr>
        <w:t>Transport chair with four wheels</w:t>
      </w:r>
    </w:p>
    <w:p w14:paraId="0FE9585E" w14:textId="77777777" w:rsidR="00F455C5" w:rsidRDefault="00F455C5" w:rsidP="00F455C5">
      <w:pPr>
        <w:bidi w:val="0"/>
        <w:jc w:val="left"/>
      </w:pPr>
    </w:p>
    <w:p w14:paraId="5AB86450" w14:textId="77777777" w:rsidR="001859A3" w:rsidRDefault="001859A3" w:rsidP="00B67ACA">
      <w:pPr>
        <w:bidi w:val="0"/>
        <w:jc w:val="left"/>
      </w:pPr>
      <w:r w:rsidRPr="001859A3">
        <w:t>description</w:t>
      </w:r>
    </w:p>
    <w:p w14:paraId="7F363C43" w14:textId="77777777" w:rsidR="00F455C5" w:rsidRDefault="00F455C5" w:rsidP="00F455C5">
      <w:pPr>
        <w:bidi w:val="0"/>
        <w:jc w:val="left"/>
      </w:pPr>
      <w:r>
        <w:t>Spencer 425 is a transport chair for the evacuation and transport of patient from the rescue place to the ambulance</w:t>
      </w:r>
    </w:p>
    <w:p w14:paraId="4DB059A9" w14:textId="5EB2DD82" w:rsidR="00B67ACA" w:rsidRDefault="00F455C5" w:rsidP="00F455C5">
      <w:pPr>
        <w:bidi w:val="0"/>
        <w:jc w:val="left"/>
      </w:pPr>
      <w:r>
        <w:t>or to another device intended for transport on the vehicle.</w:t>
      </w:r>
    </w:p>
    <w:p w14:paraId="10ED16D8" w14:textId="77777777" w:rsidR="00F455C5" w:rsidRDefault="00F455C5" w:rsidP="00F455C5">
      <w:pPr>
        <w:bidi w:val="0"/>
        <w:jc w:val="left"/>
      </w:pPr>
    </w:p>
    <w:p w14:paraId="48923234" w14:textId="6BF5A07E" w:rsidR="00B67ACA" w:rsidRPr="00B67ACA" w:rsidRDefault="00F455C5" w:rsidP="00B67ACA">
      <w:pPr>
        <w:bidi w:val="0"/>
        <w:jc w:val="left"/>
        <w:rPr>
          <w:bCs/>
        </w:rPr>
      </w:pPr>
      <w:r>
        <w:rPr>
          <w:bCs/>
        </w:rPr>
        <w:t>F</w:t>
      </w:r>
      <w:r w:rsidR="00B67ACA" w:rsidRPr="00B67ACA">
        <w:rPr>
          <w:bCs/>
        </w:rPr>
        <w:t>eatures</w:t>
      </w:r>
      <w:r w:rsidR="00B67ACA">
        <w:rPr>
          <w:bCs/>
        </w:rPr>
        <w:t>:</w:t>
      </w:r>
    </w:p>
    <w:p w14:paraId="6655E910" w14:textId="77777777" w:rsidR="00F42340" w:rsidRPr="00F42340" w:rsidRDefault="00F42340" w:rsidP="00F42340">
      <w:pPr>
        <w:pStyle w:val="ListParagraph"/>
        <w:numPr>
          <w:ilvl w:val="0"/>
          <w:numId w:val="2"/>
        </w:numPr>
        <w:bidi w:val="0"/>
        <w:jc w:val="left"/>
        <w:rPr>
          <w:bCs/>
        </w:rPr>
      </w:pPr>
      <w:r w:rsidRPr="00F42340">
        <w:rPr>
          <w:bCs/>
        </w:rPr>
        <w:t>Easy to clean PVC sheets</w:t>
      </w:r>
      <w:r w:rsidRPr="00F42340">
        <w:rPr>
          <w:rFonts w:cs="Times New Roman"/>
          <w:bCs/>
          <w:rtl/>
        </w:rPr>
        <w:t>.</w:t>
      </w:r>
    </w:p>
    <w:p w14:paraId="539928C6" w14:textId="56C446F0" w:rsidR="00F42340" w:rsidRPr="00F42340" w:rsidRDefault="00F42340" w:rsidP="00F42340">
      <w:pPr>
        <w:pStyle w:val="ListParagraph"/>
        <w:numPr>
          <w:ilvl w:val="0"/>
          <w:numId w:val="2"/>
        </w:numPr>
        <w:bidi w:val="0"/>
        <w:jc w:val="left"/>
        <w:rPr>
          <w:bCs/>
        </w:rPr>
      </w:pPr>
      <w:r w:rsidRPr="00F42340">
        <w:rPr>
          <w:bCs/>
        </w:rPr>
        <w:t>2</w:t>
      </w:r>
      <w:r w:rsidRPr="00F42340">
        <w:rPr>
          <w:rFonts w:cs="Times New Roman"/>
          <w:bCs/>
          <w:rtl/>
        </w:rPr>
        <w:t xml:space="preserve"> </w:t>
      </w:r>
      <w:r w:rsidRPr="00F42340">
        <w:rPr>
          <w:bCs/>
        </w:rPr>
        <w:t>rear foldable handles to reduce encumbrance and to</w:t>
      </w:r>
      <w:r>
        <w:rPr>
          <w:bCs/>
        </w:rPr>
        <w:t xml:space="preserve"> </w:t>
      </w:r>
      <w:r w:rsidRPr="00F42340">
        <w:rPr>
          <w:bCs/>
        </w:rPr>
        <w:t>facilitate the lifting in every situation</w:t>
      </w:r>
      <w:r w:rsidRPr="00F42340">
        <w:rPr>
          <w:rFonts w:cs="Times New Roman"/>
          <w:bCs/>
          <w:rtl/>
        </w:rPr>
        <w:t>.</w:t>
      </w:r>
    </w:p>
    <w:p w14:paraId="35BE1EEE" w14:textId="77777777" w:rsidR="00F42340" w:rsidRPr="00F42340" w:rsidRDefault="00F42340" w:rsidP="00F42340">
      <w:pPr>
        <w:pStyle w:val="ListParagraph"/>
        <w:numPr>
          <w:ilvl w:val="0"/>
          <w:numId w:val="2"/>
        </w:numPr>
        <w:bidi w:val="0"/>
        <w:jc w:val="left"/>
        <w:rPr>
          <w:bCs/>
        </w:rPr>
      </w:pPr>
      <w:r w:rsidRPr="00F42340">
        <w:rPr>
          <w:bCs/>
        </w:rPr>
        <w:t>Telescopic front handles to facilitate the handling</w:t>
      </w:r>
      <w:r w:rsidRPr="00F42340">
        <w:rPr>
          <w:rFonts w:cs="Times New Roman"/>
          <w:bCs/>
          <w:rtl/>
        </w:rPr>
        <w:t>.</w:t>
      </w:r>
    </w:p>
    <w:p w14:paraId="59B5529F" w14:textId="77777777" w:rsidR="00F42340" w:rsidRPr="00F42340" w:rsidRDefault="00F42340" w:rsidP="00F42340">
      <w:pPr>
        <w:pStyle w:val="ListParagraph"/>
        <w:numPr>
          <w:ilvl w:val="0"/>
          <w:numId w:val="2"/>
        </w:numPr>
        <w:bidi w:val="0"/>
        <w:jc w:val="left"/>
        <w:rPr>
          <w:bCs/>
        </w:rPr>
      </w:pPr>
      <w:r w:rsidRPr="00F42340">
        <w:rPr>
          <w:bCs/>
        </w:rPr>
        <w:t>Foldable to save space</w:t>
      </w:r>
      <w:r w:rsidRPr="00F42340">
        <w:rPr>
          <w:rFonts w:cs="Times New Roman"/>
          <w:bCs/>
          <w:rtl/>
        </w:rPr>
        <w:t>.</w:t>
      </w:r>
    </w:p>
    <w:p w14:paraId="1C2F8684" w14:textId="77777777" w:rsidR="00F42340" w:rsidRPr="00F42340" w:rsidRDefault="00F42340" w:rsidP="00F42340">
      <w:pPr>
        <w:pStyle w:val="ListParagraph"/>
        <w:numPr>
          <w:ilvl w:val="0"/>
          <w:numId w:val="2"/>
        </w:numPr>
        <w:bidi w:val="0"/>
        <w:jc w:val="left"/>
        <w:rPr>
          <w:bCs/>
        </w:rPr>
      </w:pPr>
      <w:r w:rsidRPr="00F42340">
        <w:rPr>
          <w:bCs/>
        </w:rPr>
        <w:t>Strong and light frame</w:t>
      </w:r>
      <w:r w:rsidRPr="00F42340">
        <w:rPr>
          <w:rFonts w:cs="Times New Roman"/>
          <w:bCs/>
          <w:rtl/>
        </w:rPr>
        <w:t>.</w:t>
      </w:r>
    </w:p>
    <w:p w14:paraId="664826E1" w14:textId="77777777" w:rsidR="00F42340" w:rsidRPr="00F42340" w:rsidRDefault="00F42340" w:rsidP="00F42340">
      <w:pPr>
        <w:pStyle w:val="ListParagraph"/>
        <w:numPr>
          <w:ilvl w:val="0"/>
          <w:numId w:val="2"/>
        </w:numPr>
        <w:bidi w:val="0"/>
        <w:jc w:val="left"/>
        <w:rPr>
          <w:bCs/>
        </w:rPr>
      </w:pPr>
      <w:r w:rsidRPr="00F42340">
        <w:rPr>
          <w:bCs/>
        </w:rPr>
        <w:t>Foldable footrest to increase stability and comfort of the patient</w:t>
      </w:r>
      <w:r w:rsidRPr="00F42340">
        <w:rPr>
          <w:rFonts w:cs="Times New Roman"/>
          <w:bCs/>
          <w:rtl/>
        </w:rPr>
        <w:t>.</w:t>
      </w:r>
    </w:p>
    <w:p w14:paraId="2AD0A6C5" w14:textId="79087707" w:rsidR="0095127B" w:rsidRPr="0095127B" w:rsidRDefault="00F42340" w:rsidP="00F42340">
      <w:pPr>
        <w:pStyle w:val="ListParagraph"/>
        <w:numPr>
          <w:ilvl w:val="0"/>
          <w:numId w:val="2"/>
        </w:numPr>
        <w:bidi w:val="0"/>
        <w:jc w:val="left"/>
        <w:rPr>
          <w:b w:val="0"/>
          <w:bCs/>
        </w:rPr>
      </w:pPr>
      <w:r w:rsidRPr="00F42340">
        <w:rPr>
          <w:bCs/>
        </w:rPr>
        <w:t>Front wheels with brake for rotation and axis</w:t>
      </w:r>
      <w:r w:rsidRPr="00F42340">
        <w:rPr>
          <w:rFonts w:cs="Times New Roman"/>
          <w:bCs/>
          <w:rtl/>
        </w:rPr>
        <w:t>.</w:t>
      </w:r>
    </w:p>
    <w:sectPr w:rsidR="0095127B" w:rsidRPr="009512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86632"/>
    <w:multiLevelType w:val="hybridMultilevel"/>
    <w:tmpl w:val="AFEEF3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7F27C80"/>
    <w:multiLevelType w:val="hybridMultilevel"/>
    <w:tmpl w:val="C860A250"/>
    <w:lvl w:ilvl="0" w:tplc="7372689C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num w:numId="1" w16cid:durableId="1874687792">
    <w:abstractNumId w:val="1"/>
  </w:num>
  <w:num w:numId="2" w16cid:durableId="2102293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985"/>
    <w:rsid w:val="001859A3"/>
    <w:rsid w:val="001B0024"/>
    <w:rsid w:val="00233B74"/>
    <w:rsid w:val="003351EC"/>
    <w:rsid w:val="003D17EC"/>
    <w:rsid w:val="003F065A"/>
    <w:rsid w:val="00590537"/>
    <w:rsid w:val="005E7D59"/>
    <w:rsid w:val="0062500D"/>
    <w:rsid w:val="006C7985"/>
    <w:rsid w:val="00822A10"/>
    <w:rsid w:val="008E2D7D"/>
    <w:rsid w:val="00907719"/>
    <w:rsid w:val="0095127B"/>
    <w:rsid w:val="00A13042"/>
    <w:rsid w:val="00A817BE"/>
    <w:rsid w:val="00B67ACA"/>
    <w:rsid w:val="00BD4600"/>
    <w:rsid w:val="00C11A55"/>
    <w:rsid w:val="00CA742E"/>
    <w:rsid w:val="00D957F0"/>
    <w:rsid w:val="00E21B04"/>
    <w:rsid w:val="00EF7882"/>
    <w:rsid w:val="00F37E22"/>
    <w:rsid w:val="00F42340"/>
    <w:rsid w:val="00F455C5"/>
    <w:rsid w:val="00FD2CC1"/>
    <w:rsid w:val="00FF4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2998D"/>
  <w15:chartTrackingRefBased/>
  <w15:docId w15:val="{A948EBA6-3256-4333-85D0-18FD05F5A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C7985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985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985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985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985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985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985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985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985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985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985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985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985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985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985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985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985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985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985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985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985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985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9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985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5</cp:revision>
  <dcterms:created xsi:type="dcterms:W3CDTF">2026-05-05T15:58:00Z</dcterms:created>
  <dcterms:modified xsi:type="dcterms:W3CDTF">2026-05-06T12:49:00Z</dcterms:modified>
</cp:coreProperties>
</file>