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1224" w14:textId="67928B80" w:rsidR="00E21B04" w:rsidRDefault="00E21B04" w:rsidP="00E21B04">
      <w:pPr>
        <w:bidi w:val="0"/>
        <w:jc w:val="left"/>
        <w:rPr>
          <w:bCs/>
        </w:rPr>
      </w:pPr>
      <w:r>
        <w:rPr>
          <w:bCs/>
        </w:rPr>
        <w:t>Brand : Spencer</w:t>
      </w:r>
    </w:p>
    <w:p w14:paraId="577F45CD" w14:textId="7DFB0BD0" w:rsidR="00E21B04" w:rsidRPr="00E21B04" w:rsidRDefault="00E21B04" w:rsidP="00EA6B2D">
      <w:pPr>
        <w:bidi w:val="0"/>
        <w:jc w:val="left"/>
        <w:rPr>
          <w:bCs/>
        </w:rPr>
      </w:pPr>
      <w:r>
        <w:rPr>
          <w:bCs/>
        </w:rPr>
        <w:t xml:space="preserve">Model: </w:t>
      </w:r>
      <w:r w:rsidR="003B01EB" w:rsidRPr="003B01EB">
        <w:rPr>
          <w:bCs/>
        </w:rPr>
        <w:t>ST00024</w:t>
      </w:r>
    </w:p>
    <w:p w14:paraId="0FE9585E" w14:textId="14641B2A" w:rsidR="00F455C5" w:rsidRDefault="00E21B04" w:rsidP="003B01EB">
      <w:pPr>
        <w:bidi w:val="0"/>
        <w:jc w:val="left"/>
        <w:rPr>
          <w:bCs/>
        </w:rPr>
      </w:pPr>
      <w:r>
        <w:rPr>
          <w:bCs/>
        </w:rPr>
        <w:t xml:space="preserve">Name: </w:t>
      </w:r>
      <w:r w:rsidR="003B01EB" w:rsidRPr="003B01EB">
        <w:rPr>
          <w:bCs/>
        </w:rPr>
        <w:t>Stretcher chair</w:t>
      </w:r>
      <w:r w:rsidR="00E17760">
        <w:rPr>
          <w:bCs/>
        </w:rPr>
        <w:t xml:space="preserve"> 520</w:t>
      </w:r>
    </w:p>
    <w:p w14:paraId="30D6BD1B" w14:textId="77777777" w:rsidR="00EA6B2D" w:rsidRDefault="00EA6B2D" w:rsidP="00EA6B2D">
      <w:pPr>
        <w:bidi w:val="0"/>
        <w:jc w:val="left"/>
      </w:pPr>
    </w:p>
    <w:p w14:paraId="5AB86450" w14:textId="5EFE20E6" w:rsidR="001859A3" w:rsidRDefault="003B01EB" w:rsidP="00B67ACA">
      <w:pPr>
        <w:bidi w:val="0"/>
        <w:jc w:val="left"/>
      </w:pPr>
      <w:r>
        <w:t>D</w:t>
      </w:r>
      <w:r w:rsidR="001859A3" w:rsidRPr="001859A3">
        <w:t>escription</w:t>
      </w:r>
    </w:p>
    <w:p w14:paraId="59B438B7" w14:textId="2F807EA6" w:rsidR="005B6E91" w:rsidRDefault="003B01EB" w:rsidP="003B01EB">
      <w:pPr>
        <w:bidi w:val="0"/>
        <w:jc w:val="left"/>
      </w:pPr>
      <w:r w:rsidRPr="003B01EB">
        <w:t>Spencer 520 is a device that adopts innovative solutions for the transport of patients to be used in rescue operations</w:t>
      </w:r>
      <w:r>
        <w:t xml:space="preserve"> </w:t>
      </w:r>
      <w:r w:rsidRPr="003B01EB">
        <w:t>on road and ambulances. The device can be used in chair or stretcher configuration, adapting to wider rescue</w:t>
      </w:r>
      <w:r>
        <w:t xml:space="preserve"> </w:t>
      </w:r>
      <w:r w:rsidRPr="003B01EB">
        <w:t>scenarios.</w:t>
      </w:r>
    </w:p>
    <w:p w14:paraId="4A9A570A" w14:textId="77777777" w:rsidR="003B01EB" w:rsidRDefault="003B01EB" w:rsidP="003B01EB">
      <w:pPr>
        <w:bidi w:val="0"/>
        <w:jc w:val="left"/>
      </w:pPr>
    </w:p>
    <w:p w14:paraId="48923234" w14:textId="6BF5A07E" w:rsidR="00B67ACA" w:rsidRPr="00B67ACA" w:rsidRDefault="00F455C5" w:rsidP="00B67ACA">
      <w:pPr>
        <w:bidi w:val="0"/>
        <w:jc w:val="left"/>
        <w:rPr>
          <w:bCs/>
        </w:rPr>
      </w:pPr>
      <w:r>
        <w:rPr>
          <w:bCs/>
        </w:rPr>
        <w:t>F</w:t>
      </w:r>
      <w:r w:rsidR="00B67ACA" w:rsidRPr="00B67ACA">
        <w:rPr>
          <w:bCs/>
        </w:rPr>
        <w:t>eatures</w:t>
      </w:r>
      <w:r w:rsidR="00B67ACA">
        <w:rPr>
          <w:bCs/>
        </w:rPr>
        <w:t>:</w:t>
      </w:r>
    </w:p>
    <w:p w14:paraId="160DFCB0" w14:textId="77777777" w:rsidR="007611CA" w:rsidRPr="007611CA" w:rsidRDefault="007611CA" w:rsidP="007611CA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7611CA">
        <w:rPr>
          <w:b w:val="0"/>
          <w:bCs/>
        </w:rPr>
        <w:t>Can be used as a pole stretcher or as a wheeled chair</w:t>
      </w:r>
    </w:p>
    <w:p w14:paraId="31A39D17" w14:textId="77777777" w:rsidR="007611CA" w:rsidRPr="007611CA" w:rsidRDefault="007611CA" w:rsidP="007611CA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7611CA">
        <w:rPr>
          <w:b w:val="0"/>
          <w:bCs/>
        </w:rPr>
        <w:t>Configuration change takes less than 2 seconds</w:t>
      </w:r>
    </w:p>
    <w:p w14:paraId="6CCE5B30" w14:textId="77777777" w:rsidR="007611CA" w:rsidRPr="007611CA" w:rsidRDefault="007611CA" w:rsidP="007611CA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7611CA">
        <w:rPr>
          <w:b w:val="0"/>
          <w:bCs/>
        </w:rPr>
        <w:t>and only one operation</w:t>
      </w:r>
    </w:p>
    <w:p w14:paraId="438D267D" w14:textId="77777777" w:rsidR="007611CA" w:rsidRPr="007611CA" w:rsidRDefault="007611CA" w:rsidP="007611CA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7611CA">
        <w:rPr>
          <w:b w:val="0"/>
          <w:bCs/>
        </w:rPr>
        <w:t>Light and robust</w:t>
      </w:r>
    </w:p>
    <w:p w14:paraId="190A728A" w14:textId="77777777" w:rsidR="007611CA" w:rsidRPr="007611CA" w:rsidRDefault="007611CA" w:rsidP="007611CA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7611CA">
        <w:rPr>
          <w:b w:val="0"/>
          <w:bCs/>
        </w:rPr>
        <w:t>Wheels ø150 mm to increase sliding action</w:t>
      </w:r>
    </w:p>
    <w:p w14:paraId="40D8C58A" w14:textId="77777777" w:rsidR="007611CA" w:rsidRPr="007611CA" w:rsidRDefault="007611CA" w:rsidP="007611CA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7611CA">
        <w:rPr>
          <w:b w:val="0"/>
          <w:bCs/>
        </w:rPr>
        <w:t>Foldable to save space when stored</w:t>
      </w:r>
    </w:p>
    <w:p w14:paraId="571F1BD1" w14:textId="77777777" w:rsidR="007611CA" w:rsidRPr="007611CA" w:rsidRDefault="007611CA" w:rsidP="007611CA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7611CA">
        <w:rPr>
          <w:b w:val="0"/>
          <w:bCs/>
        </w:rPr>
        <w:t>3 adjustable belts included (not shown in the picture), one of which can be used as head immobilizer</w:t>
      </w:r>
    </w:p>
    <w:p w14:paraId="5F7B1537" w14:textId="77777777" w:rsidR="007611CA" w:rsidRPr="007611CA" w:rsidRDefault="007611CA" w:rsidP="007611CA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7611CA">
        <w:rPr>
          <w:b w:val="0"/>
          <w:bCs/>
        </w:rPr>
        <w:t>2 front telescopic handles to be used in stretcher mode</w:t>
      </w:r>
    </w:p>
    <w:p w14:paraId="0FE9B53A" w14:textId="77777777" w:rsidR="007611CA" w:rsidRPr="007611CA" w:rsidRDefault="007611CA" w:rsidP="007611CA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7611CA">
        <w:rPr>
          <w:b w:val="0"/>
          <w:bCs/>
        </w:rPr>
        <w:t>2 posterior fixed handles to be used in stretcher mode</w:t>
      </w:r>
    </w:p>
    <w:p w14:paraId="13DA282C" w14:textId="77777777" w:rsidR="007611CA" w:rsidRPr="007611CA" w:rsidRDefault="007611CA" w:rsidP="007611CA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7611CA">
        <w:rPr>
          <w:b w:val="0"/>
          <w:bCs/>
        </w:rPr>
        <w:t>2 rear foldable handles to be used in chair mode</w:t>
      </w:r>
    </w:p>
    <w:p w14:paraId="3343D902" w14:textId="77777777" w:rsidR="007611CA" w:rsidRPr="007611CA" w:rsidRDefault="007611CA" w:rsidP="007611CA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7611CA">
        <w:rPr>
          <w:b w:val="0"/>
          <w:bCs/>
        </w:rPr>
        <w:t>2 front fixed handles to be used in chair mode</w:t>
      </w:r>
    </w:p>
    <w:p w14:paraId="4CE8DDF8" w14:textId="77777777" w:rsidR="007611CA" w:rsidRPr="007611CA" w:rsidRDefault="007611CA" w:rsidP="007611CA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7611CA">
        <w:rPr>
          <w:b w:val="0"/>
          <w:bCs/>
        </w:rPr>
        <w:t>Reinforced sheet for seat and backrest</w:t>
      </w:r>
    </w:p>
    <w:p w14:paraId="2AD0A6C5" w14:textId="1C984E6F" w:rsidR="0095127B" w:rsidRPr="0095127B" w:rsidRDefault="007611CA" w:rsidP="007611CA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7611CA">
        <w:rPr>
          <w:b w:val="0"/>
          <w:bCs/>
        </w:rPr>
        <w:t>The inferior part of the frame is curved in order to act as a footrest when the device is in stretcher mode</w:t>
      </w:r>
    </w:p>
    <w:sectPr w:rsidR="0095127B" w:rsidRPr="009512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86632"/>
    <w:multiLevelType w:val="hybridMultilevel"/>
    <w:tmpl w:val="AFEEF3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7F27C80"/>
    <w:multiLevelType w:val="hybridMultilevel"/>
    <w:tmpl w:val="C860A250"/>
    <w:lvl w:ilvl="0" w:tplc="7372689C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num w:numId="1" w16cid:durableId="1874687792">
    <w:abstractNumId w:val="1"/>
  </w:num>
  <w:num w:numId="2" w16cid:durableId="210229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85"/>
    <w:rsid w:val="00034F62"/>
    <w:rsid w:val="001859A3"/>
    <w:rsid w:val="001B0024"/>
    <w:rsid w:val="00233B74"/>
    <w:rsid w:val="003351EC"/>
    <w:rsid w:val="003B01EB"/>
    <w:rsid w:val="003D17EC"/>
    <w:rsid w:val="003F065A"/>
    <w:rsid w:val="00590537"/>
    <w:rsid w:val="005B6E91"/>
    <w:rsid w:val="005E7D59"/>
    <w:rsid w:val="0062500D"/>
    <w:rsid w:val="006C7985"/>
    <w:rsid w:val="007611CA"/>
    <w:rsid w:val="00822A10"/>
    <w:rsid w:val="008E0FDF"/>
    <w:rsid w:val="008E2D7D"/>
    <w:rsid w:val="00907719"/>
    <w:rsid w:val="00945F43"/>
    <w:rsid w:val="0095127B"/>
    <w:rsid w:val="00A13042"/>
    <w:rsid w:val="00A817BE"/>
    <w:rsid w:val="00B67ACA"/>
    <w:rsid w:val="00BD4600"/>
    <w:rsid w:val="00C11A55"/>
    <w:rsid w:val="00CA742E"/>
    <w:rsid w:val="00D957F0"/>
    <w:rsid w:val="00E17760"/>
    <w:rsid w:val="00E21B04"/>
    <w:rsid w:val="00EA6B2D"/>
    <w:rsid w:val="00EF7882"/>
    <w:rsid w:val="00F37E22"/>
    <w:rsid w:val="00F42340"/>
    <w:rsid w:val="00F455C5"/>
    <w:rsid w:val="00FD2CC1"/>
    <w:rsid w:val="00FF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2998D"/>
  <w15:chartTrackingRefBased/>
  <w15:docId w15:val="{A948EBA6-3256-4333-85D0-18FD05F5A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C7985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985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985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985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985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985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985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985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985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985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985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985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985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985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985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985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985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985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985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985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985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985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9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985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10</cp:revision>
  <dcterms:created xsi:type="dcterms:W3CDTF">2026-05-05T15:58:00Z</dcterms:created>
  <dcterms:modified xsi:type="dcterms:W3CDTF">2026-05-06T13:00:00Z</dcterms:modified>
</cp:coreProperties>
</file>