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4356A" w14:textId="2CD77DC5" w:rsidR="006B0B01" w:rsidRDefault="00DE63FE" w:rsidP="006B0B01">
      <w:pPr>
        <w:bidi w:val="0"/>
        <w:jc w:val="left"/>
        <w:rPr>
          <w:bCs/>
        </w:rPr>
      </w:pPr>
      <w:r>
        <w:t xml:space="preserve">Brand: </w:t>
      </w:r>
      <w:r w:rsidR="00FD0A30">
        <w:rPr>
          <w:bCs/>
        </w:rPr>
        <w:t>Ekingst</w:t>
      </w:r>
    </w:p>
    <w:p w14:paraId="3893FC4A" w14:textId="6D2F37F2" w:rsidR="00DE63FE" w:rsidRDefault="00DE63FE" w:rsidP="00BC018F">
      <w:pPr>
        <w:bidi w:val="0"/>
        <w:jc w:val="left"/>
      </w:pPr>
      <w:r>
        <w:t>Model</w:t>
      </w:r>
      <w:r w:rsidR="00567324">
        <w:t xml:space="preserve">: </w:t>
      </w:r>
      <w:r w:rsidR="00FD0A30">
        <w:t>Capno-</w:t>
      </w:r>
      <w:r w:rsidR="00BA6C39">
        <w:t>T</w:t>
      </w:r>
    </w:p>
    <w:p w14:paraId="7CB3F644" w14:textId="77777777" w:rsidR="00BA6C39" w:rsidRPr="00BA6C39" w:rsidRDefault="00493963" w:rsidP="00BA6C39">
      <w:pPr>
        <w:bidi w:val="0"/>
        <w:jc w:val="left"/>
        <w:rPr>
          <w:bCs/>
        </w:rPr>
      </w:pPr>
      <w:r w:rsidRPr="00FB0619">
        <w:t xml:space="preserve">Name: </w:t>
      </w:r>
      <w:r w:rsidR="00BA6C39" w:rsidRPr="00BA6C39">
        <w:rPr>
          <w:bCs/>
        </w:rPr>
        <w:t>Capno-T Palm Mainstream Capnograph</w:t>
      </w:r>
    </w:p>
    <w:p w14:paraId="41826771" w14:textId="1EFB8DA3" w:rsidR="00BC018F" w:rsidRDefault="00BC018F" w:rsidP="00BA6C39">
      <w:pPr>
        <w:bidi w:val="0"/>
        <w:jc w:val="left"/>
        <w:rPr>
          <w:bCs/>
          <w:rtl/>
        </w:rPr>
      </w:pPr>
    </w:p>
    <w:p w14:paraId="7F373967" w14:textId="77777777" w:rsidR="008F108C" w:rsidRDefault="008F108C" w:rsidP="008F108C">
      <w:pPr>
        <w:bidi w:val="0"/>
        <w:jc w:val="left"/>
        <w:rPr>
          <w:bCs/>
          <w:rtl/>
        </w:rPr>
      </w:pPr>
    </w:p>
    <w:p w14:paraId="52845F3B" w14:textId="3375653B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t>Description</w:t>
      </w:r>
    </w:p>
    <w:p w14:paraId="3B46353F" w14:textId="77777777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t>Portable palm-size mainstream EtCO2 monitor designed for real-time CO2 and respiration monitoring in emergency, ICU, operating room, transport, and anesthesia applications.</w:t>
      </w:r>
    </w:p>
    <w:p w14:paraId="169A5903" w14:textId="77777777" w:rsidR="00BA6C39" w:rsidRDefault="00BA6C39" w:rsidP="00BA6C39">
      <w:pPr>
        <w:bidi w:val="0"/>
        <w:jc w:val="left"/>
        <w:rPr>
          <w:bCs/>
        </w:rPr>
      </w:pPr>
    </w:p>
    <w:p w14:paraId="0F75916C" w14:textId="39B9590F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pict w14:anchorId="756A7A6D">
          <v:rect id="_x0000_i1045" style="width:0;height:1.5pt" o:hralign="center" o:hrstd="t" o:hr="t" fillcolor="#a0a0a0" stroked="f"/>
        </w:pict>
      </w:r>
    </w:p>
    <w:p w14:paraId="2C58A66A" w14:textId="77777777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t>Key Features</w:t>
      </w:r>
    </w:p>
    <w:p w14:paraId="5FF5039A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Ultra-compact lightweight handheld design </w:t>
      </w:r>
    </w:p>
    <w:p w14:paraId="559815A4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Mainstream EtCO2 monitoring technology </w:t>
      </w:r>
    </w:p>
    <w:p w14:paraId="46832798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Instant plug-and-play operation </w:t>
      </w:r>
    </w:p>
    <w:p w14:paraId="3092C517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No calibration required </w:t>
      </w:r>
    </w:p>
    <w:p w14:paraId="099FD927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First EtCO2 reading within 5 seconds </w:t>
      </w:r>
    </w:p>
    <w:p w14:paraId="545A5FD2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Accurate readings within 15 seconds </w:t>
      </w:r>
    </w:p>
    <w:p w14:paraId="2A1ACD0A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Automatic atmospheric pressure compensation </w:t>
      </w:r>
    </w:p>
    <w:p w14:paraId="6138B2A0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USB &amp; optional Bluetooth connectivity </w:t>
      </w:r>
    </w:p>
    <w:p w14:paraId="57299497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Long-distance clear display visibility </w:t>
      </w:r>
    </w:p>
    <w:p w14:paraId="71365758" w14:textId="77777777" w:rsidR="00BA6C39" w:rsidRPr="00BA6C39" w:rsidRDefault="00BA6C39" w:rsidP="00BA6C39">
      <w:pPr>
        <w:numPr>
          <w:ilvl w:val="0"/>
          <w:numId w:val="53"/>
        </w:numPr>
        <w:bidi w:val="0"/>
        <w:jc w:val="left"/>
        <w:rPr>
          <w:bCs/>
        </w:rPr>
      </w:pPr>
      <w:r w:rsidRPr="00BA6C39">
        <w:rPr>
          <w:bCs/>
        </w:rPr>
        <w:t xml:space="preserve">Durable design for demanding clinical environments </w:t>
      </w:r>
    </w:p>
    <w:p w14:paraId="4CC1B9CA" w14:textId="77777777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pict w14:anchorId="10E79DB0">
          <v:rect id="_x0000_i1046" style="width:0;height:1.5pt" o:hralign="center" o:hrstd="t" o:hr="t" fillcolor="#a0a0a0" stroked="f"/>
        </w:pict>
      </w:r>
    </w:p>
    <w:p w14:paraId="4707988D" w14:textId="77777777" w:rsidR="00BA6C39" w:rsidRDefault="00BA6C39" w:rsidP="00BA6C39">
      <w:pPr>
        <w:bidi w:val="0"/>
        <w:jc w:val="left"/>
        <w:rPr>
          <w:bCs/>
          <w:rtl/>
        </w:rPr>
      </w:pPr>
    </w:p>
    <w:p w14:paraId="4C786039" w14:textId="77777777" w:rsidR="00BA6C39" w:rsidRDefault="00BA6C39" w:rsidP="00BA6C39">
      <w:pPr>
        <w:bidi w:val="0"/>
        <w:jc w:val="left"/>
        <w:rPr>
          <w:bCs/>
          <w:rtl/>
        </w:rPr>
      </w:pPr>
    </w:p>
    <w:p w14:paraId="27480A5D" w14:textId="77777777" w:rsidR="00BA6C39" w:rsidRDefault="00BA6C39" w:rsidP="00BA6C39">
      <w:pPr>
        <w:bidi w:val="0"/>
        <w:jc w:val="left"/>
        <w:rPr>
          <w:bCs/>
          <w:rtl/>
        </w:rPr>
      </w:pPr>
    </w:p>
    <w:p w14:paraId="65C822EC" w14:textId="77777777" w:rsidR="00BA6C39" w:rsidRDefault="00BA6C39" w:rsidP="00BA6C39">
      <w:pPr>
        <w:bidi w:val="0"/>
        <w:jc w:val="left"/>
        <w:rPr>
          <w:bCs/>
          <w:rtl/>
        </w:rPr>
      </w:pPr>
    </w:p>
    <w:p w14:paraId="3F0146BC" w14:textId="11C24B1C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lastRenderedPageBreak/>
        <w:t>Technical Specifications</w:t>
      </w:r>
    </w:p>
    <w:p w14:paraId="2F0377A9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EtCO2 Range: 0–150 mmHg </w:t>
      </w:r>
    </w:p>
    <w:p w14:paraId="33124E4F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Respiration Rate: 3–150 bpm </w:t>
      </w:r>
    </w:p>
    <w:p w14:paraId="60530437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Accuracy: </w:t>
      </w:r>
    </w:p>
    <w:p w14:paraId="6BD591D0" w14:textId="77777777" w:rsidR="00BA6C39" w:rsidRPr="00BA6C39" w:rsidRDefault="00BA6C39" w:rsidP="00BA6C39">
      <w:pPr>
        <w:numPr>
          <w:ilvl w:val="1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±2 mmHg (0–40 mmHg) </w:t>
      </w:r>
    </w:p>
    <w:p w14:paraId="7B47BE9D" w14:textId="77777777" w:rsidR="00BA6C39" w:rsidRPr="00BA6C39" w:rsidRDefault="00BA6C39" w:rsidP="00BA6C39">
      <w:pPr>
        <w:numPr>
          <w:ilvl w:val="1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±5% to ±10% depending on range </w:t>
      </w:r>
    </w:p>
    <w:p w14:paraId="0A68762A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Display Size: 1.5 inch </w:t>
      </w:r>
    </w:p>
    <w:p w14:paraId="6489D6BD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Battery: Rechargeable lithium battery </w:t>
      </w:r>
    </w:p>
    <w:p w14:paraId="16FFF451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Power Consumption: 5W </w:t>
      </w:r>
    </w:p>
    <w:p w14:paraId="744C913A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Operating Temperature: 5–40°C </w:t>
      </w:r>
    </w:p>
    <w:p w14:paraId="386C5B0D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Humidity: 30–75% non-condensing </w:t>
      </w:r>
    </w:p>
    <w:p w14:paraId="2FEDDAAA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Atmospheric Pressure: 86–106 kPa </w:t>
      </w:r>
    </w:p>
    <w:p w14:paraId="52EA7689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Dimensions: 38 × 42 × 44 mm </w:t>
      </w:r>
    </w:p>
    <w:p w14:paraId="07D24A41" w14:textId="77777777" w:rsidR="00BA6C39" w:rsidRPr="00BA6C39" w:rsidRDefault="00BA6C39" w:rsidP="00BA6C39">
      <w:pPr>
        <w:numPr>
          <w:ilvl w:val="0"/>
          <w:numId w:val="54"/>
        </w:numPr>
        <w:bidi w:val="0"/>
        <w:jc w:val="left"/>
        <w:rPr>
          <w:bCs/>
        </w:rPr>
      </w:pPr>
      <w:r w:rsidRPr="00BA6C39">
        <w:rPr>
          <w:bCs/>
        </w:rPr>
        <w:t xml:space="preserve">Weight: 80 g </w:t>
      </w:r>
    </w:p>
    <w:p w14:paraId="297742FB" w14:textId="77777777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pict w14:anchorId="2099269B">
          <v:rect id="_x0000_i1054" style="width:0;height:1.5pt" o:hralign="center" o:hrstd="t" o:hr="t" fillcolor="#a0a0a0" stroked="f"/>
        </w:pict>
      </w:r>
    </w:p>
    <w:p w14:paraId="7D9A4E06" w14:textId="77777777" w:rsidR="00BA6C39" w:rsidRDefault="00BA6C39" w:rsidP="00BA6C39">
      <w:pPr>
        <w:bidi w:val="0"/>
        <w:jc w:val="left"/>
        <w:rPr>
          <w:bCs/>
        </w:rPr>
      </w:pPr>
    </w:p>
    <w:p w14:paraId="5F5166D5" w14:textId="3A558349" w:rsidR="00BA6C39" w:rsidRPr="00BA6C39" w:rsidRDefault="00BA6C39" w:rsidP="00BA6C39">
      <w:pPr>
        <w:bidi w:val="0"/>
        <w:jc w:val="left"/>
        <w:rPr>
          <w:bCs/>
        </w:rPr>
      </w:pPr>
      <w:r w:rsidRPr="00BA6C39">
        <w:rPr>
          <w:bCs/>
        </w:rPr>
        <w:t>Applications</w:t>
      </w:r>
    </w:p>
    <w:p w14:paraId="50E2D670" w14:textId="77777777" w:rsidR="00BA6C39" w:rsidRPr="00BA6C39" w:rsidRDefault="00BA6C39" w:rsidP="00BA6C39">
      <w:pPr>
        <w:numPr>
          <w:ilvl w:val="0"/>
          <w:numId w:val="55"/>
        </w:numPr>
        <w:bidi w:val="0"/>
        <w:jc w:val="left"/>
        <w:rPr>
          <w:bCs/>
        </w:rPr>
      </w:pPr>
      <w:r w:rsidRPr="00BA6C39">
        <w:rPr>
          <w:bCs/>
        </w:rPr>
        <w:t xml:space="preserve">Anesthesia </w:t>
      </w:r>
    </w:p>
    <w:p w14:paraId="29497775" w14:textId="77777777" w:rsidR="00BA6C39" w:rsidRPr="00BA6C39" w:rsidRDefault="00BA6C39" w:rsidP="00BA6C39">
      <w:pPr>
        <w:numPr>
          <w:ilvl w:val="0"/>
          <w:numId w:val="55"/>
        </w:numPr>
        <w:bidi w:val="0"/>
        <w:jc w:val="left"/>
        <w:rPr>
          <w:bCs/>
        </w:rPr>
      </w:pPr>
      <w:r w:rsidRPr="00BA6C39">
        <w:rPr>
          <w:bCs/>
        </w:rPr>
        <w:t xml:space="preserve">Operating Room </w:t>
      </w:r>
    </w:p>
    <w:p w14:paraId="02788525" w14:textId="77777777" w:rsidR="00BA6C39" w:rsidRPr="00BA6C39" w:rsidRDefault="00BA6C39" w:rsidP="00BA6C39">
      <w:pPr>
        <w:numPr>
          <w:ilvl w:val="0"/>
          <w:numId w:val="55"/>
        </w:numPr>
        <w:bidi w:val="0"/>
        <w:jc w:val="left"/>
        <w:rPr>
          <w:bCs/>
        </w:rPr>
      </w:pPr>
      <w:r w:rsidRPr="00BA6C39">
        <w:rPr>
          <w:bCs/>
        </w:rPr>
        <w:t xml:space="preserve">ICU &amp; respiratory monitoring </w:t>
      </w:r>
    </w:p>
    <w:p w14:paraId="64989469" w14:textId="77777777" w:rsidR="00BA6C39" w:rsidRPr="00BA6C39" w:rsidRDefault="00BA6C39" w:rsidP="00BA6C39">
      <w:pPr>
        <w:numPr>
          <w:ilvl w:val="0"/>
          <w:numId w:val="55"/>
        </w:numPr>
        <w:bidi w:val="0"/>
        <w:jc w:val="left"/>
        <w:rPr>
          <w:bCs/>
        </w:rPr>
      </w:pPr>
      <w:r w:rsidRPr="00BA6C39">
        <w:rPr>
          <w:bCs/>
        </w:rPr>
        <w:t xml:space="preserve">Emergency &amp; transport monitoring </w:t>
      </w:r>
    </w:p>
    <w:p w14:paraId="4C827449" w14:textId="77777777" w:rsidR="00BA6C39" w:rsidRPr="00BA6C39" w:rsidRDefault="00BA6C39" w:rsidP="00BA6C39">
      <w:pPr>
        <w:numPr>
          <w:ilvl w:val="0"/>
          <w:numId w:val="55"/>
        </w:numPr>
        <w:bidi w:val="0"/>
        <w:jc w:val="left"/>
        <w:rPr>
          <w:bCs/>
        </w:rPr>
      </w:pPr>
      <w:r w:rsidRPr="00BA6C39">
        <w:rPr>
          <w:bCs/>
        </w:rPr>
        <w:t>Airway positioning and breathing monitoring</w:t>
      </w:r>
    </w:p>
    <w:p w14:paraId="5FD21AC0" w14:textId="6B5B72F1" w:rsidR="008F108C" w:rsidRPr="008F108C" w:rsidRDefault="008F108C" w:rsidP="00D41884">
      <w:pPr>
        <w:bidi w:val="0"/>
        <w:jc w:val="left"/>
        <w:rPr>
          <w:rFonts w:hint="cs"/>
          <w:bCs/>
          <w:rtl/>
        </w:rPr>
      </w:pPr>
    </w:p>
    <w:sectPr w:rsidR="008F108C" w:rsidRPr="008F10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5487"/>
    <w:multiLevelType w:val="multilevel"/>
    <w:tmpl w:val="2798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C0423"/>
    <w:multiLevelType w:val="multilevel"/>
    <w:tmpl w:val="EA64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E05A3"/>
    <w:multiLevelType w:val="multilevel"/>
    <w:tmpl w:val="FA704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90B17"/>
    <w:multiLevelType w:val="multilevel"/>
    <w:tmpl w:val="5B86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FA70F8"/>
    <w:multiLevelType w:val="multilevel"/>
    <w:tmpl w:val="56F8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83BB5"/>
    <w:multiLevelType w:val="multilevel"/>
    <w:tmpl w:val="8B9E9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20549"/>
    <w:multiLevelType w:val="multilevel"/>
    <w:tmpl w:val="BCB6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56819"/>
    <w:multiLevelType w:val="multilevel"/>
    <w:tmpl w:val="BBC2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06B89"/>
    <w:multiLevelType w:val="multilevel"/>
    <w:tmpl w:val="54B0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B5B88"/>
    <w:multiLevelType w:val="multilevel"/>
    <w:tmpl w:val="501E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07284"/>
    <w:multiLevelType w:val="multilevel"/>
    <w:tmpl w:val="176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17368F"/>
    <w:multiLevelType w:val="multilevel"/>
    <w:tmpl w:val="A5D2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B0CE9"/>
    <w:multiLevelType w:val="multilevel"/>
    <w:tmpl w:val="FCDC5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D83ECC"/>
    <w:multiLevelType w:val="multilevel"/>
    <w:tmpl w:val="9AB6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1727B7"/>
    <w:multiLevelType w:val="multilevel"/>
    <w:tmpl w:val="7FEA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584955"/>
    <w:multiLevelType w:val="multilevel"/>
    <w:tmpl w:val="F526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A459FB"/>
    <w:multiLevelType w:val="multilevel"/>
    <w:tmpl w:val="8ACE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3550B7"/>
    <w:multiLevelType w:val="multilevel"/>
    <w:tmpl w:val="92F2B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575BF9"/>
    <w:multiLevelType w:val="multilevel"/>
    <w:tmpl w:val="35BA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36B88"/>
    <w:multiLevelType w:val="multilevel"/>
    <w:tmpl w:val="22D2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7B1EF1"/>
    <w:multiLevelType w:val="multilevel"/>
    <w:tmpl w:val="6734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1B0964"/>
    <w:multiLevelType w:val="multilevel"/>
    <w:tmpl w:val="F594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A13784"/>
    <w:multiLevelType w:val="multilevel"/>
    <w:tmpl w:val="28B8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C0708"/>
    <w:multiLevelType w:val="multilevel"/>
    <w:tmpl w:val="E9EA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F22EF0"/>
    <w:multiLevelType w:val="multilevel"/>
    <w:tmpl w:val="D5FE1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085B90"/>
    <w:multiLevelType w:val="multilevel"/>
    <w:tmpl w:val="FCA0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0604E6"/>
    <w:multiLevelType w:val="multilevel"/>
    <w:tmpl w:val="2108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AE712B"/>
    <w:multiLevelType w:val="multilevel"/>
    <w:tmpl w:val="9644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6D77E8"/>
    <w:multiLevelType w:val="multilevel"/>
    <w:tmpl w:val="A12E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CF01CB"/>
    <w:multiLevelType w:val="multilevel"/>
    <w:tmpl w:val="D16A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F94E59"/>
    <w:multiLevelType w:val="multilevel"/>
    <w:tmpl w:val="C15C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370B89"/>
    <w:multiLevelType w:val="multilevel"/>
    <w:tmpl w:val="5538A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CF41CE"/>
    <w:multiLevelType w:val="hybridMultilevel"/>
    <w:tmpl w:val="66844CB4"/>
    <w:lvl w:ilvl="0" w:tplc="CC34A2C2">
      <w:numFmt w:val="bullet"/>
      <w:lvlText w:val="-"/>
      <w:lvlJc w:val="left"/>
      <w:pPr>
        <w:ind w:left="38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9" w:hanging="360"/>
      </w:pPr>
      <w:rPr>
        <w:rFonts w:ascii="Wingdings" w:hAnsi="Wingdings" w:hint="default"/>
      </w:rPr>
    </w:lvl>
  </w:abstractNum>
  <w:abstractNum w:abstractNumId="33" w15:restartNumberingAfterBreak="0">
    <w:nsid w:val="4DE76680"/>
    <w:multiLevelType w:val="multilevel"/>
    <w:tmpl w:val="25685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EA256D"/>
    <w:multiLevelType w:val="multilevel"/>
    <w:tmpl w:val="F56E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0277F3"/>
    <w:multiLevelType w:val="multilevel"/>
    <w:tmpl w:val="DC90F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DD546A"/>
    <w:multiLevelType w:val="multilevel"/>
    <w:tmpl w:val="35F2E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6E080B"/>
    <w:multiLevelType w:val="multilevel"/>
    <w:tmpl w:val="5794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885230"/>
    <w:multiLevelType w:val="multilevel"/>
    <w:tmpl w:val="6DE6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0C2E8D"/>
    <w:multiLevelType w:val="multilevel"/>
    <w:tmpl w:val="0756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03E20"/>
    <w:multiLevelType w:val="multilevel"/>
    <w:tmpl w:val="2294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DE0F72"/>
    <w:multiLevelType w:val="multilevel"/>
    <w:tmpl w:val="90D6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884DE1"/>
    <w:multiLevelType w:val="multilevel"/>
    <w:tmpl w:val="E15AC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5C2A7C"/>
    <w:multiLevelType w:val="multilevel"/>
    <w:tmpl w:val="0D9E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AD54A2"/>
    <w:multiLevelType w:val="multilevel"/>
    <w:tmpl w:val="0AF2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0C1260"/>
    <w:multiLevelType w:val="multilevel"/>
    <w:tmpl w:val="20DC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2A179F"/>
    <w:multiLevelType w:val="multilevel"/>
    <w:tmpl w:val="A92C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404D2D"/>
    <w:multiLevelType w:val="multilevel"/>
    <w:tmpl w:val="02C2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4443FD"/>
    <w:multiLevelType w:val="multilevel"/>
    <w:tmpl w:val="2302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62555F"/>
    <w:multiLevelType w:val="multilevel"/>
    <w:tmpl w:val="AFCC9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85509A"/>
    <w:multiLevelType w:val="multilevel"/>
    <w:tmpl w:val="CD06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55B89"/>
    <w:multiLevelType w:val="multilevel"/>
    <w:tmpl w:val="BFA49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806C65"/>
    <w:multiLevelType w:val="multilevel"/>
    <w:tmpl w:val="4DF06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AF5AA6"/>
    <w:multiLevelType w:val="multilevel"/>
    <w:tmpl w:val="9EF0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0E2ED1"/>
    <w:multiLevelType w:val="multilevel"/>
    <w:tmpl w:val="8ED6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81471">
    <w:abstractNumId w:val="32"/>
  </w:num>
  <w:num w:numId="2" w16cid:durableId="818501226">
    <w:abstractNumId w:val="34"/>
  </w:num>
  <w:num w:numId="3" w16cid:durableId="426510884">
    <w:abstractNumId w:val="44"/>
  </w:num>
  <w:num w:numId="4" w16cid:durableId="855775313">
    <w:abstractNumId w:val="17"/>
  </w:num>
  <w:num w:numId="5" w16cid:durableId="1464805809">
    <w:abstractNumId w:val="22"/>
  </w:num>
  <w:num w:numId="6" w16cid:durableId="90778446">
    <w:abstractNumId w:val="26"/>
  </w:num>
  <w:num w:numId="7" w16cid:durableId="1631666986">
    <w:abstractNumId w:val="54"/>
  </w:num>
  <w:num w:numId="8" w16cid:durableId="343750556">
    <w:abstractNumId w:val="18"/>
  </w:num>
  <w:num w:numId="9" w16cid:durableId="2094088539">
    <w:abstractNumId w:val="48"/>
  </w:num>
  <w:num w:numId="10" w16cid:durableId="1566451545">
    <w:abstractNumId w:val="15"/>
  </w:num>
  <w:num w:numId="11" w16cid:durableId="69353682">
    <w:abstractNumId w:val="4"/>
  </w:num>
  <w:num w:numId="12" w16cid:durableId="1639873690">
    <w:abstractNumId w:val="2"/>
  </w:num>
  <w:num w:numId="13" w16cid:durableId="826016149">
    <w:abstractNumId w:val="52"/>
  </w:num>
  <w:num w:numId="14" w16cid:durableId="1201162176">
    <w:abstractNumId w:val="31"/>
  </w:num>
  <w:num w:numId="15" w16cid:durableId="1898779675">
    <w:abstractNumId w:val="29"/>
  </w:num>
  <w:num w:numId="16" w16cid:durableId="782652839">
    <w:abstractNumId w:val="35"/>
  </w:num>
  <w:num w:numId="17" w16cid:durableId="33586175">
    <w:abstractNumId w:val="10"/>
  </w:num>
  <w:num w:numId="18" w16cid:durableId="1255287908">
    <w:abstractNumId w:val="46"/>
  </w:num>
  <w:num w:numId="19" w16cid:durableId="1625647509">
    <w:abstractNumId w:val="19"/>
  </w:num>
  <w:num w:numId="20" w16cid:durableId="586571722">
    <w:abstractNumId w:val="28"/>
  </w:num>
  <w:num w:numId="21" w16cid:durableId="269317434">
    <w:abstractNumId w:val="14"/>
  </w:num>
  <w:num w:numId="22" w16cid:durableId="1366173079">
    <w:abstractNumId w:val="49"/>
  </w:num>
  <w:num w:numId="23" w16cid:durableId="1821269640">
    <w:abstractNumId w:val="30"/>
  </w:num>
  <w:num w:numId="24" w16cid:durableId="1403288646">
    <w:abstractNumId w:val="1"/>
  </w:num>
  <w:num w:numId="25" w16cid:durableId="1987709229">
    <w:abstractNumId w:val="40"/>
  </w:num>
  <w:num w:numId="26" w16cid:durableId="37896485">
    <w:abstractNumId w:val="13"/>
  </w:num>
  <w:num w:numId="27" w16cid:durableId="709650773">
    <w:abstractNumId w:val="42"/>
  </w:num>
  <w:num w:numId="28" w16cid:durableId="923342098">
    <w:abstractNumId w:val="8"/>
  </w:num>
  <w:num w:numId="29" w16cid:durableId="879130520">
    <w:abstractNumId w:val="3"/>
  </w:num>
  <w:num w:numId="30" w16cid:durableId="400519874">
    <w:abstractNumId w:val="38"/>
  </w:num>
  <w:num w:numId="31" w16cid:durableId="205223509">
    <w:abstractNumId w:val="36"/>
  </w:num>
  <w:num w:numId="32" w16cid:durableId="7565672">
    <w:abstractNumId w:val="50"/>
  </w:num>
  <w:num w:numId="33" w16cid:durableId="146359140">
    <w:abstractNumId w:val="41"/>
  </w:num>
  <w:num w:numId="34" w16cid:durableId="821853858">
    <w:abstractNumId w:val="7"/>
  </w:num>
  <w:num w:numId="35" w16cid:durableId="2086147023">
    <w:abstractNumId w:val="43"/>
  </w:num>
  <w:num w:numId="36" w16cid:durableId="874001060">
    <w:abstractNumId w:val="16"/>
  </w:num>
  <w:num w:numId="37" w16cid:durableId="1571840092">
    <w:abstractNumId w:val="5"/>
  </w:num>
  <w:num w:numId="38" w16cid:durableId="2041201092">
    <w:abstractNumId w:val="47"/>
  </w:num>
  <w:num w:numId="39" w16cid:durableId="689374828">
    <w:abstractNumId w:val="23"/>
  </w:num>
  <w:num w:numId="40" w16cid:durableId="61367257">
    <w:abstractNumId w:val="6"/>
  </w:num>
  <w:num w:numId="41" w16cid:durableId="1871142675">
    <w:abstractNumId w:val="24"/>
  </w:num>
  <w:num w:numId="42" w16cid:durableId="60448718">
    <w:abstractNumId w:val="9"/>
  </w:num>
  <w:num w:numId="43" w16cid:durableId="1006518957">
    <w:abstractNumId w:val="25"/>
  </w:num>
  <w:num w:numId="44" w16cid:durableId="2072464236">
    <w:abstractNumId w:val="21"/>
  </w:num>
  <w:num w:numId="45" w16cid:durableId="197596664">
    <w:abstractNumId w:val="12"/>
  </w:num>
  <w:num w:numId="46" w16cid:durableId="1855804489">
    <w:abstractNumId w:val="51"/>
  </w:num>
  <w:num w:numId="47" w16cid:durableId="547225849">
    <w:abstractNumId w:val="33"/>
  </w:num>
  <w:num w:numId="48" w16cid:durableId="1932008755">
    <w:abstractNumId w:val="0"/>
  </w:num>
  <w:num w:numId="49" w16cid:durableId="1821339840">
    <w:abstractNumId w:val="53"/>
  </w:num>
  <w:num w:numId="50" w16cid:durableId="2145613543">
    <w:abstractNumId w:val="27"/>
  </w:num>
  <w:num w:numId="51" w16cid:durableId="600651804">
    <w:abstractNumId w:val="37"/>
  </w:num>
  <w:num w:numId="52" w16cid:durableId="2049407191">
    <w:abstractNumId w:val="20"/>
  </w:num>
  <w:num w:numId="53" w16cid:durableId="1569221834">
    <w:abstractNumId w:val="45"/>
  </w:num>
  <w:num w:numId="54" w16cid:durableId="795296506">
    <w:abstractNumId w:val="39"/>
  </w:num>
  <w:num w:numId="55" w16cid:durableId="198057626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FB6"/>
    <w:rsid w:val="000029DC"/>
    <w:rsid w:val="00031870"/>
    <w:rsid w:val="000506A7"/>
    <w:rsid w:val="00073932"/>
    <w:rsid w:val="000923E6"/>
    <w:rsid w:val="00127FB6"/>
    <w:rsid w:val="001357FF"/>
    <w:rsid w:val="00160734"/>
    <w:rsid w:val="001A67A4"/>
    <w:rsid w:val="001B0024"/>
    <w:rsid w:val="001E5BCC"/>
    <w:rsid w:val="002223F4"/>
    <w:rsid w:val="00233B74"/>
    <w:rsid w:val="00274619"/>
    <w:rsid w:val="00293BC1"/>
    <w:rsid w:val="002C5E8D"/>
    <w:rsid w:val="002D7263"/>
    <w:rsid w:val="00300176"/>
    <w:rsid w:val="00336B78"/>
    <w:rsid w:val="00341230"/>
    <w:rsid w:val="00364FF6"/>
    <w:rsid w:val="0037472D"/>
    <w:rsid w:val="00385B42"/>
    <w:rsid w:val="0039277A"/>
    <w:rsid w:val="00396624"/>
    <w:rsid w:val="003A0A55"/>
    <w:rsid w:val="003F065A"/>
    <w:rsid w:val="003F7C51"/>
    <w:rsid w:val="0045332F"/>
    <w:rsid w:val="00453440"/>
    <w:rsid w:val="0046489F"/>
    <w:rsid w:val="00493963"/>
    <w:rsid w:val="004A39C8"/>
    <w:rsid w:val="004B0426"/>
    <w:rsid w:val="00513008"/>
    <w:rsid w:val="00517755"/>
    <w:rsid w:val="00567324"/>
    <w:rsid w:val="00590537"/>
    <w:rsid w:val="005C0949"/>
    <w:rsid w:val="005D4A58"/>
    <w:rsid w:val="005E7D59"/>
    <w:rsid w:val="0062500D"/>
    <w:rsid w:val="00640896"/>
    <w:rsid w:val="00672E9A"/>
    <w:rsid w:val="006815CE"/>
    <w:rsid w:val="006B0B01"/>
    <w:rsid w:val="006B78B1"/>
    <w:rsid w:val="006C2B96"/>
    <w:rsid w:val="006C48EA"/>
    <w:rsid w:val="006D3C38"/>
    <w:rsid w:val="006D59F0"/>
    <w:rsid w:val="007475F7"/>
    <w:rsid w:val="0077042F"/>
    <w:rsid w:val="00774701"/>
    <w:rsid w:val="007A7679"/>
    <w:rsid w:val="007D12A5"/>
    <w:rsid w:val="00807408"/>
    <w:rsid w:val="00822A10"/>
    <w:rsid w:val="008264CB"/>
    <w:rsid w:val="008373EA"/>
    <w:rsid w:val="008B173F"/>
    <w:rsid w:val="008D0E6F"/>
    <w:rsid w:val="008E2D7D"/>
    <w:rsid w:val="008F108C"/>
    <w:rsid w:val="00900E33"/>
    <w:rsid w:val="00915FE1"/>
    <w:rsid w:val="009226B4"/>
    <w:rsid w:val="00930953"/>
    <w:rsid w:val="009B436D"/>
    <w:rsid w:val="009D14AE"/>
    <w:rsid w:val="009D6FB8"/>
    <w:rsid w:val="00A11981"/>
    <w:rsid w:val="00A86996"/>
    <w:rsid w:val="00AF413C"/>
    <w:rsid w:val="00AF41C5"/>
    <w:rsid w:val="00BA6C39"/>
    <w:rsid w:val="00BB4656"/>
    <w:rsid w:val="00BC018F"/>
    <w:rsid w:val="00BE1FE8"/>
    <w:rsid w:val="00CC4FC4"/>
    <w:rsid w:val="00CE01DA"/>
    <w:rsid w:val="00D41884"/>
    <w:rsid w:val="00D84E0A"/>
    <w:rsid w:val="00D95072"/>
    <w:rsid w:val="00D957F0"/>
    <w:rsid w:val="00DC0CD9"/>
    <w:rsid w:val="00DD01DE"/>
    <w:rsid w:val="00DE63FE"/>
    <w:rsid w:val="00E01D31"/>
    <w:rsid w:val="00E10722"/>
    <w:rsid w:val="00E12F55"/>
    <w:rsid w:val="00E53F88"/>
    <w:rsid w:val="00E67FCF"/>
    <w:rsid w:val="00E941D7"/>
    <w:rsid w:val="00EA1B44"/>
    <w:rsid w:val="00F20C1D"/>
    <w:rsid w:val="00F36B1D"/>
    <w:rsid w:val="00F92DBE"/>
    <w:rsid w:val="00FA2C4F"/>
    <w:rsid w:val="00FB0619"/>
    <w:rsid w:val="00FB55EA"/>
    <w:rsid w:val="00FD0A30"/>
    <w:rsid w:val="00FD2CC1"/>
    <w:rsid w:val="00FD7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1AC0E"/>
  <w15:chartTrackingRefBased/>
  <w15:docId w15:val="{4A572D98-D18D-4B14-B601-299367B1A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b/>
        <w:sz w:val="36"/>
        <w:szCs w:val="22"/>
        <w:lang w:val="en-US" w:eastAsia="en-US" w:bidi="ar-SA"/>
      </w:rPr>
    </w:rPrDefault>
    <w:pPrDefault>
      <w:pPr>
        <w:bidi/>
        <w:spacing w:before="48" w:after="48" w:line="360" w:lineRule="auto"/>
        <w:ind w:left="29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27FB6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FB6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7FB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B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B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B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B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B6"/>
    <w:pPr>
      <w:keepNext/>
      <w:keepLines/>
      <w:spacing w:before="0"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B6"/>
    <w:pPr>
      <w:keepNext/>
      <w:keepLines/>
      <w:spacing w:before="0"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FB6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FB6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7FB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B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B6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B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B6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B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B6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FB6"/>
    <w:pPr>
      <w:spacing w:before="0"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FB6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FB6"/>
    <w:pPr>
      <w:numPr>
        <w:ilvl w:val="1"/>
      </w:numPr>
      <w:spacing w:after="160"/>
      <w:ind w:left="29"/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FB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F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FB6"/>
    <w:rPr>
      <w:b w:val="0"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Mohamed</dc:creator>
  <cp:keywords/>
  <dc:description/>
  <cp:lastModifiedBy>Abdulrahman Mohamed</cp:lastModifiedBy>
  <cp:revision>41</cp:revision>
  <dcterms:created xsi:type="dcterms:W3CDTF">2026-05-05T16:40:00Z</dcterms:created>
  <dcterms:modified xsi:type="dcterms:W3CDTF">2026-05-06T10:13:00Z</dcterms:modified>
</cp:coreProperties>
</file>