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E30DC" w14:textId="77777777" w:rsidR="00954F08" w:rsidRPr="00954F08" w:rsidRDefault="00954F08" w:rsidP="00954F08">
      <w:hyperlink r:id="rId5" w:history="1">
        <w:r w:rsidRPr="00954F08">
          <w:rPr>
            <w:rStyle w:val="Hyperlink"/>
            <w:b/>
            <w:bCs/>
          </w:rPr>
          <w:t>OBSTETRA</w:t>
        </w:r>
      </w:hyperlink>
    </w:p>
    <w:p w14:paraId="39955ADD" w14:textId="77777777" w:rsidR="00954F08" w:rsidRPr="00954F08" w:rsidRDefault="00954F08" w:rsidP="00954F08">
      <w:r w:rsidRPr="00954F08">
        <w:rPr>
          <w:b/>
          <w:bCs/>
        </w:rPr>
        <w:t>ELECTRONIC DELIVERY BED, COLUMNAR MOTORS</w:t>
      </w:r>
    </w:p>
    <w:p w14:paraId="31CB9C30" w14:textId="77777777" w:rsidR="00954F08" w:rsidRPr="00954F08" w:rsidRDefault="00954F08" w:rsidP="00954F08">
      <w:hyperlink r:id="rId6" w:history="1">
        <w:r w:rsidRPr="00954F08">
          <w:rPr>
            <w:rStyle w:val="Hyperlink"/>
          </w:rPr>
          <w:t>Click for detailed video of the product</w:t>
        </w:r>
      </w:hyperlink>
    </w:p>
    <w:p w14:paraId="6B33B759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Electronic adjustments of backrest, legrest, height-up &amp; down positions</w:t>
      </w:r>
    </w:p>
    <w:p w14:paraId="3A0DD056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Electrical operated Trendelenburg and Reverse Trendelenburg positions.</w:t>
      </w:r>
    </w:p>
    <w:p w14:paraId="3EFE4896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Metal parts coated with zinc phosphate and varnished with an electrostatic epoxy-polyester powder</w:t>
      </w:r>
    </w:p>
    <w:p w14:paraId="3C337810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Easily cleanable, 3-section (HPL) compact laminate mattress surface.</w:t>
      </w:r>
    </w:p>
    <w:p w14:paraId="1D91C1ED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X-Ray permeable lying surface</w:t>
      </w:r>
    </w:p>
    <w:p w14:paraId="7BC958D7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Converting to Bed</w:t>
      </w:r>
    </w:p>
    <w:p w14:paraId="766235B3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Removable headboard and footboard made of hygienic PP materials.</w:t>
      </w:r>
    </w:p>
    <w:p w14:paraId="30B30F23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Tuck-away side rails made of hygienic PP materials</w:t>
      </w:r>
    </w:p>
    <w:p w14:paraId="605875F9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IV pole receptacles and on the two corners of the headboard</w:t>
      </w:r>
    </w:p>
    <w:p w14:paraId="3CB2BD81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Rotating protective bumpers at all (four) corners of the bed</w:t>
      </w:r>
    </w:p>
    <w:p w14:paraId="301CD4DB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Height adjustable IV pole</w:t>
      </w:r>
    </w:p>
    <w:p w14:paraId="5D1EAAFA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Pair drainage hooks at both sides of the bed.</w:t>
      </w:r>
    </w:p>
    <w:p w14:paraId="7C92155A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Stainless steel accessory rails</w:t>
      </w:r>
    </w:p>
    <w:p w14:paraId="0B4A2A6A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125 mm diameter swivel castors with central locking system and directional lock</w:t>
      </w:r>
    </w:p>
    <w:p w14:paraId="3749DCC8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Nurse control panel</w:t>
      </w:r>
    </w:p>
    <w:p w14:paraId="27A7A7F2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Electronically CPR (Reset)</w:t>
      </w:r>
    </w:p>
    <w:p w14:paraId="65E2A6BC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Equipped with powerful column motors</w:t>
      </w:r>
    </w:p>
    <w:p w14:paraId="43236080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Two-piece ABS plastic covered lower chassis</w:t>
      </w:r>
    </w:p>
    <w:p w14:paraId="3F39DF0C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Stainless steel accessories corrosion resistant</w:t>
      </w:r>
    </w:p>
    <w:p w14:paraId="2A2EB351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Removable stainless steel fluid basin</w:t>
      </w:r>
    </w:p>
    <w:p w14:paraId="5CA1E9BD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Adjustable patient hand grips</w:t>
      </w:r>
    </w:p>
    <w:p w14:paraId="4A90E428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Sliding foot section mechanism</w:t>
      </w:r>
    </w:p>
    <w:p w14:paraId="338DACF9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lastRenderedPageBreak/>
        <w:t>Angle indicators on the side rails for the backrest, Trendelenburg and Reverse Trendelenburg positions.</w:t>
      </w:r>
    </w:p>
    <w:p w14:paraId="5D318926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Back up battery for non-stop operation in case of power failure.</w:t>
      </w:r>
    </w:p>
    <w:p w14:paraId="50675597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Foam mattress of 12 cm thickness and 28 kg/m</w:t>
      </w:r>
      <w:r w:rsidRPr="00954F08">
        <w:rPr>
          <w:vertAlign w:val="superscript"/>
        </w:rPr>
        <w:t>3</w:t>
      </w:r>
      <w:r w:rsidRPr="00954F08">
        <w:t> suitable for lying surface with antibacterial &amp; flame retardant cover</w:t>
      </w:r>
    </w:p>
    <w:p w14:paraId="274B5314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Adjustable Leg supports</w:t>
      </w:r>
    </w:p>
    <w:p w14:paraId="0FBEFC36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Squatting Bar</w:t>
      </w:r>
    </w:p>
    <w:p w14:paraId="2CDE6435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Upholstered heel Supports (foot support)</w:t>
      </w:r>
    </w:p>
    <w:p w14:paraId="6AB70EC2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Manual CPR for the backrest</w:t>
      </w:r>
    </w:p>
    <w:p w14:paraId="0BBE0996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Accessory Trolley</w:t>
      </w:r>
    </w:p>
    <w:p w14:paraId="1482828E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Control panels embedded on side rails (optional)</w:t>
      </w:r>
    </w:p>
    <w:p w14:paraId="6DD74ADD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Twin castors of 150 mm diameter (optional)</w:t>
      </w:r>
    </w:p>
    <w:p w14:paraId="775FF2D9" w14:textId="77777777" w:rsidR="00954F08" w:rsidRPr="00954F08" w:rsidRDefault="00954F08" w:rsidP="00954F08">
      <w:pPr>
        <w:numPr>
          <w:ilvl w:val="0"/>
          <w:numId w:val="25"/>
        </w:numPr>
      </w:pPr>
      <w:r w:rsidRPr="00954F08">
        <w:t>Foot switch (optional)</w:t>
      </w:r>
    </w:p>
    <w:p w14:paraId="36F464B2" w14:textId="77777777" w:rsidR="00954F08" w:rsidRPr="00954F08" w:rsidRDefault="00954F08" w:rsidP="00954F08">
      <w:hyperlink r:id="rId7" w:history="1">
        <w:r w:rsidRPr="00954F08">
          <w:rPr>
            <w:rStyle w:val="Hyperlink"/>
            <w:b/>
            <w:bCs/>
          </w:rPr>
          <w:t>Obstetra Delivery Beds</w:t>
        </w:r>
      </w:hyperlink>
      <w:r w:rsidRPr="00954F08">
        <w:t> &amp; </w:t>
      </w:r>
      <w:hyperlink r:id="rId8" w:history="1">
        <w:r w:rsidRPr="00954F08">
          <w:rPr>
            <w:rStyle w:val="Hyperlink"/>
            <w:b/>
            <w:bCs/>
          </w:rPr>
          <w:t>Obstetra Gynecology Tables</w:t>
        </w:r>
      </w:hyperlink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954F08" w:rsidRPr="00954F08" w14:paraId="04C7CB55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58C7CFDD" w14:textId="77777777" w:rsidR="00954F08" w:rsidRPr="00954F08" w:rsidRDefault="00954F08" w:rsidP="00954F08"/>
        </w:tc>
        <w:tc>
          <w:tcPr>
            <w:tcW w:w="2450" w:type="pct"/>
            <w:shd w:val="clear" w:color="auto" w:fill="F6F6F6"/>
            <w:vAlign w:val="center"/>
            <w:hideMark/>
          </w:tcPr>
          <w:p w14:paraId="047E2AE7" w14:textId="77777777" w:rsidR="00954F08" w:rsidRPr="00954F08" w:rsidRDefault="00954F08" w:rsidP="00954F08">
            <w:r w:rsidRPr="00954F08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77409CAF" w14:textId="77777777" w:rsidR="00954F08" w:rsidRPr="00954F08" w:rsidRDefault="00954F08" w:rsidP="00954F08"/>
        </w:tc>
      </w:tr>
      <w:tr w:rsidR="00954F08" w:rsidRPr="00954F08" w14:paraId="1C2F5E22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D022C3" w14:textId="77777777" w:rsidR="00954F08" w:rsidRPr="00954F08" w:rsidRDefault="00954F08" w:rsidP="00954F0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D29D74" w14:textId="77777777" w:rsidR="00954F08" w:rsidRPr="00954F08" w:rsidRDefault="00954F08" w:rsidP="00954F08">
            <w:r w:rsidRPr="00954F08">
              <w:t>Backrest Angle: 0°-67°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EF6CD8" w14:textId="77777777" w:rsidR="00954F08" w:rsidRPr="00954F08" w:rsidRDefault="00954F08" w:rsidP="00954F08">
            <w:r w:rsidRPr="00954F08">
              <w:t>Bed Surface (</w:t>
            </w:r>
            <w:r w:rsidRPr="00954F08">
              <w:rPr>
                <w:i/>
                <w:iCs/>
              </w:rPr>
              <w:t>Extended</w:t>
            </w:r>
            <w:r w:rsidRPr="00954F08">
              <w:t>): 85×191 cm</w:t>
            </w:r>
          </w:p>
        </w:tc>
      </w:tr>
      <w:tr w:rsidR="00954F08" w:rsidRPr="00954F08" w14:paraId="2A4506F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03AF2A6" w14:textId="77777777" w:rsidR="00954F08" w:rsidRPr="00954F08" w:rsidRDefault="00954F08" w:rsidP="00954F0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07BC244" w14:textId="77777777" w:rsidR="00954F08" w:rsidRPr="00954F08" w:rsidRDefault="00954F08" w:rsidP="00954F08">
            <w:r w:rsidRPr="00954F08">
              <w:t>Pelvic Angle: 0°-27°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6D87D20" w14:textId="77777777" w:rsidR="00954F08" w:rsidRPr="00954F08" w:rsidRDefault="00954F08" w:rsidP="00954F08">
            <w:r w:rsidRPr="00954F08">
              <w:t>Bed Surface (</w:t>
            </w:r>
            <w:r w:rsidRPr="00954F08">
              <w:rPr>
                <w:i/>
                <w:iCs/>
              </w:rPr>
              <w:t>Retracted</w:t>
            </w:r>
            <w:r w:rsidRPr="00954F08">
              <w:t>): 85×144 cm</w:t>
            </w:r>
          </w:p>
        </w:tc>
      </w:tr>
      <w:tr w:rsidR="00954F08" w:rsidRPr="00954F08" w14:paraId="0712DDF4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2949D6" w14:textId="77777777" w:rsidR="00954F08" w:rsidRPr="00954F08" w:rsidRDefault="00954F08" w:rsidP="00954F0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02663F" w14:textId="77777777" w:rsidR="00954F08" w:rsidRPr="00954F08" w:rsidRDefault="00954F08" w:rsidP="00954F08">
            <w:r w:rsidRPr="00954F08">
              <w:t>Trendelenburg Angle: 0°-20°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1927A6" w14:textId="77777777" w:rsidR="00954F08" w:rsidRPr="00954F08" w:rsidRDefault="00954F08" w:rsidP="00954F08">
            <w:r w:rsidRPr="00954F08">
              <w:t>Height (</w:t>
            </w:r>
            <w:r w:rsidRPr="00954F08">
              <w:rPr>
                <w:i/>
                <w:iCs/>
              </w:rPr>
              <w:t>without Mattress</w:t>
            </w:r>
            <w:r w:rsidRPr="00954F08">
              <w:t>): 60-100 cm</w:t>
            </w:r>
          </w:p>
        </w:tc>
      </w:tr>
      <w:tr w:rsidR="00954F08" w:rsidRPr="00954F08" w14:paraId="33C5615A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9D99A86" w14:textId="77777777" w:rsidR="00954F08" w:rsidRPr="00954F08" w:rsidRDefault="00954F08" w:rsidP="00954F0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C0A126C" w14:textId="77777777" w:rsidR="00954F08" w:rsidRPr="00954F08" w:rsidRDefault="00954F08" w:rsidP="00954F08">
            <w:r w:rsidRPr="00954F08">
              <w:t>Reverse Trendelenburg Angle: 0°-20°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97189EF" w14:textId="77777777" w:rsidR="00954F08" w:rsidRPr="00954F08" w:rsidRDefault="00954F08" w:rsidP="00954F08">
            <w:r w:rsidRPr="00954F08">
              <w:t>Mattress Thickness (</w:t>
            </w:r>
            <w:r w:rsidRPr="00954F08">
              <w:rPr>
                <w:i/>
                <w:iCs/>
              </w:rPr>
              <w:t>Backrest and Pelvic Sections</w:t>
            </w:r>
            <w:r w:rsidRPr="00954F08">
              <w:t>): 12 cm</w:t>
            </w:r>
          </w:p>
        </w:tc>
      </w:tr>
      <w:tr w:rsidR="00954F08" w:rsidRPr="00954F08" w14:paraId="1CB12F03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349722" w14:textId="77777777" w:rsidR="00954F08" w:rsidRPr="00954F08" w:rsidRDefault="00954F08" w:rsidP="00954F0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96BA3D" w14:textId="77777777" w:rsidR="00954F08" w:rsidRPr="00954F08" w:rsidRDefault="00954F08" w:rsidP="00954F08">
            <w:r w:rsidRPr="00954F08">
              <w:t>External Dimensions: 109×209 cm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736332" w14:textId="77777777" w:rsidR="00954F08" w:rsidRPr="00954F08" w:rsidRDefault="00954F08" w:rsidP="00954F08">
            <w:r w:rsidRPr="00954F08">
              <w:t>Castor Diameter: 125 mm</w:t>
            </w:r>
          </w:p>
        </w:tc>
      </w:tr>
      <w:tr w:rsidR="00954F08" w:rsidRPr="00954F08" w14:paraId="4E37FAF4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4654242" w14:textId="77777777" w:rsidR="00954F08" w:rsidRPr="00954F08" w:rsidRDefault="00954F08" w:rsidP="00954F0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BABB258" w14:textId="77777777" w:rsidR="00954F08" w:rsidRPr="00954F08" w:rsidRDefault="00954F08" w:rsidP="00954F08">
            <w:r w:rsidRPr="00954F08">
              <w:t>Product Weight (</w:t>
            </w:r>
            <w:r w:rsidRPr="00954F08">
              <w:rPr>
                <w:i/>
                <w:iCs/>
              </w:rPr>
              <w:t>Empty</w:t>
            </w:r>
            <w:r w:rsidRPr="00954F08">
              <w:t>): 140 kg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4E5C80B" w14:textId="77777777" w:rsidR="00954F08" w:rsidRPr="00954F08" w:rsidRDefault="00954F08" w:rsidP="00954F08">
            <w:r w:rsidRPr="00954F08">
              <w:t>Safe Working Load Capacity: 250 kg</w:t>
            </w:r>
          </w:p>
        </w:tc>
      </w:tr>
    </w:tbl>
    <w:p w14:paraId="54A33BE1" w14:textId="77777777" w:rsidR="00954F08" w:rsidRPr="00954F08" w:rsidRDefault="00954F08" w:rsidP="00954F08">
      <w:pPr>
        <w:rPr>
          <w:vanish/>
        </w:rPr>
      </w:pPr>
    </w:p>
    <w:tbl>
      <w:tblPr>
        <w:tblW w:w="159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"/>
        <w:gridCol w:w="7828"/>
        <w:gridCol w:w="7988"/>
      </w:tblGrid>
      <w:tr w:rsidR="00954F08" w:rsidRPr="00954F08" w14:paraId="06C7712B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153D0D65" w14:textId="77777777" w:rsidR="00954F08" w:rsidRPr="00954F08" w:rsidRDefault="00954F08" w:rsidP="00954F08"/>
        </w:tc>
        <w:tc>
          <w:tcPr>
            <w:tcW w:w="2450" w:type="pct"/>
            <w:shd w:val="clear" w:color="auto" w:fill="F6F6F6"/>
            <w:vAlign w:val="center"/>
            <w:hideMark/>
          </w:tcPr>
          <w:p w14:paraId="62378952" w14:textId="77777777" w:rsidR="00954F08" w:rsidRPr="00954F08" w:rsidRDefault="00954F08" w:rsidP="00954F08">
            <w:r w:rsidRPr="00954F08">
              <w:rPr>
                <w:b/>
                <w:bCs/>
              </w:rPr>
              <w:t>ELECTRICAL DATA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079C0062" w14:textId="77777777" w:rsidR="00954F08" w:rsidRPr="00954F08" w:rsidRDefault="00954F08" w:rsidP="00954F08"/>
        </w:tc>
      </w:tr>
      <w:tr w:rsidR="00954F08" w:rsidRPr="00954F08" w14:paraId="0C97676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4D2FA0" w14:textId="77777777" w:rsidR="00954F08" w:rsidRPr="00954F08" w:rsidRDefault="00954F08" w:rsidP="00954F0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28DF06" w14:textId="77777777" w:rsidR="00954F08" w:rsidRPr="00954F08" w:rsidRDefault="00954F08" w:rsidP="00954F08">
            <w:r w:rsidRPr="00954F08">
              <w:t>Power In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00B11C" w14:textId="77777777" w:rsidR="00954F08" w:rsidRPr="00954F08" w:rsidRDefault="00954F08" w:rsidP="00954F08">
            <w:r w:rsidRPr="00954F08">
              <w:t>: Max. 3,15A, 100V – 240V ~ 50/60 Hz</w:t>
            </w:r>
          </w:p>
        </w:tc>
      </w:tr>
      <w:tr w:rsidR="00954F08" w:rsidRPr="00954F08" w14:paraId="2F35B5FF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76680EF" w14:textId="77777777" w:rsidR="00954F08" w:rsidRPr="00954F08" w:rsidRDefault="00954F08" w:rsidP="00954F0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26D123D" w14:textId="77777777" w:rsidR="00954F08" w:rsidRPr="00954F08" w:rsidRDefault="00954F08" w:rsidP="00954F08">
            <w:r w:rsidRPr="00954F08">
              <w:t>Electrical Shock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D617797" w14:textId="77777777" w:rsidR="00954F08" w:rsidRPr="00954F08" w:rsidRDefault="00954F08" w:rsidP="00954F08">
            <w:r w:rsidRPr="00954F08">
              <w:t>: Class I, Type B</w:t>
            </w:r>
          </w:p>
        </w:tc>
      </w:tr>
      <w:tr w:rsidR="00954F08" w:rsidRPr="00954F08" w14:paraId="210BA07F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93BED2" w14:textId="77777777" w:rsidR="00954F08" w:rsidRPr="00954F08" w:rsidRDefault="00954F08" w:rsidP="00954F0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0C4732" w14:textId="77777777" w:rsidR="00954F08" w:rsidRPr="00954F08" w:rsidRDefault="00954F08" w:rsidP="00954F08">
            <w:r w:rsidRPr="00954F08">
              <w:t>Liquid Ingress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1418E3" w14:textId="77777777" w:rsidR="00954F08" w:rsidRPr="00954F08" w:rsidRDefault="00954F08" w:rsidP="00954F08">
            <w:r w:rsidRPr="00954F08">
              <w:t>: IPX6</w:t>
            </w:r>
          </w:p>
        </w:tc>
      </w:tr>
      <w:tr w:rsidR="00954F08" w:rsidRPr="00954F08" w14:paraId="0A75D091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618EE6B" w14:textId="77777777" w:rsidR="00954F08" w:rsidRPr="00954F08" w:rsidRDefault="00954F08" w:rsidP="00954F0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57F6740" w14:textId="77777777" w:rsidR="00954F08" w:rsidRPr="00954F08" w:rsidRDefault="00954F08" w:rsidP="00954F08">
            <w:r w:rsidRPr="00954F08">
              <w:t>Battery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3A8B6B3" w14:textId="77777777" w:rsidR="00954F08" w:rsidRPr="00954F08" w:rsidRDefault="00954F08" w:rsidP="00954F08">
            <w:r w:rsidRPr="00954F08">
              <w:t>: 2x 12V Series Connected, sealed, rechargeable, Lead / Acid gel, 1.2 amp hrs.</w:t>
            </w:r>
          </w:p>
        </w:tc>
      </w:tr>
    </w:tbl>
    <w:p w14:paraId="64CEEE7D" w14:textId="3308E2E4" w:rsidR="00954F08" w:rsidRPr="00954F08" w:rsidRDefault="00954F08" w:rsidP="00954F08">
      <w:r w:rsidRPr="00954F08">
        <w:drawing>
          <wp:inline distT="0" distB="0" distL="0" distR="0" wp14:anchorId="0466531F" wp14:editId="37ABC86A">
            <wp:extent cx="5943600" cy="1307465"/>
            <wp:effectExtent l="0" t="0" r="0" b="6985"/>
            <wp:docPr id="676403294" name="Picture 90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403294" name="Picture 90" descr="A close 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02ADE" w14:textId="77777777" w:rsidR="00954F08" w:rsidRPr="00954F08" w:rsidRDefault="00954F08" w:rsidP="00954F08">
      <w:r w:rsidRPr="00954F08">
        <w:rPr>
          <w:b/>
          <w:bCs/>
        </w:rPr>
        <w:t>ACCESSORIES</w:t>
      </w:r>
    </w:p>
    <w:p w14:paraId="28997159" w14:textId="6354A680" w:rsidR="00954F08" w:rsidRPr="00954F08" w:rsidRDefault="00954F08" w:rsidP="00954F08">
      <w:r w:rsidRPr="00954F08">
        <w:drawing>
          <wp:inline distT="0" distB="0" distL="0" distR="0" wp14:anchorId="648F874E" wp14:editId="221D911C">
            <wp:extent cx="4274820" cy="3909060"/>
            <wp:effectExtent l="0" t="0" r="0" b="0"/>
            <wp:docPr id="1950417045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E2FFC" w14:textId="77777777" w:rsidR="00954F08" w:rsidRPr="00954F08" w:rsidRDefault="00954F08" w:rsidP="00954F08">
      <w:r w:rsidRPr="00954F08">
        <w:t>Nurse Control Panel</w:t>
      </w:r>
    </w:p>
    <w:p w14:paraId="4CA3A96B" w14:textId="6EA48843" w:rsidR="00954F08" w:rsidRPr="00954F08" w:rsidRDefault="00954F08" w:rsidP="00954F08">
      <w:r w:rsidRPr="00954F08">
        <w:lastRenderedPageBreak/>
        <w:drawing>
          <wp:inline distT="0" distB="0" distL="0" distR="0" wp14:anchorId="71469A44" wp14:editId="421D070E">
            <wp:extent cx="4274820" cy="3962400"/>
            <wp:effectExtent l="0" t="0" r="0" b="0"/>
            <wp:docPr id="963909314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743AA" w14:textId="77777777" w:rsidR="00954F08" w:rsidRPr="00954F08" w:rsidRDefault="00954F08" w:rsidP="00954F08">
      <w:r w:rsidRPr="00954F08">
        <w:t>Accessory Trolley</w:t>
      </w:r>
    </w:p>
    <w:p w14:paraId="54DBA9C6" w14:textId="63F4AC23" w:rsidR="00954F08" w:rsidRPr="00954F08" w:rsidRDefault="00954F08" w:rsidP="00954F08">
      <w:r w:rsidRPr="00954F08">
        <w:lastRenderedPageBreak/>
        <w:drawing>
          <wp:inline distT="0" distB="0" distL="0" distR="0" wp14:anchorId="3C99283A" wp14:editId="5AC573B4">
            <wp:extent cx="4373880" cy="3947160"/>
            <wp:effectExtent l="0" t="0" r="7620" b="0"/>
            <wp:docPr id="573709938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94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CE2AE" w14:textId="77777777" w:rsidR="00954F08" w:rsidRPr="00954F08" w:rsidRDefault="00954F08" w:rsidP="00954F08">
      <w:r w:rsidRPr="00954F08">
        <w:t>Stainless Steel Waste Bowl</w:t>
      </w:r>
    </w:p>
    <w:p w14:paraId="2B60E735" w14:textId="7E0D347E" w:rsidR="00954F08" w:rsidRPr="00954F08" w:rsidRDefault="00954F08" w:rsidP="00954F08">
      <w:r w:rsidRPr="00954F08">
        <w:lastRenderedPageBreak/>
        <w:drawing>
          <wp:inline distT="0" distB="0" distL="0" distR="0" wp14:anchorId="5AA906EB" wp14:editId="0AABDB6A">
            <wp:extent cx="4290060" cy="3909060"/>
            <wp:effectExtent l="0" t="0" r="0" b="0"/>
            <wp:docPr id="29835839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2A65C" w14:textId="77777777" w:rsidR="00954F08" w:rsidRPr="00954F08" w:rsidRDefault="00954F08" w:rsidP="00954F08">
      <w:r w:rsidRPr="00954F08">
        <w:t>Central &amp; Directional Lock Castors, 125 mm</w:t>
      </w:r>
    </w:p>
    <w:p w14:paraId="7804E38C" w14:textId="6C061E10" w:rsidR="00954F08" w:rsidRPr="00954F08" w:rsidRDefault="00954F08" w:rsidP="00954F08">
      <w:r w:rsidRPr="00954F08">
        <w:lastRenderedPageBreak/>
        <w:drawing>
          <wp:inline distT="0" distB="0" distL="0" distR="0" wp14:anchorId="217B5B03" wp14:editId="659A5044">
            <wp:extent cx="4274820" cy="3962400"/>
            <wp:effectExtent l="0" t="0" r="0" b="0"/>
            <wp:docPr id="1782609233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A60AD" w14:textId="77777777" w:rsidR="00954F08" w:rsidRPr="00954F08" w:rsidRDefault="00954F08" w:rsidP="00954F08">
      <w:r w:rsidRPr="00954F08">
        <w:t>Manual CPR</w:t>
      </w:r>
    </w:p>
    <w:p w14:paraId="337BBF90" w14:textId="530DAE8B" w:rsidR="00954F08" w:rsidRPr="00954F08" w:rsidRDefault="00954F08" w:rsidP="00954F08">
      <w:r w:rsidRPr="00954F08">
        <w:lastRenderedPageBreak/>
        <w:drawing>
          <wp:inline distT="0" distB="0" distL="0" distR="0" wp14:anchorId="145F3C50" wp14:editId="5613DCE2">
            <wp:extent cx="4267200" cy="4000500"/>
            <wp:effectExtent l="0" t="0" r="0" b="0"/>
            <wp:docPr id="1606881668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0D4C0" w14:textId="77777777" w:rsidR="00954F08" w:rsidRPr="00954F08" w:rsidRDefault="00954F08" w:rsidP="00954F08">
      <w:r w:rsidRPr="00954F08">
        <w:t>IV Pole</w:t>
      </w:r>
    </w:p>
    <w:p w14:paraId="5C9E90A1" w14:textId="01682121" w:rsidR="00954F08" w:rsidRPr="00954F08" w:rsidRDefault="00954F08" w:rsidP="00954F08">
      <w:r w:rsidRPr="00954F08">
        <w:lastRenderedPageBreak/>
        <w:drawing>
          <wp:inline distT="0" distB="0" distL="0" distR="0" wp14:anchorId="249981B6" wp14:editId="1991975A">
            <wp:extent cx="4373880" cy="4191000"/>
            <wp:effectExtent l="0" t="0" r="7620" b="0"/>
            <wp:docPr id="1527823632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F6A3F" w14:textId="77777777" w:rsidR="00954F08" w:rsidRPr="00954F08" w:rsidRDefault="00954F08" w:rsidP="00954F08">
      <w:r w:rsidRPr="00954F08">
        <w:t>Hand Grips</w:t>
      </w:r>
    </w:p>
    <w:p w14:paraId="323BD319" w14:textId="309B8693" w:rsidR="00954F08" w:rsidRPr="00954F08" w:rsidRDefault="00954F08" w:rsidP="00954F08">
      <w:r w:rsidRPr="00954F08">
        <w:lastRenderedPageBreak/>
        <w:drawing>
          <wp:inline distT="0" distB="0" distL="0" distR="0" wp14:anchorId="3011E2E2" wp14:editId="36994291">
            <wp:extent cx="4411980" cy="4107180"/>
            <wp:effectExtent l="0" t="0" r="7620" b="7620"/>
            <wp:docPr id="690419134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E2240" w14:textId="77777777" w:rsidR="00954F08" w:rsidRPr="00954F08" w:rsidRDefault="00954F08" w:rsidP="00954F08">
      <w:r w:rsidRPr="00954F08">
        <w:t>Adjustable Leg supports</w:t>
      </w:r>
    </w:p>
    <w:p w14:paraId="6B14C59E" w14:textId="499DEE85" w:rsidR="00954F08" w:rsidRPr="00954F08" w:rsidRDefault="00954F08" w:rsidP="00954F08">
      <w:r w:rsidRPr="00954F08">
        <w:drawing>
          <wp:inline distT="0" distB="0" distL="0" distR="0" wp14:anchorId="3939C1AF" wp14:editId="28B52D77">
            <wp:extent cx="3794760" cy="3535680"/>
            <wp:effectExtent l="0" t="0" r="0" b="7620"/>
            <wp:docPr id="184722921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E2C79" w14:textId="77777777" w:rsidR="00954F08" w:rsidRPr="00954F08" w:rsidRDefault="00954F08" w:rsidP="00954F08">
      <w:r w:rsidRPr="00954F08">
        <w:lastRenderedPageBreak/>
        <w:t>Squatting Bar</w:t>
      </w:r>
    </w:p>
    <w:p w14:paraId="4A2CCAFD" w14:textId="07276303" w:rsidR="00954F08" w:rsidRPr="00954F08" w:rsidRDefault="00954F08" w:rsidP="00954F08">
      <w:r w:rsidRPr="00954F08">
        <w:drawing>
          <wp:inline distT="0" distB="0" distL="0" distR="0" wp14:anchorId="77C81849" wp14:editId="523645FA">
            <wp:extent cx="3832860" cy="3581400"/>
            <wp:effectExtent l="0" t="0" r="0" b="0"/>
            <wp:docPr id="207236480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86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2C1F" w14:textId="77777777" w:rsidR="00954F08" w:rsidRPr="00954F08" w:rsidRDefault="00954F08" w:rsidP="00954F08">
      <w:r w:rsidRPr="00954F08">
        <w:t>Upholstered Heel Supports</w:t>
      </w:r>
    </w:p>
    <w:p w14:paraId="0ACD5D6F" w14:textId="42399C48" w:rsidR="00954F08" w:rsidRPr="00954F08" w:rsidRDefault="00954F08" w:rsidP="00954F08">
      <w:r w:rsidRPr="00954F08">
        <w:drawing>
          <wp:inline distT="0" distB="0" distL="0" distR="0" wp14:anchorId="52588DD2" wp14:editId="14F2D09C">
            <wp:extent cx="3550920" cy="3505200"/>
            <wp:effectExtent l="0" t="0" r="0" b="0"/>
            <wp:docPr id="2113196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61956" w14:textId="77777777" w:rsidR="00954F08" w:rsidRPr="00954F08" w:rsidRDefault="00954F08" w:rsidP="00954F08">
      <w:r w:rsidRPr="00954F08">
        <w:t>Rechargeable Battery Backup</w:t>
      </w:r>
    </w:p>
    <w:p w14:paraId="4A869996" w14:textId="4F51CA17" w:rsidR="00954F08" w:rsidRPr="00954F08" w:rsidRDefault="00954F08" w:rsidP="00954F08">
      <w:r w:rsidRPr="00954F08">
        <w:lastRenderedPageBreak/>
        <w:drawing>
          <wp:inline distT="0" distB="0" distL="0" distR="0" wp14:anchorId="2A45A14F" wp14:editId="543461F3">
            <wp:extent cx="1851660" cy="1851660"/>
            <wp:effectExtent l="0" t="0" r="0" b="0"/>
            <wp:docPr id="2058682834" name="Picture 78" descr="A white and blue medical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82834" name="Picture 78" descr="A white and blue medical de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EE2D0" w14:textId="77777777" w:rsidR="00954F08" w:rsidRPr="00954F08" w:rsidRDefault="00954F08" w:rsidP="00954F08">
      <w:r w:rsidRPr="00954F08">
        <w:t>X-Ray Translucent HPL Backrest</w:t>
      </w:r>
    </w:p>
    <w:p w14:paraId="3E101ECD" w14:textId="3A92A9E1" w:rsidR="00954F08" w:rsidRPr="00954F08" w:rsidRDefault="00954F08" w:rsidP="00954F08">
      <w:r w:rsidRPr="00954F08">
        <w:drawing>
          <wp:inline distT="0" distB="0" distL="0" distR="0" wp14:anchorId="4C4A1C61" wp14:editId="0EE677E8">
            <wp:extent cx="3147060" cy="2933700"/>
            <wp:effectExtent l="0" t="0" r="0" b="0"/>
            <wp:docPr id="1524783440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A8521" w14:textId="77777777" w:rsidR="00954F08" w:rsidRPr="00954F08" w:rsidRDefault="00954F08" w:rsidP="00954F08">
      <w:r w:rsidRPr="00954F08">
        <w:t>Control Panels Embedded on Side Rails</w:t>
      </w:r>
    </w:p>
    <w:p w14:paraId="7651F09E" w14:textId="08010540" w:rsidR="00954F08" w:rsidRPr="00954F08" w:rsidRDefault="00954F08" w:rsidP="00954F08">
      <w:r w:rsidRPr="00954F08">
        <w:lastRenderedPageBreak/>
        <w:drawing>
          <wp:inline distT="0" distB="0" distL="0" distR="0" wp14:anchorId="522F966B" wp14:editId="0AEED8D4">
            <wp:extent cx="3223260" cy="2903220"/>
            <wp:effectExtent l="0" t="0" r="0" b="0"/>
            <wp:docPr id="297855402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8CEFD" w14:textId="77777777" w:rsidR="00954F08" w:rsidRPr="00954F08" w:rsidRDefault="00954F08" w:rsidP="00954F08">
      <w:r w:rsidRPr="00954F08">
        <w:t>Twin Castors, 150 mm</w:t>
      </w:r>
    </w:p>
    <w:p w14:paraId="5B79A7D6" w14:textId="5DA46D80" w:rsidR="00954F08" w:rsidRPr="00954F08" w:rsidRDefault="00954F08" w:rsidP="00954F08">
      <w:r w:rsidRPr="00954F08">
        <w:drawing>
          <wp:inline distT="0" distB="0" distL="0" distR="0" wp14:anchorId="06AA7744" wp14:editId="6F63AB02">
            <wp:extent cx="3268980" cy="2887980"/>
            <wp:effectExtent l="0" t="0" r="7620" b="7620"/>
            <wp:docPr id="58178927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8941B" w14:textId="77777777" w:rsidR="00954F08" w:rsidRPr="00954F08" w:rsidRDefault="00954F08" w:rsidP="00954F08">
      <w:r w:rsidRPr="00954F08">
        <w:t>Foot Switch</w:t>
      </w:r>
    </w:p>
    <w:p w14:paraId="2BA2E76E" w14:textId="62869269" w:rsidR="00EF1DB4" w:rsidRPr="00460B27" w:rsidRDefault="00EF1DB4" w:rsidP="00460B27"/>
    <w:sectPr w:rsidR="00EF1DB4" w:rsidRPr="00460B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D2CA1"/>
    <w:multiLevelType w:val="multilevel"/>
    <w:tmpl w:val="A29A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056B0"/>
    <w:multiLevelType w:val="multilevel"/>
    <w:tmpl w:val="D630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26A02"/>
    <w:multiLevelType w:val="multilevel"/>
    <w:tmpl w:val="5602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70055"/>
    <w:multiLevelType w:val="multilevel"/>
    <w:tmpl w:val="E78A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3A0346"/>
    <w:multiLevelType w:val="multilevel"/>
    <w:tmpl w:val="712A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126EA1"/>
    <w:multiLevelType w:val="multilevel"/>
    <w:tmpl w:val="C22A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B97654"/>
    <w:multiLevelType w:val="multilevel"/>
    <w:tmpl w:val="A4D8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8C116F"/>
    <w:multiLevelType w:val="multilevel"/>
    <w:tmpl w:val="068C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0E0500"/>
    <w:multiLevelType w:val="multilevel"/>
    <w:tmpl w:val="DF4C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4357A7"/>
    <w:multiLevelType w:val="multilevel"/>
    <w:tmpl w:val="DBD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587DB0"/>
    <w:multiLevelType w:val="multilevel"/>
    <w:tmpl w:val="2DDC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DA3349"/>
    <w:multiLevelType w:val="multilevel"/>
    <w:tmpl w:val="61AE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369000">
    <w:abstractNumId w:val="8"/>
  </w:num>
  <w:num w:numId="2" w16cid:durableId="980109635">
    <w:abstractNumId w:val="14"/>
  </w:num>
  <w:num w:numId="3" w16cid:durableId="1387294498">
    <w:abstractNumId w:val="5"/>
  </w:num>
  <w:num w:numId="4" w16cid:durableId="1068958809">
    <w:abstractNumId w:val="18"/>
  </w:num>
  <w:num w:numId="5" w16cid:durableId="1935236192">
    <w:abstractNumId w:val="2"/>
  </w:num>
  <w:num w:numId="6" w16cid:durableId="1782534333">
    <w:abstractNumId w:val="4"/>
  </w:num>
  <w:num w:numId="7" w16cid:durableId="631787452">
    <w:abstractNumId w:val="15"/>
  </w:num>
  <w:num w:numId="8" w16cid:durableId="77335620">
    <w:abstractNumId w:val="11"/>
  </w:num>
  <w:num w:numId="9" w16cid:durableId="203249411">
    <w:abstractNumId w:val="9"/>
  </w:num>
  <w:num w:numId="10" w16cid:durableId="952595340">
    <w:abstractNumId w:val="10"/>
  </w:num>
  <w:num w:numId="11" w16cid:durableId="1278948022">
    <w:abstractNumId w:val="23"/>
  </w:num>
  <w:num w:numId="12" w16cid:durableId="831339028">
    <w:abstractNumId w:val="7"/>
  </w:num>
  <w:num w:numId="13" w16cid:durableId="398020613">
    <w:abstractNumId w:val="21"/>
  </w:num>
  <w:num w:numId="14" w16cid:durableId="1488669905">
    <w:abstractNumId w:val="16"/>
  </w:num>
  <w:num w:numId="15" w16cid:durableId="484247711">
    <w:abstractNumId w:val="20"/>
  </w:num>
  <w:num w:numId="16" w16cid:durableId="961689951">
    <w:abstractNumId w:val="22"/>
  </w:num>
  <w:num w:numId="17" w16cid:durableId="1384909699">
    <w:abstractNumId w:val="13"/>
  </w:num>
  <w:num w:numId="18" w16cid:durableId="1086614027">
    <w:abstractNumId w:val="19"/>
  </w:num>
  <w:num w:numId="19" w16cid:durableId="1403596512">
    <w:abstractNumId w:val="0"/>
  </w:num>
  <w:num w:numId="20" w16cid:durableId="797184916">
    <w:abstractNumId w:val="6"/>
  </w:num>
  <w:num w:numId="21" w16cid:durableId="1923565580">
    <w:abstractNumId w:val="24"/>
  </w:num>
  <w:num w:numId="22" w16cid:durableId="304480441">
    <w:abstractNumId w:val="17"/>
  </w:num>
  <w:num w:numId="23" w16cid:durableId="717583809">
    <w:abstractNumId w:val="12"/>
  </w:num>
  <w:num w:numId="24" w16cid:durableId="961962573">
    <w:abstractNumId w:val="1"/>
  </w:num>
  <w:num w:numId="25" w16cid:durableId="11485207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1317FF"/>
    <w:rsid w:val="001C6B8A"/>
    <w:rsid w:val="001E06BC"/>
    <w:rsid w:val="001E5EA1"/>
    <w:rsid w:val="00244526"/>
    <w:rsid w:val="002828FF"/>
    <w:rsid w:val="00293177"/>
    <w:rsid w:val="002F0790"/>
    <w:rsid w:val="00353BD3"/>
    <w:rsid w:val="00395763"/>
    <w:rsid w:val="003A5FD4"/>
    <w:rsid w:val="004415EF"/>
    <w:rsid w:val="00442EA3"/>
    <w:rsid w:val="0045433B"/>
    <w:rsid w:val="00460B27"/>
    <w:rsid w:val="004A7522"/>
    <w:rsid w:val="005C37DB"/>
    <w:rsid w:val="00601E4B"/>
    <w:rsid w:val="006179EB"/>
    <w:rsid w:val="00693FCB"/>
    <w:rsid w:val="006A3724"/>
    <w:rsid w:val="006B7104"/>
    <w:rsid w:val="006F63F7"/>
    <w:rsid w:val="00705D2A"/>
    <w:rsid w:val="00740449"/>
    <w:rsid w:val="007B214A"/>
    <w:rsid w:val="0080487E"/>
    <w:rsid w:val="00827285"/>
    <w:rsid w:val="0084681F"/>
    <w:rsid w:val="008C6F6F"/>
    <w:rsid w:val="00923480"/>
    <w:rsid w:val="00947973"/>
    <w:rsid w:val="009546B2"/>
    <w:rsid w:val="00954F08"/>
    <w:rsid w:val="00991F4C"/>
    <w:rsid w:val="00A01B0C"/>
    <w:rsid w:val="00A72608"/>
    <w:rsid w:val="00A726C3"/>
    <w:rsid w:val="00AF1CA8"/>
    <w:rsid w:val="00B25160"/>
    <w:rsid w:val="00B32610"/>
    <w:rsid w:val="00B413F9"/>
    <w:rsid w:val="00B90114"/>
    <w:rsid w:val="00BC0220"/>
    <w:rsid w:val="00BC7DBE"/>
    <w:rsid w:val="00BD4404"/>
    <w:rsid w:val="00BE3502"/>
    <w:rsid w:val="00BE6BA2"/>
    <w:rsid w:val="00C53E26"/>
    <w:rsid w:val="00C91915"/>
    <w:rsid w:val="00C944A1"/>
    <w:rsid w:val="00CA6267"/>
    <w:rsid w:val="00CB0D35"/>
    <w:rsid w:val="00D12F2D"/>
    <w:rsid w:val="00D17607"/>
    <w:rsid w:val="00D9517D"/>
    <w:rsid w:val="00DB75E8"/>
    <w:rsid w:val="00DD40BE"/>
    <w:rsid w:val="00E33FDA"/>
    <w:rsid w:val="00E4117E"/>
    <w:rsid w:val="00E47861"/>
    <w:rsid w:val="00E55960"/>
    <w:rsid w:val="00EE2B23"/>
    <w:rsid w:val="00EF1DB4"/>
    <w:rsid w:val="00F76B76"/>
    <w:rsid w:val="00FB6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ptium.com.tr/delivery-beds-gynecology-table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7" Type="http://schemas.openxmlformats.org/officeDocument/2006/relationships/hyperlink" Target="https://www.optium.com.tr/delivery-beds-gynecology-tables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Hrn2jok2tqU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hyperlink" Target="https://www.optium.com.tr/product/obstetra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3</cp:revision>
  <dcterms:created xsi:type="dcterms:W3CDTF">2025-10-14T12:51:00Z</dcterms:created>
  <dcterms:modified xsi:type="dcterms:W3CDTF">2025-10-14T12:52:00Z</dcterms:modified>
</cp:coreProperties>
</file>