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0" w:line="240" w:lineRule="auto"/>
        <w:rPr>
          <w:rFonts w:ascii="STIX Two Text" w:cs="STIX Two Text" w:eastAsia="STIX Two Text" w:hAnsi="STIX Two Text"/>
          <w:b w:val="1"/>
          <w:sz w:val="8"/>
          <w:szCs w:val="8"/>
        </w:rPr>
      </w:pPr>
      <w:r w:rsidDel="00000000" w:rsidR="00000000" w:rsidRPr="00000000">
        <w:rPr>
          <w:rtl w:val="0"/>
        </w:rPr>
      </w:r>
    </w:p>
    <w:p w:rsidR="00000000" w:rsidDel="00000000" w:rsidP="00000000" w:rsidRDefault="00000000" w:rsidRPr="00000000" w14:paraId="00000002">
      <w:pPr>
        <w:spacing w:after="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sz w:val="24"/>
          <w:szCs w:val="24"/>
          <w:rtl w:val="0"/>
        </w:rPr>
        <w:t xml:space="preserve">EDUCATION </w:t>
      </w:r>
      <w:r w:rsidDel="00000000" w:rsidR="00000000" w:rsidRPr="00000000">
        <w:rPr>
          <w:rtl w:val="0"/>
        </w:rPr>
      </w:r>
    </w:p>
    <w:tbl>
      <w:tblPr>
        <w:tblStyle w:val="Table1"/>
        <w:tblW w:w="11580.0" w:type="dxa"/>
        <w:jc w:val="left"/>
        <w:tblInd w:w="-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55"/>
        <w:gridCol w:w="105"/>
        <w:gridCol w:w="105"/>
        <w:gridCol w:w="105"/>
        <w:gridCol w:w="1155"/>
        <w:gridCol w:w="6255"/>
        <w:tblGridChange w:id="0">
          <w:tblGrid>
            <w:gridCol w:w="3855"/>
            <w:gridCol w:w="105"/>
            <w:gridCol w:w="105"/>
            <w:gridCol w:w="105"/>
            <w:gridCol w:w="1155"/>
            <w:gridCol w:w="6255"/>
          </w:tblGrid>
        </w:tblGridChange>
      </w:tblGrid>
      <w:tr>
        <w:trPr>
          <w:cantSplit w:val="0"/>
          <w:trHeight w:val="79.99999999999999" w:hRule="atLeast"/>
          <w:tblHeader w:val="0"/>
        </w:trPr>
        <w:tc>
          <w:tcPr>
            <w:gridSpan w:val="6"/>
            <w:tcBorders>
              <w:top w:color="000000" w:space="0" w:sz="4" w:val="single"/>
            </w:tcBorders>
          </w:tcPr>
          <w:p w:rsidR="00000000" w:rsidDel="00000000" w:rsidP="00000000" w:rsidRDefault="00000000" w:rsidRPr="00000000" w14:paraId="00000003">
            <w:pPr>
              <w:rPr>
                <w:rFonts w:ascii="STIX Two Text" w:cs="STIX Two Text" w:eastAsia="STIX Two Text" w:hAnsi="STIX Two Text"/>
                <w:sz w:val="10"/>
                <w:szCs w:val="10"/>
              </w:rPr>
            </w:pPr>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09">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University of California - Davis </w:t>
            </w:r>
          </w:p>
          <w:p w:rsidR="00000000" w:rsidDel="00000000" w:rsidP="00000000" w:rsidRDefault="00000000" w:rsidRPr="00000000" w14:paraId="0000000A">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Major: Cognitive Science, Minor: CS</w:t>
            </w:r>
          </w:p>
        </w:tc>
        <w:tc>
          <w:tcPr>
            <w:gridSpan w:val="5"/>
          </w:tcPr>
          <w:p w:rsidR="00000000" w:rsidDel="00000000" w:rsidP="00000000" w:rsidRDefault="00000000" w:rsidRPr="00000000" w14:paraId="0000000B">
            <w:pPr>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August 2022–Present </w:t>
            </w:r>
          </w:p>
          <w:p w:rsidR="00000000" w:rsidDel="00000000" w:rsidP="00000000" w:rsidRDefault="00000000" w:rsidRPr="00000000" w14:paraId="0000000C">
            <w:pPr>
              <w:jc w:val="right"/>
              <w:rPr>
                <w:rFonts w:ascii="STIX Two Text" w:cs="STIX Two Text" w:eastAsia="STIX Two Text" w:hAnsi="STIX Two Text"/>
                <w:b w:val="1"/>
                <w:i w:val="1"/>
              </w:rPr>
            </w:pP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11">
            <w:pPr>
              <w:rPr>
                <w:rFonts w:ascii="STIX Two Text" w:cs="STIX Two Text" w:eastAsia="STIX Two Text" w:hAnsi="STIX Two Text"/>
              </w:rPr>
            </w:pPr>
            <w:r w:rsidDel="00000000" w:rsidR="00000000" w:rsidRPr="00000000">
              <w:rPr>
                <w:rFonts w:ascii="STIX Two Text" w:cs="STIX Two Text" w:eastAsia="STIX Two Text" w:hAnsi="STIX Two Text"/>
                <w:b w:val="1"/>
                <w:rtl w:val="0"/>
              </w:rPr>
              <w:t xml:space="preserve">City College of San Francisco</w:t>
            </w:r>
            <w:r w:rsidDel="00000000" w:rsidR="00000000" w:rsidRPr="00000000">
              <w:rPr>
                <w:rtl w:val="0"/>
              </w:rPr>
            </w:r>
          </w:p>
        </w:tc>
        <w:tc>
          <w:tcPr>
            <w:gridSpan w:val="5"/>
          </w:tcPr>
          <w:p w:rsidR="00000000" w:rsidDel="00000000" w:rsidP="00000000" w:rsidRDefault="00000000" w:rsidRPr="00000000" w14:paraId="00000012">
            <w:pPr>
              <w:jc w:val="right"/>
              <w:rPr>
                <w:rFonts w:ascii="STIX Two Text" w:cs="STIX Two Text" w:eastAsia="STIX Two Text" w:hAnsi="STIX Two Text"/>
                <w:b w:val="1"/>
                <w:i w:val="1"/>
              </w:rPr>
            </w:pPr>
            <w:r w:rsidDel="00000000" w:rsidR="00000000" w:rsidRPr="00000000">
              <w:rPr>
                <w:rFonts w:ascii="STIX Two Text" w:cs="STIX Two Text" w:eastAsia="STIX Two Text" w:hAnsi="STIX Two Text"/>
                <w:i w:val="1"/>
                <w:rtl w:val="0"/>
              </w:rPr>
              <w:t xml:space="preserve">August 2020–July 2022</w:t>
            </w:r>
            <w:r w:rsidDel="00000000" w:rsidR="00000000" w:rsidRPr="00000000">
              <w:rPr>
                <w:rtl w:val="0"/>
              </w:rPr>
            </w:r>
          </w:p>
        </w:tc>
      </w:tr>
      <w:tr>
        <w:trPr>
          <w:cantSplit w:val="0"/>
          <w:trHeight w:val="285" w:hRule="atLeast"/>
          <w:tblHeader w:val="0"/>
        </w:trPr>
        <w:tc>
          <w:tcPr>
            <w:gridSpan w:val="6"/>
          </w:tcPr>
          <w:p w:rsidR="00000000" w:rsidDel="00000000" w:rsidP="00000000" w:rsidRDefault="00000000" w:rsidRPr="00000000" w14:paraId="00000017">
            <w:pPr>
              <w:rPr>
                <w:rFonts w:ascii="STIX Two Text" w:cs="STIX Two Text" w:eastAsia="STIX Two Text" w:hAnsi="STIX Two Text"/>
              </w:rPr>
            </w:pPr>
            <w:r w:rsidDel="00000000" w:rsidR="00000000" w:rsidRPr="00000000">
              <w:rPr>
                <w:rFonts w:ascii="STIX Two Text" w:cs="STIX Two Text" w:eastAsia="STIX Two Text" w:hAnsi="STIX Two Text"/>
                <w:b w:val="1"/>
                <w:sz w:val="24"/>
                <w:szCs w:val="24"/>
                <w:rtl w:val="0"/>
              </w:rPr>
              <w:t xml:space="preserve">EXPERIENCE</w:t>
            </w:r>
            <w:r w:rsidDel="00000000" w:rsidR="00000000" w:rsidRPr="00000000">
              <w:rPr>
                <w:rtl w:val="0"/>
              </w:rPr>
            </w:r>
          </w:p>
        </w:tc>
      </w:tr>
      <w:tr>
        <w:trPr>
          <w:cantSplit w:val="0"/>
          <w:trHeight w:val="154.99999999999997" w:hRule="atLeast"/>
          <w:tblHeader w:val="0"/>
        </w:trPr>
        <w:tc>
          <w:tcPr>
            <w:gridSpan w:val="6"/>
            <w:tcBorders>
              <w:top w:color="000000" w:space="0" w:sz="4" w:val="single"/>
            </w:tcBorders>
          </w:tcPr>
          <w:p w:rsidR="00000000" w:rsidDel="00000000" w:rsidP="00000000" w:rsidRDefault="00000000" w:rsidRPr="00000000" w14:paraId="0000001D">
            <w:pPr>
              <w:rPr>
                <w:rFonts w:ascii="STIX Two Text" w:cs="STIX Two Text" w:eastAsia="STIX Two Text" w:hAnsi="STIX Two Text"/>
                <w:sz w:val="16"/>
                <w:szCs w:val="16"/>
              </w:rPr>
            </w:pPr>
            <w:r w:rsidDel="00000000" w:rsidR="00000000" w:rsidRPr="00000000">
              <w:rPr>
                <w:rtl w:val="0"/>
              </w:rPr>
            </w:r>
          </w:p>
        </w:tc>
      </w:tr>
      <w:tr>
        <w:trPr>
          <w:cantSplit w:val="0"/>
          <w:trHeight w:val="600" w:hRule="atLeast"/>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1"/>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b w:val="1"/>
                <w:rtl w:val="0"/>
              </w:rPr>
              <w:t xml:space="preserve">MISSION BIT</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TIX Two Text" w:cs="STIX Two Text" w:eastAsia="STIX Two Text" w:hAnsi="STIX Two Text"/>
                <w:b w:val="0"/>
                <w:i w:val="0"/>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rtl w:val="0"/>
              </w:rPr>
              <w:t xml:space="preserve">Lead Instructor/Alumni</w:t>
            </w:r>
            <w:r w:rsidDel="00000000" w:rsidR="00000000" w:rsidRPr="00000000">
              <w:rPr>
                <w:rtl w:val="0"/>
              </w:rPr>
            </w:r>
          </w:p>
        </w:tc>
        <w:tc>
          <w:tcPr>
            <w:gridSpan w:val="5"/>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0"/>
                <w:i w:val="1"/>
                <w:smallCaps w:val="0"/>
                <w:strike w:val="0"/>
                <w:color w:val="000000"/>
                <w:sz w:val="22"/>
                <w:szCs w:val="22"/>
                <w:u w:val="none"/>
                <w:shd w:fill="auto" w:val="clear"/>
                <w:vertAlign w:val="baseline"/>
              </w:rPr>
            </w:pPr>
            <w:r w:rsidDel="00000000" w:rsidR="00000000" w:rsidRPr="00000000">
              <w:rPr>
                <w:rFonts w:ascii="STIX Two Text" w:cs="STIX Two Text" w:eastAsia="STIX Two Text" w:hAnsi="STIX Two Text"/>
                <w:i w:val="1"/>
                <w:rtl w:val="0"/>
              </w:rPr>
              <w:t xml:space="preserve">June 2019–Aug’ 2022</w:t>
            </w:r>
            <w:r w:rsidDel="00000000" w:rsidR="00000000" w:rsidRPr="00000000">
              <w:rPr>
                <w:rFonts w:ascii="STIX Two Text" w:cs="STIX Two Text" w:eastAsia="STIX Two Text" w:hAnsi="STIX Two Text"/>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STIX Two Text" w:cs="STIX Two Text" w:eastAsia="STIX Two Text" w:hAnsi="STIX Two Text"/>
                <w:b w:val="1"/>
                <w:i w:val="1"/>
                <w:smallCaps w:val="0"/>
                <w:strike w:val="0"/>
                <w:color w:val="000000"/>
                <w:sz w:val="22"/>
                <w:szCs w:val="22"/>
                <w:u w:val="none"/>
                <w:shd w:fill="auto" w:val="clear"/>
                <w:vertAlign w:val="baseline"/>
              </w:rPr>
            </w:pPr>
            <w:r w:rsidDel="00000000" w:rsidR="00000000" w:rsidRPr="00000000">
              <w:rPr>
                <w:rtl w:val="0"/>
              </w:rPr>
            </w:r>
          </w:p>
        </w:tc>
      </w:tr>
      <w:tr>
        <w:trPr>
          <w:cantSplit w:val="0"/>
          <w:trHeight w:val="1380" w:hRule="atLeast"/>
          <w:tblHeader w:val="0"/>
        </w:trPr>
        <w:tc>
          <w:tcPr>
            <w:gridSpan w:val="6"/>
          </w:tcPr>
          <w:p w:rsidR="00000000" w:rsidDel="00000000" w:rsidP="00000000" w:rsidRDefault="00000000" w:rsidRPr="00000000" w14:paraId="0000002B">
            <w:pPr>
              <w:numPr>
                <w:ilvl w:val="0"/>
                <w:numId w:val="2"/>
              </w:numPr>
              <w:spacing w:after="60" w:lineRule="auto"/>
              <w:ind w:left="641" w:right="85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Taught students in person, Intro to Javascript, with some HTML and CSS</w:t>
            </w:r>
          </w:p>
          <w:p w:rsidR="00000000" w:rsidDel="00000000" w:rsidP="00000000" w:rsidRDefault="00000000" w:rsidRPr="00000000" w14:paraId="0000002C">
            <w:pPr>
              <w:numPr>
                <w:ilvl w:val="0"/>
                <w:numId w:val="2"/>
              </w:numPr>
              <w:spacing w:after="60" w:lineRule="auto"/>
              <w:ind w:left="641" w:right="85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Monitored student learning, and provided in-depth and individualized instruction to students.</w:t>
            </w:r>
            <w:r w:rsidDel="00000000" w:rsidR="00000000" w:rsidRPr="00000000">
              <w:rPr>
                <w:rtl w:val="0"/>
              </w:rPr>
            </w:r>
          </w:p>
          <w:p w:rsidR="00000000" w:rsidDel="00000000" w:rsidP="00000000" w:rsidRDefault="00000000" w:rsidRPr="00000000" w14:paraId="0000002D">
            <w:pPr>
              <w:numPr>
                <w:ilvl w:val="0"/>
                <w:numId w:val="2"/>
              </w:numPr>
              <w:spacing w:after="60" w:lineRule="auto"/>
              <w:ind w:left="641" w:right="851" w:hanging="357"/>
              <w:rPr>
                <w:rFonts w:ascii="STIX Two Text" w:cs="STIX Two Text" w:eastAsia="STIX Two Text" w:hAnsi="STIX Two Text"/>
                <w:color w:val="000000"/>
              </w:rPr>
            </w:pPr>
            <w:r w:rsidDel="00000000" w:rsidR="00000000" w:rsidRPr="00000000">
              <w:rPr>
                <w:rFonts w:ascii="STIX Two Text" w:cs="STIX Two Text" w:eastAsia="STIX Two Text" w:hAnsi="STIX Two Text"/>
                <w:rtl w:val="0"/>
              </w:rPr>
              <w:t xml:space="preserve">Students won 2 out of 6 Grand Prizes at the end of the program</w:t>
            </w:r>
          </w:p>
          <w:p w:rsidR="00000000" w:rsidDel="00000000" w:rsidP="00000000" w:rsidRDefault="00000000" w:rsidRPr="00000000" w14:paraId="0000002E">
            <w:pPr>
              <w:numPr>
                <w:ilvl w:val="0"/>
                <w:numId w:val="2"/>
              </w:numPr>
              <w:spacing w:after="60" w:lineRule="auto"/>
              <w:ind w:left="641" w:right="85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Alumni who learned Web Development (HTML,CSS,JS), and Game Design (Unity) from this program</w:t>
            </w:r>
          </w:p>
        </w:tc>
      </w:tr>
      <w:tr>
        <w:trPr>
          <w:cantSplit w:val="0"/>
          <w:trHeight w:val="610" w:hRule="atLeast"/>
          <w:tblHeader w:val="0"/>
        </w:trPr>
        <w:tc>
          <w:tcPr/>
          <w:p w:rsidR="00000000" w:rsidDel="00000000" w:rsidP="00000000" w:rsidRDefault="00000000" w:rsidRPr="00000000" w14:paraId="00000034">
            <w:pPr>
              <w:spacing w:after="60" w:lineRule="auto"/>
              <w:ind w:left="0" w:right="851" w:firstLine="0"/>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SAFEWAY</w:t>
            </w:r>
          </w:p>
          <w:p w:rsidR="00000000" w:rsidDel="00000000" w:rsidP="00000000" w:rsidRDefault="00000000" w:rsidRPr="00000000" w14:paraId="00000035">
            <w:pPr>
              <w:spacing w:after="60" w:lineRule="auto"/>
              <w:ind w:left="0" w:right="851" w:firstLine="0"/>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Multipurpose Clerk</w:t>
            </w:r>
          </w:p>
        </w:tc>
        <w:tc>
          <w:tcPr>
            <w:gridSpan w:val="5"/>
          </w:tcPr>
          <w:p w:rsidR="00000000" w:rsidDel="00000000" w:rsidP="00000000" w:rsidRDefault="00000000" w:rsidRPr="00000000" w14:paraId="00000036">
            <w:pPr>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Dec’ 2021–Aug’ 2022 </w:t>
            </w:r>
          </w:p>
          <w:p w:rsidR="00000000" w:rsidDel="00000000" w:rsidP="00000000" w:rsidRDefault="00000000" w:rsidRPr="00000000" w14:paraId="00000037">
            <w:pPr>
              <w:jc w:val="right"/>
              <w:rPr>
                <w:rFonts w:ascii="STIX Two Text" w:cs="STIX Two Text" w:eastAsia="STIX Two Text" w:hAnsi="STIX Two Text"/>
                <w:b w:val="1"/>
                <w:i w:val="1"/>
              </w:rPr>
            </w:pPr>
            <w:r w:rsidDel="00000000" w:rsidR="00000000" w:rsidRPr="00000000">
              <w:rPr>
                <w:rtl w:val="0"/>
              </w:rPr>
            </w:r>
          </w:p>
        </w:tc>
      </w:tr>
      <w:tr>
        <w:trPr>
          <w:cantSplit w:val="0"/>
          <w:trHeight w:val="2235" w:hRule="atLeast"/>
          <w:tblHeader w:val="0"/>
        </w:trPr>
        <w:tc>
          <w:tcPr>
            <w:gridSpan w:val="6"/>
          </w:tcPr>
          <w:p w:rsidR="00000000" w:rsidDel="00000000" w:rsidP="00000000" w:rsidRDefault="00000000" w:rsidRPr="00000000" w14:paraId="0000003C">
            <w:pPr>
              <w:spacing w:after="60" w:lineRule="auto"/>
              <w:ind w:left="0" w:right="851" w:firstLine="0"/>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Bakery Manger (Feb’ 2022 - Aug’ 2022)</w:t>
            </w:r>
          </w:p>
          <w:p w:rsidR="00000000" w:rsidDel="00000000" w:rsidP="00000000" w:rsidRDefault="00000000" w:rsidRPr="00000000" w14:paraId="0000003D">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Manage the bakery department, with 3% extra profits weekly with an average of $9000 &amp; trained two new employees to maintain the department</w:t>
            </w:r>
          </w:p>
          <w:p w:rsidR="00000000" w:rsidDel="00000000" w:rsidP="00000000" w:rsidRDefault="00000000" w:rsidRPr="00000000" w14:paraId="0000003E">
            <w:pPr>
              <w:spacing w:after="60" w:lineRule="auto"/>
              <w:ind w:right="851"/>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Cashier (Dec’ 2021 - Aug’ 2022) </w:t>
            </w:r>
          </w:p>
          <w:p w:rsidR="00000000" w:rsidDel="00000000" w:rsidP="00000000" w:rsidRDefault="00000000" w:rsidRPr="00000000" w14:paraId="0000003F">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Top 3 UPM (Units per minute) of 18.8, 118% higher than expected upm of 16, with zero safety hazards</w:t>
            </w:r>
          </w:p>
          <w:p w:rsidR="00000000" w:rsidDel="00000000" w:rsidP="00000000" w:rsidRDefault="00000000" w:rsidRPr="00000000" w14:paraId="00000040">
            <w:pPr>
              <w:spacing w:after="60" w:lineRule="auto"/>
              <w:ind w:right="851"/>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Courtesy Clerk (Dec’ 2021 - Jan’ 2022) / Cashier</w:t>
            </w:r>
          </w:p>
          <w:p w:rsidR="00000000" w:rsidDel="00000000" w:rsidP="00000000" w:rsidRDefault="00000000" w:rsidRPr="00000000" w14:paraId="00000041">
            <w:pPr>
              <w:numPr>
                <w:ilvl w:val="0"/>
                <w:numId w:val="3"/>
              </w:numPr>
              <w:spacing w:after="60" w:lineRule="auto"/>
              <w:ind w:left="641" w:right="851" w:hanging="357"/>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Ensured Cleanliness of facility and provide exceptional customer service, through bagging </w:t>
            </w:r>
          </w:p>
        </w:tc>
      </w:tr>
      <w:tr>
        <w:trPr>
          <w:cantSplit w:val="0"/>
          <w:trHeight w:val="275" w:hRule="atLeast"/>
          <w:tblHeader w:val="0"/>
        </w:trPr>
        <w:tc>
          <w:tcPr/>
          <w:p w:rsidR="00000000" w:rsidDel="00000000" w:rsidP="00000000" w:rsidRDefault="00000000" w:rsidRPr="00000000" w14:paraId="00000047">
            <w:pPr>
              <w:spacing w:after="60" w:lineRule="auto"/>
              <w:ind w:right="851"/>
              <w:rPr>
                <w:rFonts w:ascii="STIX Two Text" w:cs="STIX Two Text" w:eastAsia="STIX Two Text" w:hAnsi="STIX Two Text"/>
                <w:sz w:val="14"/>
                <w:szCs w:val="14"/>
              </w:rPr>
            </w:pPr>
            <w:r w:rsidDel="00000000" w:rsidR="00000000" w:rsidRPr="00000000">
              <w:rPr>
                <w:rFonts w:ascii="STIX Two Text" w:cs="STIX Two Text" w:eastAsia="STIX Two Text" w:hAnsi="STIX Two Text"/>
                <w:b w:val="1"/>
                <w:rtl w:val="0"/>
              </w:rPr>
              <w:t xml:space="preserve">AMAZON</w:t>
            </w:r>
            <w:r w:rsidDel="00000000" w:rsidR="00000000" w:rsidRPr="00000000">
              <w:rPr>
                <w:rtl w:val="0"/>
              </w:rPr>
            </w:r>
          </w:p>
        </w:tc>
        <w:tc>
          <w:tcPr>
            <w:gridSpan w:val="5"/>
          </w:tcPr>
          <w:p w:rsidR="00000000" w:rsidDel="00000000" w:rsidP="00000000" w:rsidRDefault="00000000" w:rsidRPr="00000000" w14:paraId="00000048">
            <w:pPr>
              <w:jc w:val="right"/>
              <w:rPr>
                <w:rFonts w:ascii="STIX Two Text" w:cs="STIX Two Text" w:eastAsia="STIX Two Text" w:hAnsi="STIX Two Text"/>
                <w:b w:val="1"/>
                <w:i w:val="1"/>
              </w:rPr>
            </w:pPr>
            <w:r w:rsidDel="00000000" w:rsidR="00000000" w:rsidRPr="00000000">
              <w:rPr>
                <w:rFonts w:ascii="STIX Two Text" w:cs="STIX Two Text" w:eastAsia="STIX Two Text" w:hAnsi="STIX Two Text"/>
                <w:i w:val="1"/>
                <w:rtl w:val="0"/>
              </w:rPr>
              <w:t xml:space="preserve">Nov’ 2020–Aug’ 2022</w:t>
            </w:r>
            <w:r w:rsidDel="00000000" w:rsidR="00000000" w:rsidRPr="00000000">
              <w:rPr>
                <w:rtl w:val="0"/>
              </w:rPr>
            </w:r>
          </w:p>
        </w:tc>
      </w:tr>
      <w:tr>
        <w:trPr>
          <w:cantSplit w:val="0"/>
          <w:trHeight w:val="1340" w:hRule="atLeast"/>
          <w:tblHeader w:val="0"/>
        </w:trPr>
        <w:tc>
          <w:tcPr>
            <w:gridSpan w:val="6"/>
          </w:tcPr>
          <w:p w:rsidR="00000000" w:rsidDel="00000000" w:rsidP="00000000" w:rsidRDefault="00000000" w:rsidRPr="00000000" w14:paraId="0000004D">
            <w:pPr>
              <w:spacing w:after="60" w:lineRule="auto"/>
              <w:ind w:right="851"/>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Warehouse Associate (Jan’ 2021 - Aug’ 2022) / Whole Foods Shopper</w:t>
            </w:r>
          </w:p>
          <w:p w:rsidR="00000000" w:rsidDel="00000000" w:rsidP="00000000" w:rsidRDefault="00000000" w:rsidRPr="00000000" w14:paraId="0000004E">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Achieved exceptional levels of customer service, through efficient and timely processing of orders, with zero safety hazards</w:t>
            </w:r>
          </w:p>
          <w:p w:rsidR="00000000" w:rsidDel="00000000" w:rsidP="00000000" w:rsidRDefault="00000000" w:rsidRPr="00000000" w14:paraId="0000004F">
            <w:pPr>
              <w:spacing w:after="60" w:lineRule="auto"/>
              <w:ind w:right="851"/>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      Whole Foods Shopper (Nov’ 2021 - Aug’ 2022) </w:t>
            </w:r>
          </w:p>
          <w:p w:rsidR="00000000" w:rsidDel="00000000" w:rsidP="00000000" w:rsidRDefault="00000000" w:rsidRPr="00000000" w14:paraId="00000050">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Top UPH (Units per hour) employee with average of 108 uph, 164% higher than the average uph of 66</w:t>
            </w:r>
            <w:r w:rsidDel="00000000" w:rsidR="00000000" w:rsidRPr="00000000">
              <w:rPr>
                <w:rtl w:val="0"/>
              </w:rPr>
            </w:r>
          </w:p>
        </w:tc>
      </w:tr>
      <w:tr>
        <w:trPr>
          <w:cantSplit w:val="0"/>
          <w:trHeight w:val="657.5" w:hRule="atLeast"/>
          <w:tblHeader w:val="0"/>
        </w:trPr>
        <w:tc>
          <w:tcPr>
            <w:gridSpan w:val="2"/>
          </w:tcPr>
          <w:p w:rsidR="00000000" w:rsidDel="00000000" w:rsidP="00000000" w:rsidRDefault="00000000" w:rsidRPr="00000000" w14:paraId="00000056">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ORTEXO</w:t>
            </w:r>
          </w:p>
          <w:p w:rsidR="00000000" w:rsidDel="00000000" w:rsidP="00000000" w:rsidRDefault="00000000" w:rsidRPr="00000000" w14:paraId="00000057">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QA Software Engineer</w:t>
            </w:r>
          </w:p>
        </w:tc>
        <w:tc>
          <w:tcPr>
            <w:gridSpan w:val="4"/>
          </w:tcPr>
          <w:p w:rsidR="00000000" w:rsidDel="00000000" w:rsidP="00000000" w:rsidRDefault="00000000" w:rsidRPr="00000000" w14:paraId="00000059">
            <w:pPr>
              <w:jc w:val="right"/>
              <w:rPr>
                <w:rFonts w:ascii="STIX Two Text" w:cs="STIX Two Text" w:eastAsia="STIX Two Text" w:hAnsi="STIX Two Text"/>
                <w:i w:val="1"/>
              </w:rPr>
            </w:pPr>
            <w:r w:rsidDel="00000000" w:rsidR="00000000" w:rsidRPr="00000000">
              <w:rPr>
                <w:rFonts w:ascii="STIX Two Text" w:cs="STIX Two Text" w:eastAsia="STIX Two Text" w:hAnsi="STIX Two Text"/>
                <w:i w:val="1"/>
                <w:rtl w:val="0"/>
              </w:rPr>
              <w:t xml:space="preserve">Aug’ 2020 - Nov’ 2020</w:t>
            </w:r>
          </w:p>
          <w:p w:rsidR="00000000" w:rsidDel="00000000" w:rsidP="00000000" w:rsidRDefault="00000000" w:rsidRPr="00000000" w14:paraId="0000005A">
            <w:pPr>
              <w:spacing w:line="360" w:lineRule="auto"/>
              <w:jc w:val="left"/>
              <w:rPr>
                <w:rFonts w:ascii="STIX Two Text" w:cs="STIX Two Text" w:eastAsia="STIX Two Text" w:hAnsi="STIX Two Text"/>
                <w:i w:val="1"/>
              </w:rPr>
            </w:pPr>
            <w:r w:rsidDel="00000000" w:rsidR="00000000" w:rsidRPr="00000000">
              <w:rPr>
                <w:rtl w:val="0"/>
              </w:rPr>
            </w:r>
          </w:p>
        </w:tc>
      </w:tr>
      <w:tr>
        <w:trPr>
          <w:cantSplit w:val="0"/>
          <w:trHeight w:val="1145" w:hRule="atLeast"/>
          <w:tblHeader w:val="0"/>
        </w:trPr>
        <w:tc>
          <w:tcPr>
            <w:gridSpan w:val="6"/>
          </w:tcPr>
          <w:p w:rsidR="00000000" w:rsidDel="00000000" w:rsidP="00000000" w:rsidRDefault="00000000" w:rsidRPr="00000000" w14:paraId="0000005E">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Help develop and resolve 5% of the issues in the frontend products deployed by Ortexo with HTML and JS</w:t>
            </w:r>
          </w:p>
          <w:p w:rsidR="00000000" w:rsidDel="00000000" w:rsidP="00000000" w:rsidRDefault="00000000" w:rsidRPr="00000000" w14:paraId="0000005F">
            <w:pPr>
              <w:numPr>
                <w:ilvl w:val="0"/>
                <w:numId w:val="3"/>
              </w:numPr>
              <w:spacing w:after="60" w:lineRule="auto"/>
              <w:ind w:left="641" w:right="851" w:hanging="357"/>
              <w:rPr>
                <w:rFonts w:ascii="STIX Two Text" w:cs="STIX Two Text" w:eastAsia="STIX Two Text" w:hAnsi="STIX Two Text"/>
                <w:i w:val="1"/>
              </w:rPr>
            </w:pPr>
            <w:r w:rsidDel="00000000" w:rsidR="00000000" w:rsidRPr="00000000">
              <w:rPr>
                <w:rFonts w:ascii="STIX Two Text" w:cs="STIX Two Text" w:eastAsia="STIX Two Text" w:hAnsi="STIX Two Text"/>
                <w:rtl w:val="0"/>
              </w:rPr>
              <w:t xml:space="preserve">Communicate with Director of Testing to make sure the website is working well and see if any bugs were processed when compiling</w:t>
            </w:r>
          </w:p>
          <w:p w:rsidR="00000000" w:rsidDel="00000000" w:rsidP="00000000" w:rsidRDefault="00000000" w:rsidRPr="00000000" w14:paraId="00000060">
            <w:pPr>
              <w:numPr>
                <w:ilvl w:val="0"/>
                <w:numId w:val="3"/>
              </w:numPr>
              <w:spacing w:after="60" w:lineRule="auto"/>
              <w:ind w:left="641" w:right="851" w:hanging="357"/>
              <w:rPr>
                <w:rFonts w:ascii="STIX Two Text" w:cs="STIX Two Text" w:eastAsia="STIX Two Text" w:hAnsi="STIX Two Text"/>
                <w:u w:val="none"/>
              </w:rPr>
            </w:pPr>
            <w:r w:rsidDel="00000000" w:rsidR="00000000" w:rsidRPr="00000000">
              <w:rPr>
                <w:rFonts w:ascii="STIX Two Text" w:cs="STIX Two Text" w:eastAsia="STIX Two Text" w:hAnsi="STIX Two Text"/>
                <w:rtl w:val="0"/>
              </w:rPr>
              <w:t xml:space="preserve">Used multiple libraries such as node.js and react.js, and collaborated using github</w:t>
            </w:r>
          </w:p>
        </w:tc>
      </w:tr>
      <w:tr>
        <w:trPr>
          <w:cantSplit w:val="0"/>
          <w:trHeight w:val="597.4999999999999" w:hRule="atLeast"/>
          <w:tblHeader w:val="0"/>
        </w:trPr>
        <w:tc>
          <w:tcPr>
            <w:gridSpan w:val="4"/>
          </w:tcPr>
          <w:p w:rsidR="00000000" w:rsidDel="00000000" w:rsidP="00000000" w:rsidRDefault="00000000" w:rsidRPr="00000000" w14:paraId="00000066">
            <w:pPr>
              <w:rPr>
                <w:rFonts w:ascii="STIX Two Text" w:cs="STIX Two Text" w:eastAsia="STIX Two Text" w:hAnsi="STIX Two Text"/>
                <w:b w:val="1"/>
              </w:rPr>
            </w:pPr>
            <w:r w:rsidDel="00000000" w:rsidR="00000000" w:rsidRPr="00000000">
              <w:rPr>
                <w:rFonts w:ascii="STIX Two Text" w:cs="STIX Two Text" w:eastAsia="STIX Two Text" w:hAnsi="STIX Two Text"/>
                <w:b w:val="1"/>
                <w:rtl w:val="0"/>
              </w:rPr>
              <w:t xml:space="preserve">CENSUS BUREAU</w:t>
            </w:r>
          </w:p>
          <w:p w:rsidR="00000000" w:rsidDel="00000000" w:rsidP="00000000" w:rsidRDefault="00000000" w:rsidRPr="00000000" w14:paraId="00000067">
            <w:pPr>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Enumerator</w:t>
            </w:r>
          </w:p>
        </w:tc>
        <w:tc>
          <w:tcPr>
            <w:gridSpan w:val="2"/>
          </w:tcPr>
          <w:p w:rsidR="00000000" w:rsidDel="00000000" w:rsidP="00000000" w:rsidRDefault="00000000" w:rsidRPr="00000000" w14:paraId="0000006B">
            <w:pPr>
              <w:jc w:val="right"/>
              <w:rPr>
                <w:rFonts w:ascii="STIX Two Text" w:cs="STIX Two Text" w:eastAsia="STIX Two Text" w:hAnsi="STIX Two Text"/>
                <w:i w:val="1"/>
                <w:color w:val="000000"/>
              </w:rPr>
            </w:pPr>
            <w:r w:rsidDel="00000000" w:rsidR="00000000" w:rsidRPr="00000000">
              <w:rPr>
                <w:rFonts w:ascii="STIX Two Text" w:cs="STIX Two Text" w:eastAsia="STIX Two Text" w:hAnsi="STIX Two Text"/>
                <w:i w:val="1"/>
                <w:rtl w:val="0"/>
              </w:rPr>
              <w:t xml:space="preserve">Aug’ 2020 - Nov’ 2020 </w:t>
            </w:r>
            <w:r w:rsidDel="00000000" w:rsidR="00000000" w:rsidRPr="00000000">
              <w:rPr>
                <w:rtl w:val="0"/>
              </w:rPr>
            </w:r>
          </w:p>
          <w:p w:rsidR="00000000" w:rsidDel="00000000" w:rsidP="00000000" w:rsidRDefault="00000000" w:rsidRPr="00000000" w14:paraId="0000006C">
            <w:pPr>
              <w:spacing w:line="360" w:lineRule="auto"/>
              <w:jc w:val="center"/>
              <w:rPr>
                <w:rFonts w:ascii="STIX Two Text" w:cs="STIX Two Text" w:eastAsia="STIX Two Text" w:hAnsi="STIX Two Text"/>
                <w:i w:val="1"/>
              </w:rPr>
            </w:pPr>
            <w:r w:rsidDel="00000000" w:rsidR="00000000" w:rsidRPr="00000000">
              <w:rPr>
                <w:rtl w:val="0"/>
              </w:rPr>
            </w:r>
          </w:p>
        </w:tc>
      </w:tr>
      <w:tr>
        <w:trPr>
          <w:cantSplit w:val="0"/>
          <w:trHeight w:val="580" w:hRule="atLeast"/>
          <w:tblHeader w:val="0"/>
        </w:trPr>
        <w:tc>
          <w:tcPr>
            <w:gridSpan w:val="6"/>
          </w:tcPr>
          <w:p w:rsidR="00000000" w:rsidDel="00000000" w:rsidP="00000000" w:rsidRDefault="00000000" w:rsidRPr="00000000" w14:paraId="0000006E">
            <w:pPr>
              <w:numPr>
                <w:ilvl w:val="0"/>
                <w:numId w:val="1"/>
              </w:numPr>
              <w:spacing w:after="60" w:lineRule="auto"/>
              <w:ind w:left="641" w:hanging="357"/>
              <w:rPr>
                <w:rFonts w:ascii="STIX Two Text" w:cs="STIX Two Text" w:eastAsia="STIX Two Text" w:hAnsi="STIX Two Text"/>
                <w:i w:val="1"/>
                <w:color w:val="000000"/>
                <w:sz w:val="20"/>
                <w:szCs w:val="20"/>
              </w:rPr>
            </w:pPr>
            <w:r w:rsidDel="00000000" w:rsidR="00000000" w:rsidRPr="00000000">
              <w:rPr>
                <w:rFonts w:ascii="STIX Two Text" w:cs="STIX Two Text" w:eastAsia="STIX Two Text" w:hAnsi="STIX Two Text"/>
                <w:rtl w:val="0"/>
              </w:rPr>
              <w:t xml:space="preserve">Cold called apartments and rang doorbells to ask if they completed the Census for the importance of an accurate count of our country and reached 1,000 households in person and telephone to confirm Census completion</w:t>
            </w:r>
            <w:r w:rsidDel="00000000" w:rsidR="00000000" w:rsidRPr="00000000">
              <w:rPr>
                <w:rtl w:val="0"/>
              </w:rPr>
            </w:r>
          </w:p>
        </w:tc>
      </w:tr>
      <w:tr>
        <w:trPr>
          <w:cantSplit w:val="0"/>
          <w:trHeight w:val="405" w:hRule="atLeast"/>
          <w:tblHeader w:val="0"/>
        </w:trPr>
        <w:tc>
          <w:tcPr>
            <w:gridSpan w:val="6"/>
            <w:tcBorders>
              <w:bottom w:color="000000" w:space="0" w:sz="4" w:val="single"/>
            </w:tcBorders>
          </w:tcPr>
          <w:p w:rsidR="00000000" w:rsidDel="00000000" w:rsidP="00000000" w:rsidRDefault="00000000" w:rsidRPr="00000000" w14:paraId="00000074">
            <w:pPr>
              <w:rPr>
                <w:rFonts w:ascii="STIX Two Text" w:cs="STIX Two Text" w:eastAsia="STIX Two Text" w:hAnsi="STIX Two Text"/>
                <w:b w:val="1"/>
                <w:sz w:val="24"/>
                <w:szCs w:val="24"/>
              </w:rPr>
            </w:pPr>
            <w:r w:rsidDel="00000000" w:rsidR="00000000" w:rsidRPr="00000000">
              <w:rPr>
                <w:rFonts w:ascii="STIX Two Text" w:cs="STIX Two Text" w:eastAsia="STIX Two Text" w:hAnsi="STIX Two Text"/>
                <w:b w:val="1"/>
                <w:sz w:val="24"/>
                <w:szCs w:val="24"/>
                <w:rtl w:val="0"/>
              </w:rPr>
              <w:t xml:space="preserve">PROJECTS</w:t>
            </w:r>
          </w:p>
        </w:tc>
      </w:tr>
      <w:tr>
        <w:trPr>
          <w:cantSplit w:val="0"/>
          <w:trHeight w:val="570" w:hRule="atLeast"/>
          <w:tblHeader w:val="0"/>
        </w:trPr>
        <w:tc>
          <w:tcPr>
            <w:gridSpan w:val="6"/>
          </w:tcPr>
          <w:p w:rsidR="00000000" w:rsidDel="00000000" w:rsidP="00000000" w:rsidRDefault="00000000" w:rsidRPr="00000000" w14:paraId="0000007A">
            <w:pPr>
              <w:spacing w:after="60" w:lineRule="auto"/>
              <w:ind w:left="0" w:right="851" w:firstLine="0"/>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Github: </w:t>
            </w:r>
            <w:hyperlink r:id="rId7">
              <w:r w:rsidDel="00000000" w:rsidR="00000000" w:rsidRPr="00000000">
                <w:rPr>
                  <w:rFonts w:ascii="STIX Two Text" w:cs="STIX Two Text" w:eastAsia="STIX Two Text" w:hAnsi="STIX Two Text"/>
                  <w:color w:val="1155cc"/>
                  <w:u w:val="single"/>
                  <w:rtl w:val="0"/>
                </w:rPr>
                <w:t xml:space="preserve">https://github.com/anvuong3</w:t>
              </w:r>
            </w:hyperlink>
            <w:r w:rsidDel="00000000" w:rsidR="00000000" w:rsidRPr="00000000">
              <w:rPr>
                <w:rFonts w:ascii="STIX Two Text" w:cs="STIX Two Text" w:eastAsia="STIX Two Text" w:hAnsi="STIX Two Text"/>
                <w:rtl w:val="0"/>
              </w:rPr>
              <w:t xml:space="preserve">, Personal Website: </w:t>
            </w:r>
            <w:hyperlink r:id="rId8">
              <w:r w:rsidDel="00000000" w:rsidR="00000000" w:rsidRPr="00000000">
                <w:rPr>
                  <w:rFonts w:ascii="STIX Two Text" w:cs="STIX Two Text" w:eastAsia="STIX Two Text" w:hAnsi="STIX Two Text"/>
                  <w:color w:val="1155cc"/>
                  <w:u w:val="single"/>
                  <w:rtl w:val="0"/>
                </w:rPr>
                <w:t xml:space="preserve">https://andrewjvuong.github.io</w:t>
              </w:r>
            </w:hyperlink>
            <w:r w:rsidDel="00000000" w:rsidR="00000000" w:rsidRPr="00000000">
              <w:rPr>
                <w:rtl w:val="0"/>
              </w:rPr>
            </w:r>
          </w:p>
          <w:p w:rsidR="00000000" w:rsidDel="00000000" w:rsidP="00000000" w:rsidRDefault="00000000" w:rsidRPr="00000000" w14:paraId="0000007B">
            <w:pPr>
              <w:spacing w:after="60" w:lineRule="auto"/>
              <w:ind w:left="0" w:right="851" w:firstLine="0"/>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Games Created: </w:t>
            </w:r>
            <w:hyperlink r:id="rId9">
              <w:r w:rsidDel="00000000" w:rsidR="00000000" w:rsidRPr="00000000">
                <w:rPr>
                  <w:rFonts w:ascii="STIX Two Text" w:cs="STIX Two Text" w:eastAsia="STIX Two Text" w:hAnsi="STIX Two Text"/>
                  <w:color w:val="1155cc"/>
                  <w:u w:val="single"/>
                  <w:rtl w:val="0"/>
                </w:rPr>
                <w:t xml:space="preserve">https://limitedthyme.github.io/</w:t>
              </w:r>
            </w:hyperlink>
            <w:r w:rsidDel="00000000" w:rsidR="00000000" w:rsidRPr="00000000">
              <w:rPr>
                <w:rFonts w:ascii="STIX Two Text" w:cs="STIX Two Text" w:eastAsia="STIX Two Text" w:hAnsi="STIX Two Text"/>
                <w:rtl w:val="0"/>
              </w:rPr>
              <w:t xml:space="preserve"> (C# and Unity),  </w:t>
            </w:r>
            <w:hyperlink r:id="rId10">
              <w:r w:rsidDel="00000000" w:rsidR="00000000" w:rsidRPr="00000000">
                <w:rPr>
                  <w:rFonts w:ascii="STIX Two Text" w:cs="STIX Two Text" w:eastAsia="STIX Two Text" w:hAnsi="STIX Two Text"/>
                  <w:color w:val="1155cc"/>
                  <w:u w:val="single"/>
                  <w:rtl w:val="0"/>
                </w:rPr>
                <w:t xml:space="preserve">https://bounthunt.github.io/ (HTML/JS)</w:t>
              </w:r>
            </w:hyperlink>
            <w:r w:rsidDel="00000000" w:rsidR="00000000" w:rsidRPr="00000000">
              <w:rPr>
                <w:rtl w:val="0"/>
              </w:rPr>
            </w:r>
          </w:p>
        </w:tc>
      </w:tr>
      <w:tr>
        <w:trPr>
          <w:cantSplit w:val="0"/>
          <w:trHeight w:val="390" w:hRule="atLeast"/>
          <w:tblHeader w:val="0"/>
        </w:trPr>
        <w:tc>
          <w:tcPr>
            <w:gridSpan w:val="6"/>
            <w:tcBorders>
              <w:bottom w:color="000000" w:space="0" w:sz="4" w:val="single"/>
            </w:tcBorders>
            <w:vAlign w:val="bottom"/>
          </w:tcPr>
          <w:p w:rsidR="00000000" w:rsidDel="00000000" w:rsidP="00000000" w:rsidRDefault="00000000" w:rsidRPr="00000000" w14:paraId="00000081">
            <w:pPr>
              <w:rPr>
                <w:rFonts w:ascii="STIX Two Text" w:cs="STIX Two Text" w:eastAsia="STIX Two Text" w:hAnsi="STIX Two Text"/>
                <w:b w:val="1"/>
                <w:color w:val="000000"/>
                <w:sz w:val="24"/>
                <w:szCs w:val="24"/>
              </w:rPr>
            </w:pPr>
            <w:r w:rsidDel="00000000" w:rsidR="00000000" w:rsidRPr="00000000">
              <w:rPr>
                <w:rFonts w:ascii="STIX Two Text" w:cs="STIX Two Text" w:eastAsia="STIX Two Text" w:hAnsi="STIX Two Text"/>
                <w:b w:val="1"/>
                <w:color w:val="000000"/>
                <w:sz w:val="24"/>
                <w:szCs w:val="24"/>
                <w:rtl w:val="0"/>
              </w:rPr>
              <w:t xml:space="preserve">ADDITIONAL SKILLS</w:t>
            </w:r>
          </w:p>
        </w:tc>
      </w:tr>
      <w:tr>
        <w:trPr>
          <w:cantSplit w:val="0"/>
          <w:trHeight w:val="371" w:hRule="atLeast"/>
          <w:tblHeader w:val="0"/>
        </w:trPr>
        <w:tc>
          <w:tcPr>
            <w:gridSpan w:val="6"/>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STIX Two Text" w:cs="STIX Two Text" w:eastAsia="STIX Two Text" w:hAnsi="STIX Two Text"/>
                <w:sz w:val="2"/>
                <w:szCs w:val="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STIX Two Text" w:cs="STIX Two Text" w:eastAsia="STIX Two Text" w:hAnsi="STIX Two Text"/>
              </w:rPr>
            </w:pPr>
            <w:r w:rsidDel="00000000" w:rsidR="00000000" w:rsidRPr="00000000">
              <w:rPr>
                <w:rFonts w:ascii="STIX Two Text" w:cs="STIX Two Text" w:eastAsia="STIX Two Text" w:hAnsi="STIX Two Text"/>
                <w:rtl w:val="0"/>
              </w:rPr>
              <w:t xml:space="preserve">Bilingual in Cantonese, Japanese (Entry L), HTML, CSS, Javascript, C++, Python, Microsoft Office, Google Suite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59" w:lineRule="auto"/>
              <w:ind w:left="0" w:right="0" w:firstLine="0"/>
              <w:jc w:val="left"/>
              <w:rPr>
                <w:rFonts w:ascii="STIX Two Text" w:cs="STIX Two Text" w:eastAsia="STIX Two Text" w:hAnsi="STIX Two Text"/>
              </w:rPr>
            </w:pPr>
            <w:r w:rsidDel="00000000" w:rsidR="00000000" w:rsidRPr="00000000">
              <w:rPr>
                <w:rtl w:val="0"/>
              </w:rPr>
            </w:r>
          </w:p>
        </w:tc>
      </w:tr>
    </w:tbl>
    <w:p w:rsidR="00000000" w:rsidDel="00000000" w:rsidP="00000000" w:rsidRDefault="00000000" w:rsidRPr="00000000" w14:paraId="0000008F">
      <w:pPr>
        <w:rPr>
          <w:rFonts w:ascii="Poppins" w:cs="Poppins" w:eastAsia="Poppins" w:hAnsi="Poppins"/>
          <w:sz w:val="2"/>
          <w:szCs w:val="2"/>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284" w:top="567" w:left="567" w:right="567" w:header="14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Style w:val="Title"/>
      <w:spacing w:after="60" w:before="0" w:line="240" w:lineRule="auto"/>
      <w:jc w:val="center"/>
      <w:rPr>
        <w:rFonts w:ascii="Times New Roman" w:cs="Times New Roman" w:eastAsia="Times New Roman" w:hAnsi="Times New Roman"/>
        <w:sz w:val="52"/>
        <w:szCs w:val="52"/>
      </w:rPr>
    </w:pPr>
    <w:bookmarkStart w:colFirst="0" w:colLast="0" w:name="_heading=h.ywzzj4lc6f9w" w:id="0"/>
    <w:bookmarkEnd w:id="0"/>
    <w:r w:rsidDel="00000000" w:rsidR="00000000" w:rsidRPr="00000000">
      <w:rPr>
        <w:rFonts w:ascii="Times New Roman" w:cs="Times New Roman" w:eastAsia="Times New Roman" w:hAnsi="Times New Roman"/>
        <w:sz w:val="52"/>
        <w:szCs w:val="52"/>
        <w:rtl w:val="0"/>
      </w:rPr>
      <w:t xml:space="preserve">Andrew Vuong</w:t>
    </w:r>
  </w:p>
  <w:p w:rsidR="00000000" w:rsidDel="00000000" w:rsidP="00000000" w:rsidRDefault="00000000" w:rsidRPr="00000000" w14:paraId="00000091">
    <w:pPr>
      <w:spacing w:after="0" w:line="240" w:lineRule="auto"/>
      <w:jc w:val="center"/>
      <w:rPr/>
    </w:pPr>
    <w:r w:rsidDel="00000000" w:rsidR="00000000" w:rsidRPr="00000000">
      <w:rPr>
        <w:rFonts w:ascii="Avenir" w:cs="Avenir" w:eastAsia="Avenir" w:hAnsi="Avenir"/>
        <w:sz w:val="18"/>
        <w:szCs w:val="18"/>
        <w:rtl w:val="0"/>
      </w:rPr>
      <w:t xml:space="preserve">  San Francisco, CA 94118   </w:t>
    </w:r>
    <w:r w:rsidDel="00000000" w:rsidR="00000000" w:rsidRPr="00000000">
      <w:rPr>
        <w:rFonts w:ascii="Times New Roman" w:cs="Times New Roman" w:eastAsia="Times New Roman" w:hAnsi="Times New Roman"/>
        <w:sz w:val="11"/>
        <w:szCs w:val="11"/>
        <w:rtl w:val="0"/>
      </w:rPr>
      <w:t xml:space="preserve">■</w:t>
    </w:r>
    <w:r w:rsidDel="00000000" w:rsidR="00000000" w:rsidRPr="00000000">
      <w:rPr>
        <w:rFonts w:ascii="Avenir" w:cs="Avenir" w:eastAsia="Avenir" w:hAnsi="Avenir"/>
        <w:sz w:val="18"/>
        <w:szCs w:val="18"/>
        <w:rtl w:val="0"/>
      </w:rPr>
      <w:t xml:space="preserve">   415.231.9577  </w:t>
    </w:r>
    <w:r w:rsidDel="00000000" w:rsidR="00000000" w:rsidRPr="00000000">
      <w:rPr>
        <w:rFonts w:ascii="Times New Roman" w:cs="Times New Roman" w:eastAsia="Times New Roman" w:hAnsi="Times New Roman"/>
        <w:sz w:val="11"/>
        <w:szCs w:val="11"/>
        <w:rtl w:val="0"/>
      </w:rPr>
      <w:t xml:space="preserve">■</w:t>
    </w:r>
    <w:r w:rsidDel="00000000" w:rsidR="00000000" w:rsidRPr="00000000">
      <w:rPr>
        <w:rFonts w:ascii="Avenir" w:cs="Avenir" w:eastAsia="Avenir" w:hAnsi="Avenir"/>
        <w:sz w:val="18"/>
        <w:szCs w:val="18"/>
        <w:rtl w:val="0"/>
      </w:rPr>
      <w:t xml:space="preserve">   andrewdslite@gmail.com  </w:t>
    </w:r>
    <w:r w:rsidDel="00000000" w:rsidR="00000000" w:rsidRPr="00000000">
      <w:rPr>
        <w:rFonts w:ascii="Times New Roman" w:cs="Times New Roman" w:eastAsia="Times New Roman" w:hAnsi="Times New Roman"/>
        <w:sz w:val="11"/>
        <w:szCs w:val="11"/>
        <w:rtl w:val="0"/>
      </w:rPr>
      <w:t xml:space="preserve">■</w:t>
    </w:r>
    <w:r w:rsidDel="00000000" w:rsidR="00000000" w:rsidRPr="00000000">
      <w:rPr>
        <w:rFonts w:ascii="Avenir" w:cs="Avenir" w:eastAsia="Avenir" w:hAnsi="Avenir"/>
        <w:sz w:val="18"/>
        <w:szCs w:val="18"/>
        <w:rtl w:val="0"/>
      </w:rPr>
      <w:t xml:space="preserve">   </w:t>
    </w:r>
    <w:hyperlink r:id="rId1">
      <w:r w:rsidDel="00000000" w:rsidR="00000000" w:rsidRPr="00000000">
        <w:rPr>
          <w:rFonts w:ascii="Roboto" w:cs="Roboto" w:eastAsia="Roboto" w:hAnsi="Roboto"/>
          <w:sz w:val="18"/>
          <w:szCs w:val="18"/>
          <w:highlight w:val="white"/>
          <w:u w:val="single"/>
          <w:rtl w:val="0"/>
        </w:rPr>
        <w:t xml:space="preserve">www.linkedin.com/in/andrewvuong2</w:t>
      </w:r>
    </w:hyperlink>
    <w:hyperlink r:id="rId2">
      <w:r w:rsidDel="00000000" w:rsidR="00000000" w:rsidRPr="00000000">
        <w:rPr>
          <w:rFonts w:ascii="Avenir" w:cs="Avenir" w:eastAsia="Avenir" w:hAnsi="Avenir"/>
          <w:sz w:val="18"/>
          <w:szCs w:val="18"/>
          <w:u w:val="single"/>
          <w:rtl w:val="0"/>
        </w:rPr>
        <w:t xml:space="preserve">/</w:t>
      </w:r>
    </w:hyperlink>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7217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417C0F"/>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971807"/>
    <w:pPr>
      <w:tabs>
        <w:tab w:val="center" w:pos="4680"/>
        <w:tab w:val="right" w:pos="9360"/>
      </w:tabs>
      <w:spacing w:after="0" w:line="240" w:lineRule="auto"/>
    </w:pPr>
  </w:style>
  <w:style w:type="character" w:styleId="HeaderChar" w:customStyle="1">
    <w:name w:val="Header Char"/>
    <w:basedOn w:val="DefaultParagraphFont"/>
    <w:link w:val="Header"/>
    <w:uiPriority w:val="99"/>
    <w:rsid w:val="00971807"/>
  </w:style>
  <w:style w:type="paragraph" w:styleId="Footer">
    <w:name w:val="footer"/>
    <w:basedOn w:val="Normal"/>
    <w:link w:val="FooterChar"/>
    <w:uiPriority w:val="99"/>
    <w:unhideWhenUsed w:val="1"/>
    <w:rsid w:val="00971807"/>
    <w:pPr>
      <w:tabs>
        <w:tab w:val="center" w:pos="4680"/>
        <w:tab w:val="right" w:pos="9360"/>
      </w:tabs>
      <w:spacing w:after="0" w:line="240" w:lineRule="auto"/>
    </w:pPr>
  </w:style>
  <w:style w:type="character" w:styleId="FooterChar" w:customStyle="1">
    <w:name w:val="Footer Char"/>
    <w:basedOn w:val="DefaultParagraphFont"/>
    <w:link w:val="Footer"/>
    <w:uiPriority w:val="99"/>
    <w:rsid w:val="00971807"/>
  </w:style>
  <w:style w:type="paragraph" w:styleId="ListParagraph">
    <w:name w:val="List Paragraph"/>
    <w:basedOn w:val="Normal"/>
    <w:uiPriority w:val="34"/>
    <w:qFormat w:val="1"/>
    <w:rsid w:val="00566AEF"/>
    <w:pPr>
      <w:ind w:left="720"/>
      <w:contextualSpacing w:val="1"/>
    </w:pPr>
  </w:style>
  <w:style w:type="character" w:styleId="Hyperlink">
    <w:name w:val="Hyperlink"/>
    <w:basedOn w:val="DefaultParagraphFont"/>
    <w:uiPriority w:val="99"/>
    <w:unhideWhenUsed w:val="1"/>
    <w:rsid w:val="005D175A"/>
    <w:rPr>
      <w:color w:val="0563c1" w:themeColor="hyperlink"/>
      <w:u w:val="single"/>
    </w:rPr>
  </w:style>
  <w:style w:type="character" w:styleId="UnresolvedMention">
    <w:name w:val="Unresolved Mention"/>
    <w:basedOn w:val="DefaultParagraphFont"/>
    <w:uiPriority w:val="99"/>
    <w:semiHidden w:val="1"/>
    <w:unhideWhenUsed w:val="1"/>
    <w:rsid w:val="005D175A"/>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bounthunt.github.io/"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imitedthyme.github.io/"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anvuong3" TargetMode="External"/><Relationship Id="rId8" Type="http://schemas.openxmlformats.org/officeDocument/2006/relationships/hyperlink" Target="https://andrewjvuong.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Poppins-italic.ttf"/><Relationship Id="rId10" Type="http://schemas.openxmlformats.org/officeDocument/2006/relationships/font" Target="fonts/Poppins-bold.ttf"/><Relationship Id="rId12" Type="http://schemas.openxmlformats.org/officeDocument/2006/relationships/font" Target="fonts/Poppins-boldItalic.ttf"/><Relationship Id="rId9" Type="http://schemas.openxmlformats.org/officeDocument/2006/relationships/font" Target="fonts/Poppins-regular.ttf"/><Relationship Id="rId5" Type="http://schemas.openxmlformats.org/officeDocument/2006/relationships/font" Target="fonts/STIXTwoText-regular.ttf"/><Relationship Id="rId6" Type="http://schemas.openxmlformats.org/officeDocument/2006/relationships/font" Target="fonts/STIXTwoText-bold.ttf"/><Relationship Id="rId7" Type="http://schemas.openxmlformats.org/officeDocument/2006/relationships/font" Target="fonts/STIXTwoText-italic.ttf"/><Relationship Id="rId8" Type="http://schemas.openxmlformats.org/officeDocument/2006/relationships/font" Target="fonts/STIXTwoText-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andrewvuong2/" TargetMode="External"/><Relationship Id="rId2" Type="http://schemas.openxmlformats.org/officeDocument/2006/relationships/hyperlink" Target="http://www.linkedin.com/in/andrewvuong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5a/AlII9aRuNI/6G9Ebsvz/4Jw==">AMUW2mW6oPGpgHPl4KjO5wnfSOTZ9mWp9USD7RzBD5fSFky7oZqmDJkY7dCZd8s4BMFe6BZ0GY9M2OgIs+ZEYGax7HFbx7yE0GM4SNccRqZjmI4drgCpmOKQdWLpHV8zZs6vmhozo9S6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2021-08-11T18:38:00Z</dcterms:created>
  <dc:creator>Banumathi Shinde</dc:creator>
</cp:coreProperties>
</file>