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F4B" w:rsidRPr="008C6F4B" w:rsidRDefault="009C5F7C" w:rsidP="008C6F4B">
      <w:pPr>
        <w:rPr>
          <w:rFonts w:ascii="Times New Roman" w:hAnsi="Times New Roman" w:cs="Times New Roman"/>
          <w:b/>
          <w:sz w:val="24"/>
          <w:szCs w:val="24"/>
        </w:rPr>
      </w:pPr>
      <w:r>
        <w:rPr>
          <w:rFonts w:ascii="Times New Roman" w:hAnsi="Times New Roman" w:cs="Times New Roman"/>
          <w:b/>
          <w:sz w:val="24"/>
          <w:szCs w:val="24"/>
        </w:rPr>
        <w:t xml:space="preserve">Chapter 1 -- </w:t>
      </w:r>
      <w:bookmarkStart w:id="0" w:name="_GoBack"/>
      <w:bookmarkEnd w:id="0"/>
      <w:r w:rsidR="008C6F4B">
        <w:rPr>
          <w:rFonts w:ascii="Times New Roman" w:hAnsi="Times New Roman" w:cs="Times New Roman"/>
          <w:b/>
          <w:sz w:val="24"/>
          <w:szCs w:val="24"/>
        </w:rPr>
        <w:t xml:space="preserve">New Tools in </w:t>
      </w:r>
      <w:r w:rsidR="00EA606A">
        <w:rPr>
          <w:rFonts w:ascii="Times New Roman" w:hAnsi="Times New Roman" w:cs="Times New Roman"/>
          <w:b/>
          <w:sz w:val="24"/>
          <w:szCs w:val="24"/>
        </w:rPr>
        <w:t>Investigation and Learning: Dental Care and Chronic Disease</w:t>
      </w:r>
    </w:p>
    <w:p w:rsidR="007728C1" w:rsidRDefault="007728C1" w:rsidP="007728C1">
      <w:pPr>
        <w:rPr>
          <w:rFonts w:ascii="Times New Roman" w:hAnsi="Times New Roman" w:cs="Times New Roman"/>
          <w:b/>
          <w:sz w:val="24"/>
          <w:szCs w:val="24"/>
        </w:rPr>
      </w:pPr>
      <w:r>
        <w:rPr>
          <w:rFonts w:ascii="Times New Roman" w:hAnsi="Times New Roman" w:cs="Times New Roman"/>
          <w:b/>
          <w:sz w:val="24"/>
          <w:szCs w:val="24"/>
        </w:rPr>
        <w:t>Introduction</w:t>
      </w:r>
    </w:p>
    <w:p w:rsidR="007728C1" w:rsidRDefault="007728C1" w:rsidP="007728C1">
      <w:pPr>
        <w:rPr>
          <w:rFonts w:ascii="Times New Roman" w:hAnsi="Times New Roman" w:cs="Times New Roman"/>
          <w:sz w:val="24"/>
          <w:szCs w:val="24"/>
        </w:rPr>
      </w:pPr>
      <w:r>
        <w:rPr>
          <w:rFonts w:ascii="Times New Roman" w:hAnsi="Times New Roman" w:cs="Times New Roman"/>
          <w:sz w:val="24"/>
          <w:szCs w:val="24"/>
        </w:rPr>
        <w:t xml:space="preserve">Numerical databases have demonstrated success in the study and understanding of quantitative relationships.  The </w:t>
      </w:r>
      <w:proofErr w:type="gramStart"/>
      <w:r>
        <w:rPr>
          <w:rFonts w:ascii="Times New Roman" w:hAnsi="Times New Roman" w:cs="Times New Roman"/>
          <w:sz w:val="24"/>
          <w:szCs w:val="24"/>
        </w:rPr>
        <w:t>rigor</w:t>
      </w:r>
      <w:proofErr w:type="gramEnd"/>
      <w:r>
        <w:rPr>
          <w:rFonts w:ascii="Times New Roman" w:hAnsi="Times New Roman" w:cs="Times New Roman"/>
          <w:sz w:val="24"/>
          <w:szCs w:val="24"/>
        </w:rPr>
        <w:t xml:space="preserve"> by which the databases are constructed and utilized underscore the credibility of findings based on the retrieved data.  </w:t>
      </w:r>
    </w:p>
    <w:p w:rsidR="007728C1" w:rsidRDefault="007728C1" w:rsidP="007728C1">
      <w:pPr>
        <w:rPr>
          <w:rFonts w:ascii="Times New Roman" w:hAnsi="Times New Roman" w:cs="Times New Roman"/>
          <w:sz w:val="24"/>
          <w:szCs w:val="24"/>
        </w:rPr>
      </w:pPr>
      <w:r>
        <w:rPr>
          <w:rFonts w:ascii="Times New Roman" w:hAnsi="Times New Roman" w:cs="Times New Roman"/>
          <w:sz w:val="24"/>
          <w:szCs w:val="24"/>
        </w:rPr>
        <w:t xml:space="preserve">Textual databases are different.  The structure and use of a digital repository reflect an earlier technology based on the management of paper.  Documents are stored for retrieval as units.  Once retrieved, the digital document usually is explored using techniques similar to those used with paper.  This process is advantageous by being familiar, unchanged from earlier times.  It also is disadvantageous by impeding efficient and effective processing of the text.  </w:t>
      </w:r>
    </w:p>
    <w:p w:rsidR="007728C1" w:rsidRDefault="00982C35" w:rsidP="007728C1">
      <w:pPr>
        <w:rPr>
          <w:rFonts w:ascii="Times New Roman" w:hAnsi="Times New Roman" w:cs="Times New Roman"/>
          <w:sz w:val="24"/>
          <w:szCs w:val="24"/>
        </w:rPr>
      </w:pPr>
      <w:r>
        <w:rPr>
          <w:rFonts w:ascii="Times New Roman" w:hAnsi="Times New Roman" w:cs="Times New Roman"/>
          <w:b/>
          <w:sz w:val="24"/>
          <w:szCs w:val="24"/>
        </w:rPr>
        <w:t xml:space="preserve">Literature Analysis:  </w:t>
      </w:r>
      <w:r w:rsidR="007728C1">
        <w:rPr>
          <w:rFonts w:ascii="Times New Roman" w:hAnsi="Times New Roman" w:cs="Times New Roman"/>
          <w:sz w:val="24"/>
          <w:szCs w:val="24"/>
        </w:rPr>
        <w:t>Literature Analysis capitalize</w:t>
      </w:r>
      <w:r w:rsidR="00843174">
        <w:rPr>
          <w:rFonts w:ascii="Times New Roman" w:hAnsi="Times New Roman" w:cs="Times New Roman"/>
          <w:sz w:val="24"/>
          <w:szCs w:val="24"/>
        </w:rPr>
        <w:t>d</w:t>
      </w:r>
      <w:r w:rsidR="007728C1">
        <w:rPr>
          <w:rFonts w:ascii="Times New Roman" w:hAnsi="Times New Roman" w:cs="Times New Roman"/>
          <w:sz w:val="24"/>
          <w:szCs w:val="24"/>
        </w:rPr>
        <w:t xml:space="preserve"> on the value of obtaining information from a large number of individuals.  </w:t>
      </w:r>
      <w:r w:rsidR="00F9223A">
        <w:rPr>
          <w:rFonts w:ascii="Times New Roman" w:hAnsi="Times New Roman" w:cs="Times New Roman"/>
          <w:sz w:val="24"/>
          <w:szCs w:val="24"/>
        </w:rPr>
        <w:t>E</w:t>
      </w:r>
      <w:r w:rsidR="007728C1">
        <w:rPr>
          <w:rFonts w:ascii="Times New Roman" w:hAnsi="Times New Roman" w:cs="Times New Roman"/>
          <w:sz w:val="24"/>
          <w:szCs w:val="24"/>
        </w:rPr>
        <w:t xml:space="preserve">ach respondent is a documented specialist in the topic.  Participation by these experts is complete by capturing their peer-reviewed and refereed, published ideas.  Using those data, consensus descriptions can be constructed.  In addition, by focusing on newly emerging ideas, research strategies can be developed. </w:t>
      </w:r>
    </w:p>
    <w:p w:rsidR="00B30954" w:rsidRDefault="00B30954" w:rsidP="007728C1">
      <w:pPr>
        <w:rPr>
          <w:rFonts w:ascii="Times New Roman" w:hAnsi="Times New Roman" w:cs="Times New Roman"/>
          <w:sz w:val="24"/>
          <w:szCs w:val="24"/>
        </w:rPr>
      </w:pPr>
      <w:r w:rsidRPr="00CA1C91">
        <w:rPr>
          <w:rFonts w:ascii="Times New Roman" w:hAnsi="Times New Roman" w:cs="Times New Roman"/>
          <w:b/>
          <w:i/>
          <w:sz w:val="24"/>
          <w:szCs w:val="24"/>
        </w:rPr>
        <w:t>Literature Analysis</w:t>
      </w:r>
      <w:r>
        <w:rPr>
          <w:rFonts w:ascii="Times New Roman" w:hAnsi="Times New Roman" w:cs="Times New Roman"/>
          <w:sz w:val="24"/>
          <w:szCs w:val="24"/>
        </w:rPr>
        <w:t xml:space="preserve"> differs from the well-known </w:t>
      </w:r>
      <w:r w:rsidRPr="00CA1C91">
        <w:rPr>
          <w:rFonts w:ascii="Times New Roman" w:hAnsi="Times New Roman" w:cs="Times New Roman"/>
          <w:b/>
          <w:i/>
          <w:sz w:val="24"/>
          <w:szCs w:val="24"/>
        </w:rPr>
        <w:t>Literature Review</w:t>
      </w:r>
      <w:r>
        <w:rPr>
          <w:rFonts w:ascii="Times New Roman" w:hAnsi="Times New Roman" w:cs="Times New Roman"/>
          <w:sz w:val="24"/>
          <w:szCs w:val="24"/>
        </w:rPr>
        <w:t xml:space="preserve"> by requiring that each of the tasks involved in identifying, extracting, organizing, and disseminating information is transparent and subject to quality control.  Literature Review involves pe</w:t>
      </w:r>
      <w:r w:rsidR="000E24E9">
        <w:rPr>
          <w:rFonts w:ascii="Times New Roman" w:hAnsi="Times New Roman" w:cs="Times New Roman"/>
          <w:sz w:val="24"/>
          <w:szCs w:val="24"/>
        </w:rPr>
        <w:t>rsonal, private, mentation.  The time required to learn this process is long and the quality is uncertain. The only way to verify is to repeat the private process.  Discrepancies in results can be attributed to fatigue and the use of shortcuts rather than changing data.  If the data are stable, the processing and results should be the same each time.  That can be accomplished only by employing public, quality-monitored tasks, the intent of Literature Analysis.</w:t>
      </w:r>
    </w:p>
    <w:p w:rsidR="007728C1" w:rsidRDefault="007728C1" w:rsidP="007728C1">
      <w:pPr>
        <w:rPr>
          <w:rFonts w:ascii="Times New Roman" w:hAnsi="Times New Roman" w:cs="Times New Roman"/>
          <w:sz w:val="24"/>
          <w:szCs w:val="24"/>
        </w:rPr>
      </w:pPr>
      <w:r>
        <w:rPr>
          <w:rFonts w:ascii="Times New Roman" w:hAnsi="Times New Roman" w:cs="Times New Roman"/>
          <w:b/>
          <w:sz w:val="24"/>
          <w:szCs w:val="24"/>
        </w:rPr>
        <w:t xml:space="preserve">Dealing with the Actual Volume of Ideas: </w:t>
      </w:r>
      <w:r>
        <w:rPr>
          <w:rFonts w:ascii="Times New Roman" w:hAnsi="Times New Roman" w:cs="Times New Roman"/>
          <w:sz w:val="24"/>
          <w:szCs w:val="24"/>
        </w:rPr>
        <w:t>There is a significant drawback associated with identifying, extracting, and organizing the authors’ ideas contained in documents.  That is the larger volume that must be considered.  There also are significant advantages associated with the Literature Analysis approach.  One is the ability to employ quality control procedures in the construction of the idea database as well as in the accomplishment of the higher cognitive functions</w:t>
      </w:r>
      <w:r w:rsidR="00CA1C91">
        <w:rPr>
          <w:rFonts w:ascii="Times New Roman" w:hAnsi="Times New Roman" w:cs="Times New Roman"/>
          <w:sz w:val="24"/>
          <w:szCs w:val="24"/>
        </w:rPr>
        <w:t>.</w:t>
      </w:r>
      <w:r>
        <w:rPr>
          <w:rFonts w:ascii="Times New Roman" w:hAnsi="Times New Roman" w:cs="Times New Roman"/>
          <w:sz w:val="24"/>
          <w:szCs w:val="24"/>
        </w:rPr>
        <w:t xml:space="preserve">  That is, the intellectual tasks required can be made more transparent, thus enhancing the actual procedures used by the specialist.  This oversight can be beneficial to the student who is challenged to accomplish the transformation to professional.  Each function can be subdivided into three key areas, namely, the development of – </w:t>
      </w:r>
      <w:r w:rsidRPr="00CA1C91">
        <w:rPr>
          <w:rFonts w:ascii="Times New Roman" w:hAnsi="Times New Roman" w:cs="Times New Roman"/>
          <w:b/>
          <w:i/>
          <w:sz w:val="24"/>
          <w:szCs w:val="24"/>
        </w:rPr>
        <w:t>measures/observations</w:t>
      </w:r>
      <w:r>
        <w:rPr>
          <w:rFonts w:ascii="Times New Roman" w:hAnsi="Times New Roman" w:cs="Times New Roman"/>
          <w:sz w:val="24"/>
          <w:szCs w:val="24"/>
        </w:rPr>
        <w:t xml:space="preserve"> describing the phenomenon considered, </w:t>
      </w:r>
      <w:r w:rsidRPr="00CA1C91">
        <w:rPr>
          <w:rFonts w:ascii="Times New Roman" w:hAnsi="Times New Roman" w:cs="Times New Roman"/>
          <w:b/>
          <w:i/>
          <w:sz w:val="24"/>
          <w:szCs w:val="24"/>
        </w:rPr>
        <w:t>criteria</w:t>
      </w:r>
      <w:r>
        <w:rPr>
          <w:rFonts w:ascii="Times New Roman" w:hAnsi="Times New Roman" w:cs="Times New Roman"/>
          <w:sz w:val="24"/>
          <w:szCs w:val="24"/>
        </w:rPr>
        <w:t xml:space="preserve"> using those variables, and </w:t>
      </w:r>
      <w:r w:rsidRPr="00CA1C91">
        <w:rPr>
          <w:rFonts w:ascii="Times New Roman" w:hAnsi="Times New Roman" w:cs="Times New Roman"/>
          <w:b/>
          <w:i/>
          <w:sz w:val="24"/>
          <w:szCs w:val="24"/>
        </w:rPr>
        <w:t>decision-rules</w:t>
      </w:r>
      <w:r>
        <w:rPr>
          <w:rFonts w:ascii="Times New Roman" w:hAnsi="Times New Roman" w:cs="Times New Roman"/>
          <w:sz w:val="24"/>
          <w:szCs w:val="24"/>
        </w:rPr>
        <w:t xml:space="preserve"> leading to resulting actions.  </w:t>
      </w:r>
    </w:p>
    <w:p w:rsidR="001A76CA" w:rsidRDefault="007728C1" w:rsidP="007728C1">
      <w:pPr>
        <w:rPr>
          <w:rFonts w:ascii="Times New Roman" w:hAnsi="Times New Roman" w:cs="Times New Roman"/>
          <w:sz w:val="24"/>
          <w:szCs w:val="24"/>
        </w:rPr>
      </w:pPr>
      <w:r w:rsidRPr="00A54297">
        <w:rPr>
          <w:rFonts w:ascii="Times New Roman" w:hAnsi="Times New Roman" w:cs="Times New Roman"/>
          <w:b/>
          <w:sz w:val="24"/>
          <w:szCs w:val="24"/>
        </w:rPr>
        <w:t xml:space="preserve">The </w:t>
      </w:r>
      <w:r w:rsidR="00C62FB0">
        <w:rPr>
          <w:rFonts w:ascii="Times New Roman" w:hAnsi="Times New Roman" w:cs="Times New Roman"/>
          <w:b/>
          <w:sz w:val="24"/>
          <w:szCs w:val="24"/>
        </w:rPr>
        <w:t>Q</w:t>
      </w:r>
      <w:r w:rsidRPr="00A54297">
        <w:rPr>
          <w:rFonts w:ascii="Times New Roman" w:hAnsi="Times New Roman" w:cs="Times New Roman"/>
          <w:b/>
          <w:sz w:val="24"/>
          <w:szCs w:val="24"/>
        </w:rPr>
        <w:t>uestion</w:t>
      </w:r>
      <w:r w:rsidR="00C62FB0">
        <w:rPr>
          <w:rFonts w:ascii="Times New Roman" w:hAnsi="Times New Roman" w:cs="Times New Roman"/>
          <w:b/>
          <w:sz w:val="24"/>
          <w:szCs w:val="24"/>
        </w:rPr>
        <w:t xml:space="preserve"> and Resulting Idea Sets</w:t>
      </w:r>
      <w:r w:rsidR="00A54297">
        <w:rPr>
          <w:rFonts w:ascii="Times New Roman" w:hAnsi="Times New Roman" w:cs="Times New Roman"/>
          <w:sz w:val="24"/>
          <w:szCs w:val="24"/>
        </w:rPr>
        <w:t>: The question</w:t>
      </w:r>
      <w:r>
        <w:rPr>
          <w:rFonts w:ascii="Times New Roman" w:hAnsi="Times New Roman" w:cs="Times New Roman"/>
          <w:sz w:val="24"/>
          <w:szCs w:val="24"/>
        </w:rPr>
        <w:t xml:space="preserve"> of interest is –</w:t>
      </w:r>
      <w:r>
        <w:rPr>
          <w:rFonts w:ascii="Times New Roman" w:hAnsi="Times New Roman" w:cs="Times New Roman"/>
          <w:b/>
          <w:i/>
          <w:sz w:val="24"/>
          <w:szCs w:val="24"/>
        </w:rPr>
        <w:t xml:space="preserve"> Can formal identification and organization of the ideas presented by specialists in their scientific documents be used to </w:t>
      </w:r>
      <w:r>
        <w:rPr>
          <w:rFonts w:ascii="Times New Roman" w:hAnsi="Times New Roman" w:cs="Times New Roman"/>
          <w:b/>
          <w:i/>
          <w:sz w:val="24"/>
          <w:szCs w:val="24"/>
        </w:rPr>
        <w:lastRenderedPageBreak/>
        <w:t>effectively assess the current knowledge and to recognize om</w:t>
      </w:r>
      <w:r w:rsidR="004B39C3">
        <w:rPr>
          <w:rFonts w:ascii="Times New Roman" w:hAnsi="Times New Roman" w:cs="Times New Roman"/>
          <w:b/>
          <w:i/>
          <w:sz w:val="24"/>
          <w:szCs w:val="24"/>
        </w:rPr>
        <w:t>issions</w:t>
      </w:r>
      <w:r>
        <w:rPr>
          <w:rFonts w:ascii="Times New Roman" w:hAnsi="Times New Roman" w:cs="Times New Roman"/>
          <w:b/>
          <w:i/>
          <w:sz w:val="24"/>
          <w:szCs w:val="24"/>
        </w:rPr>
        <w:t xml:space="preserve">?  </w:t>
      </w:r>
      <w:r>
        <w:rPr>
          <w:rFonts w:ascii="Times New Roman" w:hAnsi="Times New Roman" w:cs="Times New Roman"/>
          <w:sz w:val="24"/>
          <w:szCs w:val="24"/>
        </w:rPr>
        <w:t xml:space="preserve">This version of </w:t>
      </w:r>
      <w:r w:rsidR="004B39C3">
        <w:rPr>
          <w:rFonts w:ascii="Times New Roman" w:hAnsi="Times New Roman" w:cs="Times New Roman"/>
          <w:sz w:val="24"/>
          <w:szCs w:val="24"/>
        </w:rPr>
        <w:t xml:space="preserve">gap analysis </w:t>
      </w:r>
      <w:r>
        <w:rPr>
          <w:rFonts w:ascii="Times New Roman" w:hAnsi="Times New Roman" w:cs="Times New Roman"/>
          <w:sz w:val="24"/>
          <w:szCs w:val="24"/>
        </w:rPr>
        <w:t xml:space="preserve">could be useful in the </w:t>
      </w:r>
      <w:r w:rsidR="004B39C3">
        <w:rPr>
          <w:rFonts w:ascii="Times New Roman" w:hAnsi="Times New Roman" w:cs="Times New Roman"/>
          <w:sz w:val="24"/>
          <w:szCs w:val="24"/>
        </w:rPr>
        <w:t xml:space="preserve">description </w:t>
      </w:r>
      <w:r>
        <w:rPr>
          <w:rFonts w:ascii="Times New Roman" w:hAnsi="Times New Roman" w:cs="Times New Roman"/>
          <w:sz w:val="24"/>
          <w:szCs w:val="24"/>
        </w:rPr>
        <w:t xml:space="preserve">of </w:t>
      </w:r>
      <w:r w:rsidR="004B39C3">
        <w:rPr>
          <w:rFonts w:ascii="Times New Roman" w:hAnsi="Times New Roman" w:cs="Times New Roman"/>
          <w:sz w:val="24"/>
          <w:szCs w:val="24"/>
        </w:rPr>
        <w:t>existing knowledge</w:t>
      </w:r>
      <w:r w:rsidR="001A76CA">
        <w:rPr>
          <w:rFonts w:ascii="Times New Roman" w:hAnsi="Times New Roman" w:cs="Times New Roman"/>
          <w:sz w:val="24"/>
          <w:szCs w:val="24"/>
        </w:rPr>
        <w:t xml:space="preserve"> and the development of new knowledge</w:t>
      </w:r>
      <w:r>
        <w:rPr>
          <w:rFonts w:ascii="Times New Roman" w:hAnsi="Times New Roman" w:cs="Times New Roman"/>
          <w:sz w:val="24"/>
          <w:szCs w:val="24"/>
        </w:rPr>
        <w:t xml:space="preserve">.  </w:t>
      </w:r>
    </w:p>
    <w:p w:rsidR="007728C1" w:rsidRDefault="007728C1" w:rsidP="007728C1">
      <w:pPr>
        <w:rPr>
          <w:rFonts w:ascii="Times New Roman" w:hAnsi="Times New Roman" w:cs="Times New Roman"/>
          <w:sz w:val="24"/>
          <w:szCs w:val="24"/>
        </w:rPr>
      </w:pPr>
      <w:r>
        <w:rPr>
          <w:rFonts w:ascii="Times New Roman" w:hAnsi="Times New Roman" w:cs="Times New Roman"/>
          <w:sz w:val="24"/>
          <w:szCs w:val="24"/>
        </w:rPr>
        <w:t xml:space="preserve">Using the ideas as an evaluative basis, four </w:t>
      </w:r>
      <w:r w:rsidR="001A76CA">
        <w:rPr>
          <w:rFonts w:ascii="Times New Roman" w:hAnsi="Times New Roman" w:cs="Times New Roman"/>
          <w:sz w:val="24"/>
          <w:szCs w:val="24"/>
        </w:rPr>
        <w:t>sets of ideas</w:t>
      </w:r>
      <w:r>
        <w:rPr>
          <w:rFonts w:ascii="Times New Roman" w:hAnsi="Times New Roman" w:cs="Times New Roman"/>
          <w:sz w:val="24"/>
          <w:szCs w:val="24"/>
        </w:rPr>
        <w:t xml:space="preserve"> could be recognized.  These are:</w:t>
      </w:r>
    </w:p>
    <w:p w:rsidR="007728C1" w:rsidRDefault="001A76CA" w:rsidP="007728C1">
      <w:pPr>
        <w:pStyle w:val="ListParagraph"/>
        <w:numPr>
          <w:ilvl w:val="0"/>
          <w:numId w:val="1"/>
        </w:numPr>
        <w:rPr>
          <w:rFonts w:ascii="Times New Roman" w:hAnsi="Times New Roman" w:cs="Times New Roman"/>
          <w:sz w:val="24"/>
          <w:szCs w:val="24"/>
        </w:rPr>
      </w:pPr>
      <w:r w:rsidRPr="005B4EB7">
        <w:rPr>
          <w:rFonts w:ascii="Times New Roman" w:hAnsi="Times New Roman" w:cs="Times New Roman"/>
          <w:b/>
          <w:i/>
          <w:sz w:val="24"/>
          <w:szCs w:val="24"/>
        </w:rPr>
        <w:t>N</w:t>
      </w:r>
      <w:r w:rsidR="007728C1" w:rsidRPr="005B4EB7">
        <w:rPr>
          <w:rFonts w:ascii="Times New Roman" w:hAnsi="Times New Roman" w:cs="Times New Roman"/>
          <w:b/>
          <w:i/>
          <w:sz w:val="24"/>
          <w:szCs w:val="24"/>
        </w:rPr>
        <w:t>ew ideas</w:t>
      </w:r>
      <w:r w:rsidR="007728C1">
        <w:rPr>
          <w:rFonts w:ascii="Times New Roman" w:hAnsi="Times New Roman" w:cs="Times New Roman"/>
          <w:sz w:val="24"/>
          <w:szCs w:val="24"/>
        </w:rPr>
        <w:t xml:space="preserve"> that enhance understanding of the phenomena</w:t>
      </w:r>
      <w:r>
        <w:rPr>
          <w:rFonts w:ascii="Times New Roman" w:hAnsi="Times New Roman" w:cs="Times New Roman"/>
          <w:sz w:val="24"/>
          <w:szCs w:val="24"/>
        </w:rPr>
        <w:t xml:space="preserve"> representing the subject</w:t>
      </w:r>
      <w:r w:rsidR="007728C1">
        <w:rPr>
          <w:rFonts w:ascii="Times New Roman" w:hAnsi="Times New Roman" w:cs="Times New Roman"/>
          <w:sz w:val="24"/>
          <w:szCs w:val="24"/>
        </w:rPr>
        <w:t>.</w:t>
      </w:r>
      <w:r w:rsidR="004B39C3">
        <w:rPr>
          <w:rFonts w:ascii="Times New Roman" w:hAnsi="Times New Roman" w:cs="Times New Roman"/>
          <w:sz w:val="24"/>
          <w:szCs w:val="24"/>
        </w:rPr>
        <w:t xml:space="preserve"> These ideas would occur with low frequency in the total set and later in time.</w:t>
      </w:r>
      <w:r>
        <w:rPr>
          <w:rFonts w:ascii="Times New Roman" w:hAnsi="Times New Roman" w:cs="Times New Roman"/>
          <w:sz w:val="24"/>
          <w:szCs w:val="24"/>
        </w:rPr>
        <w:t xml:space="preserve"> </w:t>
      </w:r>
      <w:r w:rsidR="00A7734A">
        <w:rPr>
          <w:rFonts w:ascii="Times New Roman" w:hAnsi="Times New Roman" w:cs="Times New Roman"/>
          <w:sz w:val="24"/>
          <w:szCs w:val="24"/>
        </w:rPr>
        <w:t>That is, i</w:t>
      </w:r>
      <w:r>
        <w:rPr>
          <w:rFonts w:ascii="Times New Roman" w:hAnsi="Times New Roman" w:cs="Times New Roman"/>
          <w:sz w:val="24"/>
          <w:szCs w:val="24"/>
        </w:rPr>
        <w:t xml:space="preserve">n </w:t>
      </w:r>
      <w:r w:rsidR="00A7734A">
        <w:rPr>
          <w:rFonts w:ascii="Times New Roman" w:hAnsi="Times New Roman" w:cs="Times New Roman"/>
          <w:sz w:val="24"/>
          <w:szCs w:val="24"/>
        </w:rPr>
        <w:t>temporal</w:t>
      </w:r>
      <w:r>
        <w:rPr>
          <w:rFonts w:ascii="Times New Roman" w:hAnsi="Times New Roman" w:cs="Times New Roman"/>
          <w:sz w:val="24"/>
          <w:szCs w:val="24"/>
        </w:rPr>
        <w:t xml:space="preserve"> analyses, these ideas would appear to be emerging.</w:t>
      </w:r>
    </w:p>
    <w:p w:rsidR="007728C1" w:rsidRDefault="001A76CA" w:rsidP="007728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Ideas</w:t>
      </w:r>
      <w:r w:rsidR="007728C1">
        <w:rPr>
          <w:rFonts w:ascii="Times New Roman" w:hAnsi="Times New Roman" w:cs="Times New Roman"/>
          <w:sz w:val="24"/>
          <w:szCs w:val="24"/>
        </w:rPr>
        <w:t xml:space="preserve"> presenting </w:t>
      </w:r>
      <w:r w:rsidR="007728C1" w:rsidRPr="005B4EB7">
        <w:rPr>
          <w:rFonts w:ascii="Times New Roman" w:hAnsi="Times New Roman" w:cs="Times New Roman"/>
          <w:b/>
          <w:i/>
          <w:sz w:val="24"/>
          <w:szCs w:val="24"/>
        </w:rPr>
        <w:t>confirmatory evidence of concepts</w:t>
      </w:r>
      <w:r w:rsidR="007728C1">
        <w:rPr>
          <w:rFonts w:ascii="Times New Roman" w:hAnsi="Times New Roman" w:cs="Times New Roman"/>
          <w:sz w:val="24"/>
          <w:szCs w:val="24"/>
        </w:rPr>
        <w:t xml:space="preserve"> in a new environment.</w:t>
      </w:r>
      <w:r w:rsidR="004B39C3">
        <w:rPr>
          <w:rFonts w:ascii="Times New Roman" w:hAnsi="Times New Roman" w:cs="Times New Roman"/>
          <w:sz w:val="24"/>
          <w:szCs w:val="24"/>
        </w:rPr>
        <w:t xml:space="preserve"> These ideas occur with higher frequency and throughout the period of study.  </w:t>
      </w:r>
      <w:r w:rsidR="00EF1100">
        <w:rPr>
          <w:rFonts w:ascii="Times New Roman" w:hAnsi="Times New Roman" w:cs="Times New Roman"/>
          <w:sz w:val="24"/>
          <w:szCs w:val="24"/>
        </w:rPr>
        <w:t xml:space="preserve">The environment would be a new one and the relevance of the findings is in the replication across environments. </w:t>
      </w:r>
    </w:p>
    <w:p w:rsidR="007728C1" w:rsidRDefault="001A76CA" w:rsidP="007728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Ideas revealed by </w:t>
      </w:r>
      <w:r w:rsidR="007728C1" w:rsidRPr="005B4EB7">
        <w:rPr>
          <w:rFonts w:ascii="Times New Roman" w:hAnsi="Times New Roman" w:cs="Times New Roman"/>
          <w:b/>
          <w:i/>
          <w:sz w:val="24"/>
          <w:szCs w:val="24"/>
        </w:rPr>
        <w:t>new methods</w:t>
      </w:r>
      <w:r w:rsidR="007728C1">
        <w:rPr>
          <w:rFonts w:ascii="Times New Roman" w:hAnsi="Times New Roman" w:cs="Times New Roman"/>
          <w:sz w:val="24"/>
          <w:szCs w:val="24"/>
        </w:rPr>
        <w:t xml:space="preserve"> providing improved insights.</w:t>
      </w:r>
      <w:r w:rsidR="00EF1100">
        <w:rPr>
          <w:rFonts w:ascii="Times New Roman" w:hAnsi="Times New Roman" w:cs="Times New Roman"/>
          <w:sz w:val="24"/>
          <w:szCs w:val="24"/>
        </w:rPr>
        <w:t xml:space="preserve"> New methods can open doors to new opportunities and measures.  The ideas may be well established but the measures involved in depicting them can be new.</w:t>
      </w:r>
    </w:p>
    <w:p w:rsidR="007728C1" w:rsidRDefault="001A76CA" w:rsidP="007728C1">
      <w:pPr>
        <w:pStyle w:val="ListParagraph"/>
        <w:numPr>
          <w:ilvl w:val="0"/>
          <w:numId w:val="1"/>
        </w:numPr>
        <w:rPr>
          <w:rFonts w:ascii="Times New Roman" w:hAnsi="Times New Roman" w:cs="Times New Roman"/>
          <w:sz w:val="24"/>
          <w:szCs w:val="24"/>
        </w:rPr>
      </w:pPr>
      <w:r w:rsidRPr="005B4EB7">
        <w:rPr>
          <w:rFonts w:ascii="Times New Roman" w:hAnsi="Times New Roman" w:cs="Times New Roman"/>
          <w:b/>
          <w:i/>
          <w:sz w:val="24"/>
          <w:szCs w:val="24"/>
        </w:rPr>
        <w:t>E</w:t>
      </w:r>
      <w:r w:rsidR="007728C1" w:rsidRPr="005B4EB7">
        <w:rPr>
          <w:rFonts w:ascii="Times New Roman" w:hAnsi="Times New Roman" w:cs="Times New Roman"/>
          <w:b/>
          <w:i/>
          <w:sz w:val="24"/>
          <w:szCs w:val="24"/>
        </w:rPr>
        <w:t>xisting ideas</w:t>
      </w:r>
      <w:r w:rsidR="007728C1">
        <w:rPr>
          <w:rFonts w:ascii="Times New Roman" w:hAnsi="Times New Roman" w:cs="Times New Roman"/>
          <w:sz w:val="24"/>
          <w:szCs w:val="24"/>
        </w:rPr>
        <w:t xml:space="preserve"> in previously studied environments.  </w:t>
      </w:r>
      <w:r>
        <w:rPr>
          <w:rFonts w:ascii="Times New Roman" w:hAnsi="Times New Roman" w:cs="Times New Roman"/>
          <w:sz w:val="24"/>
          <w:szCs w:val="24"/>
        </w:rPr>
        <w:t>These ideas represent a type of consensus of accepted knowledge.  This set represents the background of existing knowledge.</w:t>
      </w:r>
    </w:p>
    <w:p w:rsidR="00C62FB0" w:rsidRDefault="009A35DC" w:rsidP="006C6E4F">
      <w:pPr>
        <w:rPr>
          <w:rFonts w:ascii="Times New Roman" w:hAnsi="Times New Roman" w:cs="Times New Roman"/>
          <w:sz w:val="24"/>
          <w:szCs w:val="24"/>
        </w:rPr>
      </w:pPr>
      <w:r>
        <w:rPr>
          <w:rFonts w:ascii="Times New Roman" w:hAnsi="Times New Roman" w:cs="Times New Roman"/>
          <w:sz w:val="24"/>
          <w:szCs w:val="24"/>
        </w:rPr>
        <w:t xml:space="preserve">This classification of ideas, based on frequency and time of occurrence, </w:t>
      </w:r>
      <w:r w:rsidR="00F86831">
        <w:rPr>
          <w:rFonts w:ascii="Times New Roman" w:hAnsi="Times New Roman" w:cs="Times New Roman"/>
          <w:sz w:val="24"/>
          <w:szCs w:val="24"/>
        </w:rPr>
        <w:t xml:space="preserve">facilitates development of existing knowledge and strategies for future knowledge acquisition.  These outcomes have a long tradition of intellectual accomplishment.  The </w:t>
      </w:r>
      <w:r w:rsidR="00DB0554">
        <w:rPr>
          <w:rFonts w:ascii="Times New Roman" w:hAnsi="Times New Roman" w:cs="Times New Roman"/>
          <w:sz w:val="24"/>
          <w:szCs w:val="24"/>
        </w:rPr>
        <w:t xml:space="preserve">methodological </w:t>
      </w:r>
      <w:r w:rsidR="00F86831">
        <w:rPr>
          <w:rFonts w:ascii="Times New Roman" w:hAnsi="Times New Roman" w:cs="Times New Roman"/>
          <w:sz w:val="24"/>
          <w:szCs w:val="24"/>
        </w:rPr>
        <w:t>distinction</w:t>
      </w:r>
      <w:r w:rsidR="00DB0554">
        <w:rPr>
          <w:rFonts w:ascii="Times New Roman" w:hAnsi="Times New Roman" w:cs="Times New Roman"/>
          <w:sz w:val="24"/>
          <w:szCs w:val="24"/>
        </w:rPr>
        <w:t>s</w:t>
      </w:r>
      <w:r w:rsidR="00F86831">
        <w:rPr>
          <w:rFonts w:ascii="Times New Roman" w:hAnsi="Times New Roman" w:cs="Times New Roman"/>
          <w:sz w:val="24"/>
          <w:szCs w:val="24"/>
        </w:rPr>
        <w:t xml:space="preserve"> offered by Literature Analysis and Gap Analysis </w:t>
      </w:r>
      <w:r w:rsidR="00DB0554">
        <w:rPr>
          <w:rFonts w:ascii="Times New Roman" w:hAnsi="Times New Roman" w:cs="Times New Roman"/>
          <w:sz w:val="24"/>
          <w:szCs w:val="24"/>
        </w:rPr>
        <w:t>are</w:t>
      </w:r>
      <w:r w:rsidR="00F86831">
        <w:rPr>
          <w:rFonts w:ascii="Times New Roman" w:hAnsi="Times New Roman" w:cs="Times New Roman"/>
          <w:sz w:val="24"/>
          <w:szCs w:val="24"/>
        </w:rPr>
        <w:t xml:space="preserve"> transparency</w:t>
      </w:r>
      <w:r w:rsidR="00DB0554">
        <w:rPr>
          <w:rFonts w:ascii="Times New Roman" w:hAnsi="Times New Roman" w:cs="Times New Roman"/>
          <w:sz w:val="24"/>
          <w:szCs w:val="24"/>
        </w:rPr>
        <w:t>, accuracy, and efficiency</w:t>
      </w:r>
      <w:r w:rsidR="00F86831">
        <w:rPr>
          <w:rFonts w:ascii="Times New Roman" w:hAnsi="Times New Roman" w:cs="Times New Roman"/>
          <w:sz w:val="24"/>
          <w:szCs w:val="24"/>
        </w:rPr>
        <w:t xml:space="preserve">.  Using those methods, innovators can accomplish their objectives faster.  The more public process enables students to learn and duplicate these innovations.  </w:t>
      </w:r>
    </w:p>
    <w:p w:rsidR="006C6E4F" w:rsidRDefault="00F86831" w:rsidP="006C6E4F">
      <w:pPr>
        <w:rPr>
          <w:rFonts w:ascii="Times New Roman" w:hAnsi="Times New Roman" w:cs="Times New Roman"/>
          <w:b/>
          <w:sz w:val="24"/>
          <w:szCs w:val="24"/>
        </w:rPr>
      </w:pPr>
      <w:r w:rsidRPr="00F86831">
        <w:rPr>
          <w:rFonts w:ascii="Times New Roman" w:hAnsi="Times New Roman" w:cs="Times New Roman"/>
          <w:b/>
          <w:sz w:val="24"/>
          <w:szCs w:val="24"/>
        </w:rPr>
        <w:t>Me</w:t>
      </w:r>
      <w:r w:rsidR="006C6E4F">
        <w:rPr>
          <w:rFonts w:ascii="Times New Roman" w:hAnsi="Times New Roman" w:cs="Times New Roman"/>
          <w:b/>
          <w:sz w:val="24"/>
          <w:szCs w:val="24"/>
        </w:rPr>
        <w:t>thods</w:t>
      </w:r>
    </w:p>
    <w:p w:rsidR="006C6E4F" w:rsidRDefault="006C6E4F" w:rsidP="006C6E4F">
      <w:pPr>
        <w:rPr>
          <w:rFonts w:ascii="Times New Roman" w:hAnsi="Times New Roman" w:cs="Times New Roman"/>
          <w:sz w:val="24"/>
          <w:szCs w:val="24"/>
        </w:rPr>
      </w:pPr>
      <w:r>
        <w:rPr>
          <w:rFonts w:ascii="Times New Roman" w:hAnsi="Times New Roman" w:cs="Times New Roman"/>
          <w:sz w:val="24"/>
          <w:szCs w:val="24"/>
        </w:rPr>
        <w:t>The Literature Analysis method is based on the premise that software can accomplish the following tasks.</w:t>
      </w:r>
    </w:p>
    <w:p w:rsidR="006C6E4F" w:rsidRPr="00F93389" w:rsidRDefault="006C6E4F" w:rsidP="006C6E4F">
      <w:pPr>
        <w:pStyle w:val="ListParagraph"/>
        <w:numPr>
          <w:ilvl w:val="0"/>
          <w:numId w:val="2"/>
        </w:numPr>
        <w:rPr>
          <w:rFonts w:ascii="Times New Roman" w:hAnsi="Times New Roman" w:cs="Times New Roman"/>
          <w:b/>
          <w:i/>
          <w:sz w:val="24"/>
          <w:szCs w:val="24"/>
        </w:rPr>
      </w:pPr>
      <w:r>
        <w:rPr>
          <w:rFonts w:ascii="Times New Roman" w:hAnsi="Times New Roman" w:cs="Times New Roman"/>
          <w:sz w:val="24"/>
          <w:szCs w:val="24"/>
        </w:rPr>
        <w:t>Identify and separate the authors’ sentences so that each can be considered as a domain containing informative terms (nouns, adjectives, or gerunds) combined by the authors to present thoughts or ideas.</w:t>
      </w:r>
    </w:p>
    <w:p w:rsidR="006C6E4F" w:rsidRPr="007D00CA" w:rsidRDefault="006C6E4F" w:rsidP="006C6E4F">
      <w:pPr>
        <w:pStyle w:val="ListParagraph"/>
        <w:numPr>
          <w:ilvl w:val="0"/>
          <w:numId w:val="2"/>
        </w:numPr>
        <w:rPr>
          <w:rFonts w:ascii="Times New Roman" w:hAnsi="Times New Roman" w:cs="Times New Roman"/>
          <w:b/>
          <w:i/>
          <w:sz w:val="24"/>
          <w:szCs w:val="24"/>
        </w:rPr>
      </w:pPr>
      <w:r>
        <w:rPr>
          <w:rFonts w:ascii="Times New Roman" w:hAnsi="Times New Roman" w:cs="Times New Roman"/>
          <w:sz w:val="24"/>
          <w:szCs w:val="24"/>
        </w:rPr>
        <w:t>Identify each pair of informative terms (i.e., idea) within each sentence.</w:t>
      </w:r>
    </w:p>
    <w:p w:rsidR="006C6E4F" w:rsidRPr="007D00CA" w:rsidRDefault="006C6E4F" w:rsidP="006C6E4F">
      <w:pPr>
        <w:pStyle w:val="ListParagraph"/>
        <w:numPr>
          <w:ilvl w:val="0"/>
          <w:numId w:val="2"/>
        </w:numPr>
        <w:rPr>
          <w:rFonts w:ascii="Times New Roman" w:hAnsi="Times New Roman" w:cs="Times New Roman"/>
          <w:b/>
          <w:i/>
          <w:sz w:val="24"/>
          <w:szCs w:val="24"/>
        </w:rPr>
      </w:pPr>
      <w:r>
        <w:rPr>
          <w:rFonts w:ascii="Times New Roman" w:hAnsi="Times New Roman" w:cs="Times New Roman"/>
          <w:sz w:val="24"/>
          <w:szCs w:val="24"/>
        </w:rPr>
        <w:t>Prepare a data record consisting of the idea and the bibliographic data describing the document and its location.</w:t>
      </w:r>
    </w:p>
    <w:p w:rsidR="006C6E4F" w:rsidRPr="007D00CA" w:rsidRDefault="006C6E4F" w:rsidP="006C6E4F">
      <w:pPr>
        <w:pStyle w:val="ListParagraph"/>
        <w:numPr>
          <w:ilvl w:val="0"/>
          <w:numId w:val="2"/>
        </w:numPr>
        <w:rPr>
          <w:rFonts w:ascii="Times New Roman" w:hAnsi="Times New Roman" w:cs="Times New Roman"/>
          <w:b/>
          <w:i/>
          <w:sz w:val="24"/>
          <w:szCs w:val="24"/>
        </w:rPr>
      </w:pPr>
      <w:r>
        <w:rPr>
          <w:rFonts w:ascii="Times New Roman" w:hAnsi="Times New Roman" w:cs="Times New Roman"/>
          <w:sz w:val="24"/>
          <w:szCs w:val="24"/>
        </w:rPr>
        <w:t>Organize those data records as a file for subsequent use.</w:t>
      </w:r>
    </w:p>
    <w:p w:rsidR="006C6E4F" w:rsidRDefault="006C6E4F" w:rsidP="006C6E4F">
      <w:pPr>
        <w:rPr>
          <w:rFonts w:ascii="Times New Roman" w:hAnsi="Times New Roman" w:cs="Times New Roman"/>
          <w:sz w:val="24"/>
          <w:szCs w:val="24"/>
        </w:rPr>
      </w:pPr>
      <w:r>
        <w:rPr>
          <w:rFonts w:ascii="Times New Roman" w:hAnsi="Times New Roman" w:cs="Times New Roman"/>
          <w:sz w:val="24"/>
          <w:szCs w:val="24"/>
        </w:rPr>
        <w:t xml:space="preserve">The document set containing the ideas dealing with dental care in chronic disease numbered </w:t>
      </w:r>
      <w:r w:rsidR="009D07A1">
        <w:rPr>
          <w:rFonts w:ascii="Times New Roman" w:hAnsi="Times New Roman" w:cs="Times New Roman"/>
          <w:sz w:val="24"/>
          <w:szCs w:val="24"/>
        </w:rPr>
        <w:t>18,4</w:t>
      </w:r>
      <w:r w:rsidR="0038684C">
        <w:rPr>
          <w:rFonts w:ascii="Times New Roman" w:hAnsi="Times New Roman" w:cs="Times New Roman"/>
          <w:sz w:val="24"/>
          <w:szCs w:val="24"/>
        </w:rPr>
        <w:t>4</w:t>
      </w:r>
      <w:r w:rsidR="009D07A1">
        <w:rPr>
          <w:rFonts w:ascii="Times New Roman" w:hAnsi="Times New Roman" w:cs="Times New Roman"/>
          <w:sz w:val="24"/>
          <w:szCs w:val="24"/>
        </w:rPr>
        <w:t>4 and yielded 1,231,</w:t>
      </w:r>
      <w:r w:rsidR="0038684C">
        <w:rPr>
          <w:rFonts w:ascii="Times New Roman" w:hAnsi="Times New Roman" w:cs="Times New Roman"/>
          <w:sz w:val="24"/>
          <w:szCs w:val="24"/>
        </w:rPr>
        <w:t>780</w:t>
      </w:r>
      <w:r w:rsidR="009D07A1">
        <w:rPr>
          <w:rFonts w:ascii="Times New Roman" w:hAnsi="Times New Roman" w:cs="Times New Roman"/>
          <w:sz w:val="24"/>
          <w:szCs w:val="24"/>
        </w:rPr>
        <w:t xml:space="preserve"> ideas based on </w:t>
      </w:r>
      <w:r w:rsidR="00F02012">
        <w:rPr>
          <w:rFonts w:ascii="Times New Roman" w:hAnsi="Times New Roman" w:cs="Times New Roman"/>
          <w:sz w:val="24"/>
          <w:szCs w:val="24"/>
        </w:rPr>
        <w:t xml:space="preserve">combinations of </w:t>
      </w:r>
      <w:r w:rsidR="005D7F29">
        <w:rPr>
          <w:rFonts w:ascii="Times New Roman" w:hAnsi="Times New Roman" w:cs="Times New Roman"/>
          <w:sz w:val="24"/>
          <w:szCs w:val="24"/>
        </w:rPr>
        <w:t>15</w:t>
      </w:r>
      <w:r w:rsidR="0038684C">
        <w:rPr>
          <w:rFonts w:ascii="Times New Roman" w:hAnsi="Times New Roman" w:cs="Times New Roman"/>
          <w:sz w:val="24"/>
          <w:szCs w:val="24"/>
        </w:rPr>
        <w:t>54</w:t>
      </w:r>
      <w:r w:rsidR="005D7F29">
        <w:rPr>
          <w:rFonts w:ascii="Times New Roman" w:hAnsi="Times New Roman" w:cs="Times New Roman"/>
          <w:sz w:val="24"/>
          <w:szCs w:val="24"/>
        </w:rPr>
        <w:t xml:space="preserve"> informative terms</w:t>
      </w:r>
      <w:r w:rsidR="009D07A1">
        <w:rPr>
          <w:rFonts w:ascii="Times New Roman" w:hAnsi="Times New Roman" w:cs="Times New Roman"/>
          <w:sz w:val="24"/>
          <w:szCs w:val="24"/>
        </w:rPr>
        <w:t>.</w:t>
      </w:r>
      <w:r w:rsidR="00F02012">
        <w:rPr>
          <w:rFonts w:ascii="Times New Roman" w:hAnsi="Times New Roman" w:cs="Times New Roman"/>
          <w:sz w:val="24"/>
          <w:szCs w:val="24"/>
        </w:rPr>
        <w:t xml:space="preserve">  </w:t>
      </w:r>
      <w:r>
        <w:rPr>
          <w:rFonts w:ascii="Times New Roman" w:hAnsi="Times New Roman" w:cs="Times New Roman"/>
          <w:sz w:val="24"/>
          <w:szCs w:val="24"/>
        </w:rPr>
        <w:t xml:space="preserve">The software identified informative terms using defining suffixes and contextual meaning of terms. </w:t>
      </w:r>
      <w:r>
        <w:rPr>
          <w:rFonts w:ascii="Times New Roman" w:hAnsi="Times New Roman" w:cs="Times New Roman"/>
          <w:sz w:val="24"/>
          <w:szCs w:val="24"/>
        </w:rPr>
        <w:lastRenderedPageBreak/>
        <w:t xml:space="preserve">The time required to identify, extract, and organize the ideas was 0.3 minutes </w:t>
      </w:r>
      <w:r w:rsidR="00DC4666">
        <w:rPr>
          <w:rFonts w:ascii="Times New Roman" w:hAnsi="Times New Roman" w:cs="Times New Roman"/>
          <w:sz w:val="24"/>
          <w:szCs w:val="24"/>
        </w:rPr>
        <w:t xml:space="preserve">per 250 word document </w:t>
      </w:r>
      <w:r>
        <w:rPr>
          <w:rFonts w:ascii="Times New Roman" w:hAnsi="Times New Roman" w:cs="Times New Roman"/>
          <w:sz w:val="24"/>
          <w:szCs w:val="24"/>
        </w:rPr>
        <w:t xml:space="preserve">and involved three readings of each document.  The first </w:t>
      </w:r>
      <w:r w:rsidR="00DC4666">
        <w:rPr>
          <w:rFonts w:ascii="Times New Roman" w:hAnsi="Times New Roman" w:cs="Times New Roman"/>
          <w:sz w:val="24"/>
          <w:szCs w:val="24"/>
        </w:rPr>
        <w:t xml:space="preserve">reading </w:t>
      </w:r>
      <w:r>
        <w:rPr>
          <w:rFonts w:ascii="Times New Roman" w:hAnsi="Times New Roman" w:cs="Times New Roman"/>
          <w:sz w:val="24"/>
          <w:szCs w:val="24"/>
        </w:rPr>
        <w:t>identified informative terms.  The second prepared the idea records.  The third confirmed these records.</w:t>
      </w:r>
    </w:p>
    <w:p w:rsidR="006C6E4F" w:rsidRDefault="006C6E4F" w:rsidP="006C6E4F">
      <w:pPr>
        <w:rPr>
          <w:rFonts w:ascii="Times New Roman" w:hAnsi="Times New Roman" w:cs="Times New Roman"/>
          <w:sz w:val="24"/>
          <w:szCs w:val="24"/>
        </w:rPr>
      </w:pPr>
      <w:r>
        <w:rPr>
          <w:rFonts w:ascii="Times New Roman" w:hAnsi="Times New Roman" w:cs="Times New Roman"/>
          <w:sz w:val="24"/>
          <w:szCs w:val="24"/>
        </w:rPr>
        <w:t>The software identified a median of 85% of the informative terms (66% to 99%) employed by the author-specialists.  Over 95% of the ideas were correctly identified and included in the idea database.  The identification of informative terms compared favorably with previous approaches – human indexing (50% - 70%), statistical text mining methods (30% - 50%), and random selection (10% - 20%).  The processing time was significantly less than the previous methods including text mining designed to cluster documents into themes.  That approach required manual inspection of the clusters to validate document membership.</w:t>
      </w:r>
    </w:p>
    <w:p w:rsidR="006C6E4F" w:rsidRPr="00450426" w:rsidRDefault="006C6E4F" w:rsidP="006C6E4F">
      <w:pPr>
        <w:rPr>
          <w:rFonts w:ascii="Times New Roman" w:hAnsi="Times New Roman" w:cs="Times New Roman"/>
          <w:sz w:val="24"/>
          <w:szCs w:val="24"/>
        </w:rPr>
      </w:pPr>
      <w:r>
        <w:rPr>
          <w:rFonts w:ascii="Times New Roman" w:hAnsi="Times New Roman" w:cs="Times New Roman"/>
          <w:sz w:val="24"/>
          <w:szCs w:val="24"/>
        </w:rPr>
        <w:t xml:space="preserve">Exhibit 1 shows </w:t>
      </w:r>
      <w:r w:rsidR="00450426">
        <w:rPr>
          <w:rFonts w:ascii="Times New Roman" w:hAnsi="Times New Roman" w:cs="Times New Roman"/>
          <w:sz w:val="24"/>
          <w:szCs w:val="24"/>
        </w:rPr>
        <w:t>the result</w:t>
      </w:r>
      <w:r>
        <w:rPr>
          <w:rFonts w:ascii="Times New Roman" w:hAnsi="Times New Roman" w:cs="Times New Roman"/>
          <w:sz w:val="24"/>
          <w:szCs w:val="24"/>
        </w:rPr>
        <w:t xml:space="preserve"> of the identification, extraction, and organization process.  The informative terms within </w:t>
      </w:r>
      <w:r w:rsidR="00450426">
        <w:rPr>
          <w:rFonts w:ascii="Times New Roman" w:hAnsi="Times New Roman" w:cs="Times New Roman"/>
          <w:sz w:val="24"/>
          <w:szCs w:val="24"/>
        </w:rPr>
        <w:t xml:space="preserve">the first </w:t>
      </w:r>
      <w:r>
        <w:rPr>
          <w:rFonts w:ascii="Times New Roman" w:hAnsi="Times New Roman" w:cs="Times New Roman"/>
          <w:sz w:val="24"/>
          <w:szCs w:val="24"/>
        </w:rPr>
        <w:t xml:space="preserve">sentence are highlighted in red. </w:t>
      </w:r>
      <w:r w:rsidR="008A22AA">
        <w:rPr>
          <w:rFonts w:ascii="Times New Roman" w:hAnsi="Times New Roman" w:cs="Times New Roman"/>
          <w:sz w:val="24"/>
          <w:szCs w:val="24"/>
        </w:rPr>
        <w:t xml:space="preserve">These terms are arranged as pairs and entered into a data file. </w:t>
      </w:r>
      <w:r>
        <w:rPr>
          <w:rFonts w:ascii="Times New Roman" w:hAnsi="Times New Roman" w:cs="Times New Roman"/>
          <w:sz w:val="24"/>
          <w:szCs w:val="24"/>
        </w:rPr>
        <w:t xml:space="preserve"> The idea records show the</w:t>
      </w:r>
      <w:r w:rsidR="008A22AA">
        <w:rPr>
          <w:rFonts w:ascii="Times New Roman" w:hAnsi="Times New Roman" w:cs="Times New Roman"/>
          <w:sz w:val="24"/>
          <w:szCs w:val="24"/>
        </w:rPr>
        <w:t>se</w:t>
      </w:r>
      <w:r>
        <w:rPr>
          <w:rFonts w:ascii="Times New Roman" w:hAnsi="Times New Roman" w:cs="Times New Roman"/>
          <w:sz w:val="24"/>
          <w:szCs w:val="24"/>
        </w:rPr>
        <w:t xml:space="preserve"> pairs</w:t>
      </w:r>
      <w:r w:rsidR="008A22AA">
        <w:rPr>
          <w:rFonts w:ascii="Times New Roman" w:hAnsi="Times New Roman" w:cs="Times New Roman"/>
          <w:sz w:val="24"/>
          <w:szCs w:val="24"/>
        </w:rPr>
        <w:t xml:space="preserve"> (ideas)</w:t>
      </w:r>
      <w:r>
        <w:rPr>
          <w:rFonts w:ascii="Times New Roman" w:hAnsi="Times New Roman" w:cs="Times New Roman"/>
          <w:sz w:val="24"/>
          <w:szCs w:val="24"/>
        </w:rPr>
        <w:t xml:space="preserve"> together with the location of the sentence.  The identification number was assigned by PubMed and provides a portal for rapid retrieval of the document of interest. </w:t>
      </w:r>
      <w:r w:rsidR="008A22AA">
        <w:rPr>
          <w:rFonts w:ascii="Times New Roman" w:hAnsi="Times New Roman" w:cs="Times New Roman"/>
          <w:sz w:val="24"/>
          <w:szCs w:val="24"/>
        </w:rPr>
        <w:t xml:space="preserve"> This identification and extraction process is effective in capturing the ideas expressed by the authors and facilitates use of those in building descriptions of existing knowledge (higher frequency and consisten</w:t>
      </w:r>
      <w:r w:rsidR="00D751F5">
        <w:rPr>
          <w:rFonts w:ascii="Times New Roman" w:hAnsi="Times New Roman" w:cs="Times New Roman"/>
          <w:sz w:val="24"/>
          <w:szCs w:val="24"/>
        </w:rPr>
        <w:t>tly</w:t>
      </w:r>
      <w:r w:rsidR="008A22AA">
        <w:rPr>
          <w:rFonts w:ascii="Times New Roman" w:hAnsi="Times New Roman" w:cs="Times New Roman"/>
          <w:sz w:val="24"/>
          <w:szCs w:val="24"/>
        </w:rPr>
        <w:t xml:space="preserve"> expressed ideas) as well as strategies for development of new research (the gap analysis using lower frequency</w:t>
      </w:r>
      <w:r w:rsidR="00E8717C">
        <w:rPr>
          <w:rFonts w:ascii="Times New Roman" w:hAnsi="Times New Roman" w:cs="Times New Roman"/>
          <w:sz w:val="24"/>
          <w:szCs w:val="24"/>
        </w:rPr>
        <w:t>,</w:t>
      </w:r>
      <w:r w:rsidR="008A22AA">
        <w:rPr>
          <w:rFonts w:ascii="Times New Roman" w:hAnsi="Times New Roman" w:cs="Times New Roman"/>
          <w:sz w:val="24"/>
          <w:szCs w:val="24"/>
        </w:rPr>
        <w:t xml:space="preserve"> current ideas).</w:t>
      </w:r>
      <w:r w:rsidRPr="007D00CA">
        <w:rPr>
          <w:rFonts w:ascii="Times New Roman" w:hAnsi="Times New Roman" w:cs="Times New Roman"/>
          <w:b/>
          <w:i/>
          <w:sz w:val="24"/>
          <w:szCs w:val="24"/>
        </w:rPr>
        <w:t xml:space="preserve"> </w:t>
      </w:r>
    </w:p>
    <w:p w:rsidR="006C6E4F" w:rsidRDefault="006C6E4F" w:rsidP="006C6E4F">
      <w:pPr>
        <w:rPr>
          <w:rFonts w:ascii="Times New Roman" w:hAnsi="Times New Roman" w:cs="Times New Roman"/>
          <w:b/>
          <w:sz w:val="24"/>
          <w:szCs w:val="24"/>
        </w:rPr>
      </w:pPr>
      <w:proofErr w:type="gramStart"/>
      <w:r>
        <w:rPr>
          <w:rFonts w:ascii="Times New Roman" w:hAnsi="Times New Roman" w:cs="Times New Roman"/>
          <w:b/>
          <w:sz w:val="24"/>
          <w:szCs w:val="24"/>
        </w:rPr>
        <w:t>Exhibit 1.</w:t>
      </w:r>
      <w:proofErr w:type="gramEnd"/>
      <w:r>
        <w:rPr>
          <w:rFonts w:ascii="Times New Roman" w:hAnsi="Times New Roman" w:cs="Times New Roman"/>
          <w:b/>
          <w:sz w:val="24"/>
          <w:szCs w:val="24"/>
        </w:rPr>
        <w:t xml:space="preserve">  Example of Sentence Containing Ideas and the Ensuing Data Records Included in the Idea Repository</w:t>
      </w:r>
      <w:r w:rsidR="00450426">
        <w:rPr>
          <w:rFonts w:ascii="Times New Roman" w:hAnsi="Times New Roman" w:cs="Times New Roman"/>
          <w:b/>
          <w:sz w:val="24"/>
          <w:szCs w:val="24"/>
        </w:rPr>
        <w:t xml:space="preserve"> – Identification Number 19151554</w:t>
      </w:r>
      <w:r>
        <w:rPr>
          <w:rFonts w:ascii="Times New Roman" w:hAnsi="Times New Roman" w:cs="Times New Roman"/>
          <w:b/>
          <w:sz w:val="24"/>
          <w:szCs w:val="24"/>
        </w:rPr>
        <w:t>.</w:t>
      </w:r>
    </w:p>
    <w:p w:rsidR="00E8717C" w:rsidRDefault="00EF13A6" w:rsidP="00E8717C">
      <w:pPr>
        <w:spacing w:after="0" w:line="240" w:lineRule="auto"/>
        <w:ind w:left="1440" w:hanging="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w:t>
      </w:r>
      <w:r>
        <w:rPr>
          <w:rFonts w:ascii="Times New Roman" w:eastAsia="Times New Roman" w:hAnsi="Times New Roman" w:cs="Times New Roman"/>
          <w:b/>
          <w:sz w:val="24"/>
          <w:szCs w:val="24"/>
        </w:rPr>
        <w:tab/>
      </w:r>
      <w:hyperlink r:id="rId6" w:history="1">
        <w:r w:rsidR="00F02012" w:rsidRPr="00F02012">
          <w:rPr>
            <w:rFonts w:ascii="Times New Roman" w:eastAsia="Times New Roman" w:hAnsi="Times New Roman" w:cs="Times New Roman"/>
            <w:b/>
            <w:sz w:val="24"/>
            <w:szCs w:val="24"/>
          </w:rPr>
          <w:t>Silva AR</w:t>
        </w:r>
      </w:hyperlink>
      <w:r w:rsidR="00F02012" w:rsidRPr="00F02012">
        <w:rPr>
          <w:rFonts w:ascii="Times New Roman" w:eastAsia="Times New Roman" w:hAnsi="Times New Roman" w:cs="Times New Roman"/>
          <w:b/>
          <w:sz w:val="24"/>
          <w:szCs w:val="24"/>
          <w:vertAlign w:val="superscript"/>
        </w:rPr>
        <w:t>1</w:t>
      </w:r>
      <w:r w:rsidR="00F02012" w:rsidRPr="00F02012">
        <w:rPr>
          <w:rFonts w:ascii="Times New Roman" w:eastAsia="Times New Roman" w:hAnsi="Times New Roman" w:cs="Times New Roman"/>
          <w:b/>
          <w:sz w:val="24"/>
          <w:szCs w:val="24"/>
        </w:rPr>
        <w:t xml:space="preserve">, </w:t>
      </w:r>
      <w:hyperlink r:id="rId7" w:history="1">
        <w:r w:rsidR="00F02012" w:rsidRPr="00F02012">
          <w:rPr>
            <w:rFonts w:ascii="Times New Roman" w:eastAsia="Times New Roman" w:hAnsi="Times New Roman" w:cs="Times New Roman"/>
            <w:b/>
            <w:sz w:val="24"/>
            <w:szCs w:val="24"/>
          </w:rPr>
          <w:t>Alves FA</w:t>
        </w:r>
      </w:hyperlink>
      <w:r w:rsidR="00F02012" w:rsidRPr="00F02012">
        <w:rPr>
          <w:rFonts w:ascii="Times New Roman" w:eastAsia="Times New Roman" w:hAnsi="Times New Roman" w:cs="Times New Roman"/>
          <w:b/>
          <w:sz w:val="24"/>
          <w:szCs w:val="24"/>
        </w:rPr>
        <w:t xml:space="preserve">, </w:t>
      </w:r>
      <w:hyperlink r:id="rId8" w:history="1">
        <w:proofErr w:type="spellStart"/>
        <w:r w:rsidR="00F02012" w:rsidRPr="00F02012">
          <w:rPr>
            <w:rFonts w:ascii="Times New Roman" w:eastAsia="Times New Roman" w:hAnsi="Times New Roman" w:cs="Times New Roman"/>
            <w:b/>
            <w:sz w:val="24"/>
            <w:szCs w:val="24"/>
          </w:rPr>
          <w:t>Antunes</w:t>
        </w:r>
        <w:proofErr w:type="spellEnd"/>
        <w:r w:rsidR="00F02012" w:rsidRPr="00F02012">
          <w:rPr>
            <w:rFonts w:ascii="Times New Roman" w:eastAsia="Times New Roman" w:hAnsi="Times New Roman" w:cs="Times New Roman"/>
            <w:b/>
            <w:sz w:val="24"/>
            <w:szCs w:val="24"/>
          </w:rPr>
          <w:t xml:space="preserve"> A</w:t>
        </w:r>
      </w:hyperlink>
      <w:r w:rsidR="00F02012" w:rsidRPr="00F02012">
        <w:rPr>
          <w:rFonts w:ascii="Times New Roman" w:eastAsia="Times New Roman" w:hAnsi="Times New Roman" w:cs="Times New Roman"/>
          <w:b/>
          <w:sz w:val="24"/>
          <w:szCs w:val="24"/>
        </w:rPr>
        <w:t xml:space="preserve">, </w:t>
      </w:r>
      <w:hyperlink r:id="rId9" w:history="1">
        <w:r w:rsidR="00F02012" w:rsidRPr="00F02012">
          <w:rPr>
            <w:rFonts w:ascii="Times New Roman" w:eastAsia="Times New Roman" w:hAnsi="Times New Roman" w:cs="Times New Roman"/>
            <w:b/>
            <w:sz w:val="24"/>
            <w:szCs w:val="24"/>
          </w:rPr>
          <w:t>Goes MF</w:t>
        </w:r>
      </w:hyperlink>
      <w:r w:rsidR="00F02012" w:rsidRPr="00F02012">
        <w:rPr>
          <w:rFonts w:ascii="Times New Roman" w:eastAsia="Times New Roman" w:hAnsi="Times New Roman" w:cs="Times New Roman"/>
          <w:b/>
          <w:sz w:val="24"/>
          <w:szCs w:val="24"/>
        </w:rPr>
        <w:t xml:space="preserve">, </w:t>
      </w:r>
      <w:hyperlink r:id="rId10" w:history="1">
        <w:r w:rsidR="00F02012" w:rsidRPr="00F02012">
          <w:rPr>
            <w:rFonts w:ascii="Times New Roman" w:eastAsia="Times New Roman" w:hAnsi="Times New Roman" w:cs="Times New Roman"/>
            <w:b/>
            <w:sz w:val="24"/>
            <w:szCs w:val="24"/>
          </w:rPr>
          <w:t>Lopes MA</w:t>
        </w:r>
      </w:hyperlink>
      <w:r w:rsidR="00F02012" w:rsidRPr="00F02012">
        <w:rPr>
          <w:rFonts w:ascii="Times New Roman" w:eastAsia="Times New Roman" w:hAnsi="Times New Roman" w:cs="Times New Roman"/>
          <w:b/>
          <w:sz w:val="24"/>
          <w:szCs w:val="24"/>
        </w:rPr>
        <w:t xml:space="preserve">. </w:t>
      </w:r>
      <w:proofErr w:type="gramStart"/>
      <w:r w:rsidR="00F02012" w:rsidRPr="00F02012">
        <w:rPr>
          <w:rFonts w:ascii="Times New Roman" w:eastAsia="Times New Roman" w:hAnsi="Times New Roman" w:cs="Times New Roman"/>
          <w:b/>
          <w:bCs/>
          <w:kern w:val="36"/>
          <w:sz w:val="24"/>
          <w:szCs w:val="24"/>
        </w:rPr>
        <w:t>Patterns of demineralization and dentin reactions in radiation-related caries.</w:t>
      </w:r>
      <w:proofErr w:type="gramEnd"/>
      <w:r w:rsidR="00F02012" w:rsidRPr="00F02012">
        <w:rPr>
          <w:rFonts w:ascii="Times New Roman" w:eastAsia="Times New Roman" w:hAnsi="Times New Roman" w:cs="Times New Roman"/>
          <w:b/>
          <w:bCs/>
          <w:kern w:val="36"/>
          <w:sz w:val="24"/>
          <w:szCs w:val="24"/>
        </w:rPr>
        <w:t xml:space="preserve"> </w:t>
      </w:r>
      <w:hyperlink r:id="rId11" w:tooltip="Caries research." w:history="1">
        <w:r w:rsidR="00F02012" w:rsidRPr="00F02012">
          <w:rPr>
            <w:rFonts w:ascii="Times New Roman" w:eastAsia="Times New Roman" w:hAnsi="Times New Roman" w:cs="Times New Roman"/>
            <w:b/>
            <w:sz w:val="24"/>
            <w:szCs w:val="24"/>
          </w:rPr>
          <w:t>Caries Res.</w:t>
        </w:r>
      </w:hyperlink>
      <w:r w:rsidR="00F02012" w:rsidRPr="00F02012">
        <w:rPr>
          <w:rFonts w:ascii="Times New Roman" w:eastAsia="Times New Roman" w:hAnsi="Times New Roman" w:cs="Times New Roman"/>
          <w:b/>
          <w:sz w:val="24"/>
          <w:szCs w:val="24"/>
        </w:rPr>
        <w:t xml:space="preserve"> 2009</w:t>
      </w:r>
      <w:proofErr w:type="gramStart"/>
      <w:r w:rsidR="00F02012" w:rsidRPr="00F02012">
        <w:rPr>
          <w:rFonts w:ascii="Times New Roman" w:eastAsia="Times New Roman" w:hAnsi="Times New Roman" w:cs="Times New Roman"/>
          <w:b/>
          <w:sz w:val="24"/>
          <w:szCs w:val="24"/>
        </w:rPr>
        <w:t>;43</w:t>
      </w:r>
      <w:proofErr w:type="gramEnd"/>
      <w:r w:rsidR="00F02012" w:rsidRPr="00F02012">
        <w:rPr>
          <w:rFonts w:ascii="Times New Roman" w:eastAsia="Times New Roman" w:hAnsi="Times New Roman" w:cs="Times New Roman"/>
          <w:b/>
          <w:sz w:val="24"/>
          <w:szCs w:val="24"/>
        </w:rPr>
        <w:t xml:space="preserve">(1):43-9. </w:t>
      </w:r>
      <w:proofErr w:type="spellStart"/>
      <w:proofErr w:type="gramStart"/>
      <w:r w:rsidR="00F02012" w:rsidRPr="00F02012">
        <w:rPr>
          <w:rFonts w:ascii="Times New Roman" w:eastAsia="Times New Roman" w:hAnsi="Times New Roman" w:cs="Times New Roman"/>
          <w:b/>
          <w:sz w:val="24"/>
          <w:szCs w:val="24"/>
        </w:rPr>
        <w:t>doi</w:t>
      </w:r>
      <w:proofErr w:type="spellEnd"/>
      <w:proofErr w:type="gramEnd"/>
      <w:r w:rsidR="00F02012" w:rsidRPr="00F02012">
        <w:rPr>
          <w:rFonts w:ascii="Times New Roman" w:eastAsia="Times New Roman" w:hAnsi="Times New Roman" w:cs="Times New Roman"/>
          <w:b/>
          <w:sz w:val="24"/>
          <w:szCs w:val="24"/>
        </w:rPr>
        <w:t xml:space="preserve">: 10.1159/000192799. </w:t>
      </w:r>
      <w:proofErr w:type="spellStart"/>
      <w:r w:rsidR="00F02012" w:rsidRPr="00F02012">
        <w:rPr>
          <w:rFonts w:ascii="Times New Roman" w:eastAsia="Times New Roman" w:hAnsi="Times New Roman" w:cs="Times New Roman"/>
          <w:b/>
          <w:sz w:val="24"/>
          <w:szCs w:val="24"/>
        </w:rPr>
        <w:t>Epub</w:t>
      </w:r>
      <w:proofErr w:type="spellEnd"/>
      <w:r w:rsidR="00F02012" w:rsidRPr="00F02012">
        <w:rPr>
          <w:rFonts w:ascii="Times New Roman" w:eastAsia="Times New Roman" w:hAnsi="Times New Roman" w:cs="Times New Roman"/>
          <w:b/>
          <w:sz w:val="24"/>
          <w:szCs w:val="24"/>
        </w:rPr>
        <w:t xml:space="preserve"> 2009 Jan 19.</w:t>
      </w:r>
      <w:r w:rsidR="00F02012">
        <w:rPr>
          <w:rFonts w:ascii="Times New Roman" w:eastAsia="Times New Roman" w:hAnsi="Times New Roman" w:cs="Times New Roman"/>
          <w:b/>
          <w:sz w:val="24"/>
          <w:szCs w:val="24"/>
        </w:rPr>
        <w:t xml:space="preserve"> </w:t>
      </w:r>
      <w:r w:rsidR="00F02012" w:rsidRPr="00F02012">
        <w:rPr>
          <w:rFonts w:ascii="Times New Roman" w:eastAsia="Times New Roman" w:hAnsi="Times New Roman" w:cs="Times New Roman"/>
          <w:b/>
          <w:sz w:val="24"/>
          <w:szCs w:val="24"/>
        </w:rPr>
        <w:t>PMID:</w:t>
      </w:r>
      <w:r w:rsidR="00F02012" w:rsidRPr="00EF13A6">
        <w:rPr>
          <w:rFonts w:ascii="Times New Roman" w:eastAsia="Times New Roman" w:hAnsi="Times New Roman" w:cs="Times New Roman"/>
          <w:b/>
          <w:sz w:val="24"/>
          <w:szCs w:val="24"/>
        </w:rPr>
        <w:t xml:space="preserve"> 19151554</w:t>
      </w:r>
      <w:r w:rsidR="00E8717C">
        <w:rPr>
          <w:rFonts w:ascii="Times New Roman" w:eastAsia="Times New Roman" w:hAnsi="Times New Roman" w:cs="Times New Roman"/>
          <w:b/>
          <w:sz w:val="24"/>
          <w:szCs w:val="24"/>
        </w:rPr>
        <w:t>.</w:t>
      </w:r>
    </w:p>
    <w:p w:rsidR="00F02012" w:rsidRPr="00F02012" w:rsidRDefault="00EF13A6" w:rsidP="00E8717C">
      <w:pPr>
        <w:spacing w:after="0" w:line="240" w:lineRule="auto"/>
        <w:ind w:left="1440" w:hanging="1440"/>
        <w:rPr>
          <w:rFonts w:ascii="Times New Roman" w:eastAsia="Times New Roman" w:hAnsi="Times New Roman" w:cs="Times New Roman"/>
          <w:sz w:val="24"/>
          <w:szCs w:val="24"/>
        </w:rPr>
      </w:pPr>
      <w:r w:rsidRPr="00EF13A6">
        <w:rPr>
          <w:rFonts w:ascii="Times New Roman" w:eastAsia="Times New Roman" w:hAnsi="Times New Roman" w:cs="Times New Roman"/>
          <w:b/>
          <w:sz w:val="24"/>
          <w:szCs w:val="24"/>
        </w:rPr>
        <w:t>Sentence</w:t>
      </w:r>
      <w:r w:rsidR="00E8717C">
        <w:rPr>
          <w:rFonts w:ascii="Times New Roman" w:eastAsia="Times New Roman" w:hAnsi="Times New Roman" w:cs="Times New Roman"/>
          <w:b/>
          <w:sz w:val="24"/>
          <w:szCs w:val="24"/>
        </w:rPr>
        <w:t xml:space="preserve"> 1</w:t>
      </w:r>
      <w:r w:rsidRPr="00EF13A6">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F02012" w:rsidRPr="00F02012">
        <w:rPr>
          <w:rFonts w:ascii="Times New Roman" w:eastAsia="Times New Roman" w:hAnsi="Times New Roman" w:cs="Times New Roman"/>
          <w:b/>
          <w:i/>
          <w:color w:val="FF0000"/>
          <w:sz w:val="24"/>
          <w:szCs w:val="24"/>
        </w:rPr>
        <w:t>Radiation</w:t>
      </w:r>
      <w:r w:rsidR="00F02012" w:rsidRPr="00F02012">
        <w:rPr>
          <w:rFonts w:ascii="Times New Roman" w:eastAsia="Times New Roman" w:hAnsi="Times New Roman" w:cs="Times New Roman"/>
          <w:b/>
          <w:i/>
          <w:sz w:val="24"/>
          <w:szCs w:val="24"/>
        </w:rPr>
        <w:t xml:space="preserve">-related </w:t>
      </w:r>
      <w:r w:rsidR="00F02012" w:rsidRPr="00F02012">
        <w:rPr>
          <w:rFonts w:ascii="Times New Roman" w:eastAsia="Times New Roman" w:hAnsi="Times New Roman" w:cs="Times New Roman"/>
          <w:b/>
          <w:i/>
          <w:color w:val="FF0000"/>
          <w:sz w:val="24"/>
          <w:szCs w:val="24"/>
        </w:rPr>
        <w:t>caries</w:t>
      </w:r>
      <w:r w:rsidR="00F02012" w:rsidRPr="00F02012">
        <w:rPr>
          <w:rFonts w:ascii="Times New Roman" w:eastAsia="Times New Roman" w:hAnsi="Times New Roman" w:cs="Times New Roman"/>
          <w:b/>
          <w:i/>
          <w:sz w:val="24"/>
          <w:szCs w:val="24"/>
        </w:rPr>
        <w:t xml:space="preserve"> is a unique form of rampant decay and is a complication of head and neck </w:t>
      </w:r>
      <w:r w:rsidR="00F02012" w:rsidRPr="00F02012">
        <w:rPr>
          <w:rFonts w:ascii="Times New Roman" w:eastAsia="Times New Roman" w:hAnsi="Times New Roman" w:cs="Times New Roman"/>
          <w:b/>
          <w:i/>
          <w:color w:val="FF0000"/>
          <w:sz w:val="24"/>
          <w:szCs w:val="24"/>
        </w:rPr>
        <w:t>radiotherapy</w:t>
      </w:r>
      <w:r w:rsidR="00F02012" w:rsidRPr="00F02012">
        <w:rPr>
          <w:rFonts w:ascii="Times New Roman" w:eastAsia="Times New Roman" w:hAnsi="Times New Roman" w:cs="Times New Roman"/>
          <w:b/>
          <w:i/>
          <w:sz w:val="24"/>
          <w:szCs w:val="24"/>
        </w:rPr>
        <w:t xml:space="preserve"> that frequently </w:t>
      </w:r>
      <w:r w:rsidR="00F02012" w:rsidRPr="00F02012">
        <w:rPr>
          <w:rFonts w:ascii="Times New Roman" w:eastAsia="Times New Roman" w:hAnsi="Times New Roman" w:cs="Times New Roman"/>
          <w:b/>
          <w:i/>
          <w:color w:val="FF0000"/>
          <w:sz w:val="24"/>
          <w:szCs w:val="24"/>
        </w:rPr>
        <w:t>cause</w:t>
      </w:r>
      <w:r w:rsidR="00F02012" w:rsidRPr="00F02012">
        <w:rPr>
          <w:rFonts w:ascii="Times New Roman" w:eastAsia="Times New Roman" w:hAnsi="Times New Roman" w:cs="Times New Roman"/>
          <w:b/>
          <w:i/>
          <w:sz w:val="24"/>
          <w:szCs w:val="24"/>
        </w:rPr>
        <w:t xml:space="preserve">s generalized </w:t>
      </w:r>
      <w:r w:rsidR="00F02012" w:rsidRPr="00F02012">
        <w:rPr>
          <w:rFonts w:ascii="Times New Roman" w:eastAsia="Times New Roman" w:hAnsi="Times New Roman" w:cs="Times New Roman"/>
          <w:b/>
          <w:i/>
          <w:color w:val="FF0000"/>
          <w:sz w:val="24"/>
          <w:szCs w:val="24"/>
        </w:rPr>
        <w:t>dental</w:t>
      </w:r>
      <w:r w:rsidR="00F02012" w:rsidRPr="00F02012">
        <w:rPr>
          <w:rFonts w:ascii="Times New Roman" w:eastAsia="Times New Roman" w:hAnsi="Times New Roman" w:cs="Times New Roman"/>
          <w:b/>
          <w:i/>
          <w:sz w:val="24"/>
          <w:szCs w:val="24"/>
        </w:rPr>
        <w:t xml:space="preserve"> destruction and impairs quality of </w:t>
      </w:r>
      <w:r w:rsidR="00F02012" w:rsidRPr="00F02012">
        <w:rPr>
          <w:rFonts w:ascii="Times New Roman" w:eastAsia="Times New Roman" w:hAnsi="Times New Roman" w:cs="Times New Roman"/>
          <w:b/>
          <w:i/>
          <w:color w:val="FF0000"/>
          <w:sz w:val="24"/>
          <w:szCs w:val="24"/>
        </w:rPr>
        <w:t>life</w:t>
      </w:r>
      <w:r w:rsidR="00F02012" w:rsidRPr="00F02012">
        <w:rPr>
          <w:rFonts w:ascii="Times New Roman" w:eastAsia="Times New Roman" w:hAnsi="Times New Roman" w:cs="Times New Roman"/>
          <w:b/>
          <w:i/>
          <w:sz w:val="24"/>
          <w:szCs w:val="24"/>
        </w:rPr>
        <w:t xml:space="preserve"> in </w:t>
      </w:r>
      <w:r w:rsidR="00F02012" w:rsidRPr="00F02012">
        <w:rPr>
          <w:rFonts w:ascii="Times New Roman" w:eastAsia="Times New Roman" w:hAnsi="Times New Roman" w:cs="Times New Roman"/>
          <w:b/>
          <w:i/>
          <w:color w:val="FF0000"/>
          <w:sz w:val="24"/>
          <w:szCs w:val="24"/>
        </w:rPr>
        <w:t>cancer</w:t>
      </w:r>
      <w:r w:rsidR="00F02012" w:rsidRPr="00F02012">
        <w:rPr>
          <w:rFonts w:ascii="Times New Roman" w:eastAsia="Times New Roman" w:hAnsi="Times New Roman" w:cs="Times New Roman"/>
          <w:b/>
          <w:i/>
          <w:sz w:val="24"/>
          <w:szCs w:val="24"/>
        </w:rPr>
        <w:t xml:space="preserve"> patients.</w:t>
      </w:r>
      <w:r w:rsidR="00F02012" w:rsidRPr="00F02012">
        <w:rPr>
          <w:rFonts w:ascii="Times New Roman" w:eastAsia="Times New Roman" w:hAnsi="Times New Roman" w:cs="Times New Roman"/>
          <w:sz w:val="24"/>
          <w:szCs w:val="24"/>
        </w:rPr>
        <w:t xml:space="preserve"> </w:t>
      </w:r>
    </w:p>
    <w:p w:rsidR="006C6E4F" w:rsidRDefault="00EF13A6" w:rsidP="00E8717C">
      <w:pPr>
        <w:spacing w:after="0" w:line="240" w:lineRule="auto"/>
        <w:rPr>
          <w:rFonts w:ascii="Times New Roman" w:hAnsi="Times New Roman" w:cs="Times New Roman"/>
          <w:b/>
          <w:sz w:val="24"/>
          <w:szCs w:val="24"/>
        </w:rPr>
      </w:pPr>
      <w:r>
        <w:rPr>
          <w:rFonts w:ascii="Times New Roman" w:hAnsi="Times New Roman" w:cs="Times New Roman"/>
          <w:b/>
          <w:sz w:val="24"/>
          <w:szCs w:val="24"/>
        </w:rPr>
        <w:t>Idea Records:</w:t>
      </w:r>
    </w:p>
    <w:tbl>
      <w:tblPr>
        <w:tblW w:w="5923" w:type="dxa"/>
        <w:tblInd w:w="93" w:type="dxa"/>
        <w:tblLook w:val="04A0" w:firstRow="1" w:lastRow="0" w:firstColumn="1" w:lastColumn="0" w:noHBand="0" w:noVBand="1"/>
      </w:tblPr>
      <w:tblGrid>
        <w:gridCol w:w="1420"/>
        <w:gridCol w:w="1408"/>
        <w:gridCol w:w="960"/>
        <w:gridCol w:w="1109"/>
        <w:gridCol w:w="1057"/>
      </w:tblGrid>
      <w:tr w:rsidR="00EF13A6" w:rsidRPr="00EF13A6" w:rsidTr="00EF13A6">
        <w:trPr>
          <w:trHeight w:val="300"/>
        </w:trPr>
        <w:tc>
          <w:tcPr>
            <w:tcW w:w="1420"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bCs/>
                <w:color w:val="000000"/>
                <w:u w:val="single"/>
              </w:rPr>
            </w:pPr>
            <w:r w:rsidRPr="00EF13A6">
              <w:rPr>
                <w:rFonts w:ascii="Calibri" w:eastAsia="Times New Roman" w:hAnsi="Calibri" w:cs="Calibri"/>
                <w:b/>
                <w:bCs/>
                <w:color w:val="000000"/>
                <w:u w:val="single"/>
              </w:rPr>
              <w:t>Primary</w:t>
            </w:r>
          </w:p>
        </w:tc>
        <w:tc>
          <w:tcPr>
            <w:tcW w:w="137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bCs/>
                <w:color w:val="000000"/>
                <w:u w:val="single"/>
              </w:rPr>
            </w:pPr>
            <w:r w:rsidRPr="00EF13A6">
              <w:rPr>
                <w:rFonts w:ascii="Calibri" w:eastAsia="Times New Roman" w:hAnsi="Calibri" w:cs="Calibri"/>
                <w:b/>
                <w:bCs/>
                <w:color w:val="000000"/>
                <w:u w:val="single"/>
              </w:rPr>
              <w:t>Related</w:t>
            </w:r>
          </w:p>
        </w:tc>
        <w:tc>
          <w:tcPr>
            <w:tcW w:w="960"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bCs/>
                <w:color w:val="000000"/>
                <w:u w:val="single"/>
              </w:rPr>
            </w:pPr>
            <w:r w:rsidRPr="00EF13A6">
              <w:rPr>
                <w:rFonts w:ascii="Calibri" w:eastAsia="Times New Roman" w:hAnsi="Calibri" w:cs="Calibri"/>
                <w:b/>
                <w:bCs/>
                <w:color w:val="000000"/>
                <w:u w:val="single"/>
              </w:rPr>
              <w:t>Year</w:t>
            </w:r>
          </w:p>
        </w:tc>
        <w:tc>
          <w:tcPr>
            <w:tcW w:w="1109"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bCs/>
                <w:color w:val="000000"/>
                <w:u w:val="single"/>
              </w:rPr>
            </w:pPr>
            <w:proofErr w:type="spellStart"/>
            <w:r w:rsidRPr="00EF13A6">
              <w:rPr>
                <w:rFonts w:ascii="Calibri" w:eastAsia="Times New Roman" w:hAnsi="Calibri" w:cs="Calibri"/>
                <w:b/>
                <w:bCs/>
                <w:color w:val="000000"/>
                <w:u w:val="single"/>
              </w:rPr>
              <w:t>Ident</w:t>
            </w:r>
            <w:proofErr w:type="spellEnd"/>
          </w:p>
        </w:tc>
        <w:tc>
          <w:tcPr>
            <w:tcW w:w="105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bCs/>
                <w:color w:val="000000"/>
                <w:u w:val="single"/>
              </w:rPr>
            </w:pPr>
            <w:r w:rsidRPr="00EF13A6">
              <w:rPr>
                <w:rFonts w:ascii="Calibri" w:eastAsia="Times New Roman" w:hAnsi="Calibri" w:cs="Calibri"/>
                <w:b/>
                <w:bCs/>
                <w:color w:val="000000"/>
                <w:u w:val="single"/>
              </w:rPr>
              <w:t>Sentence</w:t>
            </w:r>
          </w:p>
        </w:tc>
      </w:tr>
      <w:tr w:rsidR="00EF13A6" w:rsidRPr="00EF13A6" w:rsidTr="00EF13A6">
        <w:trPr>
          <w:trHeight w:val="300"/>
        </w:trPr>
        <w:tc>
          <w:tcPr>
            <w:tcW w:w="1420"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caries</w:t>
            </w:r>
          </w:p>
        </w:tc>
        <w:tc>
          <w:tcPr>
            <w:tcW w:w="960" w:type="dxa"/>
            <w:tcBorders>
              <w:top w:val="nil"/>
              <w:left w:val="nil"/>
              <w:bottom w:val="nil"/>
              <w:right w:val="nil"/>
            </w:tcBorders>
            <w:shd w:val="clear" w:color="auto" w:fill="auto"/>
            <w:noWrap/>
            <w:vAlign w:val="bottom"/>
            <w:hideMark/>
          </w:tcPr>
          <w:p w:rsidR="00EF13A6" w:rsidRPr="00EF13A6" w:rsidRDefault="00450426" w:rsidP="00E8717C">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EF13A6" w:rsidRPr="00EF13A6" w:rsidTr="00EF13A6">
        <w:trPr>
          <w:trHeight w:val="300"/>
        </w:trPr>
        <w:tc>
          <w:tcPr>
            <w:tcW w:w="1420"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cause</w:t>
            </w:r>
          </w:p>
        </w:tc>
        <w:tc>
          <w:tcPr>
            <w:tcW w:w="960" w:type="dxa"/>
            <w:tcBorders>
              <w:top w:val="nil"/>
              <w:left w:val="nil"/>
              <w:bottom w:val="nil"/>
              <w:right w:val="nil"/>
            </w:tcBorders>
            <w:shd w:val="clear" w:color="auto" w:fill="auto"/>
            <w:noWrap/>
            <w:vAlign w:val="bottom"/>
            <w:hideMark/>
          </w:tcPr>
          <w:p w:rsidR="00EF13A6" w:rsidRPr="00EF13A6" w:rsidRDefault="00450426" w:rsidP="00E8717C">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EF13A6" w:rsidRPr="00EF13A6" w:rsidTr="00EF13A6">
        <w:trPr>
          <w:trHeight w:val="300"/>
        </w:trPr>
        <w:tc>
          <w:tcPr>
            <w:tcW w:w="1420"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dental</w:t>
            </w:r>
          </w:p>
        </w:tc>
        <w:tc>
          <w:tcPr>
            <w:tcW w:w="960" w:type="dxa"/>
            <w:tcBorders>
              <w:top w:val="nil"/>
              <w:left w:val="nil"/>
              <w:bottom w:val="nil"/>
              <w:right w:val="nil"/>
            </w:tcBorders>
            <w:shd w:val="clear" w:color="auto" w:fill="auto"/>
            <w:noWrap/>
            <w:vAlign w:val="bottom"/>
            <w:hideMark/>
          </w:tcPr>
          <w:p w:rsidR="00EF13A6" w:rsidRPr="00EF13A6" w:rsidRDefault="00450426" w:rsidP="00E8717C">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EF13A6" w:rsidRPr="00EF13A6" w:rsidTr="00EF13A6">
        <w:trPr>
          <w:trHeight w:val="300"/>
        </w:trPr>
        <w:tc>
          <w:tcPr>
            <w:tcW w:w="1420"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life</w:t>
            </w:r>
          </w:p>
        </w:tc>
        <w:tc>
          <w:tcPr>
            <w:tcW w:w="960" w:type="dxa"/>
            <w:tcBorders>
              <w:top w:val="nil"/>
              <w:left w:val="nil"/>
              <w:bottom w:val="nil"/>
              <w:right w:val="nil"/>
            </w:tcBorders>
            <w:shd w:val="clear" w:color="auto" w:fill="auto"/>
            <w:noWrap/>
            <w:vAlign w:val="bottom"/>
            <w:hideMark/>
          </w:tcPr>
          <w:p w:rsidR="00EF13A6" w:rsidRPr="00EF13A6" w:rsidRDefault="00450426" w:rsidP="00E8717C">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EF13A6" w:rsidRPr="00EF13A6" w:rsidTr="00EF13A6">
        <w:trPr>
          <w:trHeight w:val="300"/>
        </w:trPr>
        <w:tc>
          <w:tcPr>
            <w:tcW w:w="1420"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radiation</w:t>
            </w:r>
          </w:p>
        </w:tc>
        <w:tc>
          <w:tcPr>
            <w:tcW w:w="960" w:type="dxa"/>
            <w:tcBorders>
              <w:top w:val="nil"/>
              <w:left w:val="nil"/>
              <w:bottom w:val="nil"/>
              <w:right w:val="nil"/>
            </w:tcBorders>
            <w:shd w:val="clear" w:color="auto" w:fill="auto"/>
            <w:noWrap/>
            <w:vAlign w:val="bottom"/>
            <w:hideMark/>
          </w:tcPr>
          <w:p w:rsidR="00EF13A6" w:rsidRPr="00EF13A6" w:rsidRDefault="00450426" w:rsidP="00E8717C">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EF13A6" w:rsidRPr="00EF13A6" w:rsidTr="00EF13A6">
        <w:trPr>
          <w:trHeight w:val="300"/>
        </w:trPr>
        <w:tc>
          <w:tcPr>
            <w:tcW w:w="1420"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radiotherapy</w:t>
            </w:r>
          </w:p>
        </w:tc>
        <w:tc>
          <w:tcPr>
            <w:tcW w:w="960" w:type="dxa"/>
            <w:tcBorders>
              <w:top w:val="nil"/>
              <w:left w:val="nil"/>
              <w:bottom w:val="nil"/>
              <w:right w:val="nil"/>
            </w:tcBorders>
            <w:shd w:val="clear" w:color="auto" w:fill="auto"/>
            <w:noWrap/>
            <w:vAlign w:val="bottom"/>
            <w:hideMark/>
          </w:tcPr>
          <w:p w:rsidR="00EF13A6" w:rsidRPr="00EF13A6" w:rsidRDefault="00450426" w:rsidP="00E8717C">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bl>
    <w:p w:rsidR="001A76CA" w:rsidRPr="00450426" w:rsidRDefault="00EF13A6" w:rsidP="00E8717C">
      <w:pPr>
        <w:spacing w:after="0" w:line="240" w:lineRule="auto"/>
        <w:rPr>
          <w:rFonts w:ascii="Times New Roman" w:hAnsi="Times New Roman" w:cs="Times New Roman"/>
          <w:b/>
          <w:sz w:val="24"/>
          <w:szCs w:val="24"/>
        </w:rPr>
      </w:pPr>
      <w:r w:rsidRPr="00450426">
        <w:rPr>
          <w:rFonts w:ascii="Times New Roman" w:hAnsi="Times New Roman" w:cs="Times New Roman"/>
          <w:sz w:val="24"/>
          <w:szCs w:val="24"/>
        </w:rPr>
        <w:tab/>
      </w:r>
      <w:r w:rsidRPr="00450426">
        <w:rPr>
          <w:rFonts w:ascii="Times New Roman" w:hAnsi="Times New Roman" w:cs="Times New Roman"/>
          <w:sz w:val="24"/>
          <w:szCs w:val="24"/>
        </w:rPr>
        <w:tab/>
      </w:r>
    </w:p>
    <w:p w:rsidR="009B03E4" w:rsidRDefault="009B03E4" w:rsidP="004B39C3">
      <w:pPr>
        <w:rPr>
          <w:rFonts w:ascii="Times New Roman" w:hAnsi="Times New Roman" w:cs="Times New Roman"/>
          <w:b/>
          <w:sz w:val="24"/>
          <w:szCs w:val="24"/>
        </w:rPr>
      </w:pPr>
    </w:p>
    <w:p w:rsidR="009B03E4" w:rsidRDefault="009B03E4" w:rsidP="004B39C3">
      <w:pPr>
        <w:rPr>
          <w:rFonts w:ascii="Times New Roman" w:hAnsi="Times New Roman" w:cs="Times New Roman"/>
          <w:b/>
          <w:sz w:val="24"/>
          <w:szCs w:val="24"/>
        </w:rPr>
      </w:pPr>
    </w:p>
    <w:p w:rsidR="008A22AA" w:rsidRDefault="008A22AA" w:rsidP="004B39C3">
      <w:pPr>
        <w:rPr>
          <w:rFonts w:ascii="Times New Roman" w:hAnsi="Times New Roman" w:cs="Times New Roman"/>
          <w:b/>
          <w:sz w:val="24"/>
          <w:szCs w:val="24"/>
        </w:rPr>
      </w:pPr>
      <w:r>
        <w:rPr>
          <w:rFonts w:ascii="Times New Roman" w:hAnsi="Times New Roman" w:cs="Times New Roman"/>
          <w:b/>
          <w:sz w:val="24"/>
          <w:szCs w:val="24"/>
        </w:rPr>
        <w:lastRenderedPageBreak/>
        <w:t>Results</w:t>
      </w:r>
    </w:p>
    <w:p w:rsidR="009B03E4" w:rsidRDefault="009B03E4" w:rsidP="009B03E4">
      <w:pPr>
        <w:rPr>
          <w:rFonts w:ascii="Times New Roman" w:hAnsi="Times New Roman" w:cs="Times New Roman"/>
          <w:sz w:val="24"/>
          <w:szCs w:val="24"/>
        </w:rPr>
      </w:pPr>
      <w:r>
        <w:rPr>
          <w:rFonts w:ascii="Times New Roman" w:hAnsi="Times New Roman" w:cs="Times New Roman"/>
          <w:sz w:val="24"/>
          <w:szCs w:val="24"/>
        </w:rPr>
        <w:t xml:space="preserve">Table 1 shows an excerpt from the authors’ vocabulary describing dental issues and chronic disease.  There were 1,231,953 ideas retrieved from PubMed for the period 1980-2013.  The total number of ideas in the decade 1980-89 was in excess of 74,000.  The four year period – 2010-2013 – yielded over one-half million ideas.  Age was the term involved in the largest number of ideas, 47,211.  This was followed by cell (47,139), oral (46750), disease (41390), dental (36616), and gene (30,938).  The first disease identified was cancer with 28,318 ideas.  Periodontal and periodontitis were the first dental conditions identified with respectively, 20,900 and 13,286 ideas.  </w:t>
      </w:r>
    </w:p>
    <w:p w:rsidR="0018711E" w:rsidRDefault="00106CBB" w:rsidP="004B39C3">
      <w:pPr>
        <w:rPr>
          <w:rFonts w:ascii="Times New Roman" w:hAnsi="Times New Roman" w:cs="Times New Roman"/>
          <w:b/>
          <w:sz w:val="24"/>
          <w:szCs w:val="24"/>
        </w:rPr>
      </w:pPr>
      <w:proofErr w:type="gramStart"/>
      <w:r>
        <w:rPr>
          <w:rFonts w:ascii="Times New Roman" w:hAnsi="Times New Roman" w:cs="Times New Roman"/>
          <w:b/>
          <w:sz w:val="24"/>
          <w:szCs w:val="24"/>
        </w:rPr>
        <w:t>Table 1.</w:t>
      </w:r>
      <w:proofErr w:type="gramEnd"/>
      <w:r>
        <w:rPr>
          <w:rFonts w:ascii="Times New Roman" w:hAnsi="Times New Roman" w:cs="Times New Roman"/>
          <w:b/>
          <w:sz w:val="24"/>
          <w:szCs w:val="24"/>
        </w:rPr>
        <w:t xml:space="preserve">  Excerpt from Authors’ Vocabulary and Frequency of Occurrence of Each in Ideas Dealing with Dental Care and Chronic Disease.</w:t>
      </w:r>
    </w:p>
    <w:tbl>
      <w:tblPr>
        <w:tblW w:w="7197" w:type="dxa"/>
        <w:tblInd w:w="93" w:type="dxa"/>
        <w:tblLook w:val="04A0" w:firstRow="1" w:lastRow="0" w:firstColumn="1" w:lastColumn="0" w:noHBand="0" w:noVBand="1"/>
      </w:tblPr>
      <w:tblGrid>
        <w:gridCol w:w="1400"/>
        <w:gridCol w:w="960"/>
        <w:gridCol w:w="960"/>
        <w:gridCol w:w="960"/>
        <w:gridCol w:w="960"/>
        <w:gridCol w:w="960"/>
        <w:gridCol w:w="997"/>
      </w:tblGrid>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b/>
                <w:bCs/>
                <w:color w:val="000000"/>
                <w:u w:val="single"/>
              </w:rPr>
            </w:pPr>
            <w:r w:rsidRPr="00106CBB">
              <w:rPr>
                <w:rFonts w:ascii="Calibri" w:eastAsia="Times New Roman" w:hAnsi="Calibri" w:cs="Calibri"/>
                <w:b/>
                <w:bCs/>
                <w:color w:val="000000"/>
                <w:u w:val="single"/>
              </w:rPr>
              <w:t>Term</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b/>
                <w:bCs/>
                <w:color w:val="000000"/>
                <w:u w:val="single"/>
              </w:rPr>
            </w:pPr>
            <w:r w:rsidRPr="00106CBB">
              <w:rPr>
                <w:rFonts w:ascii="Calibri" w:eastAsia="Times New Roman" w:hAnsi="Calibri" w:cs="Calibri"/>
                <w:b/>
                <w:bCs/>
                <w:color w:val="000000"/>
                <w:u w:val="single"/>
              </w:rPr>
              <w:t>1980-9</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b/>
                <w:bCs/>
                <w:color w:val="000000"/>
                <w:u w:val="single"/>
              </w:rPr>
            </w:pPr>
            <w:r w:rsidRPr="00106CBB">
              <w:rPr>
                <w:rFonts w:ascii="Calibri" w:eastAsia="Times New Roman" w:hAnsi="Calibri" w:cs="Calibri"/>
                <w:b/>
                <w:bCs/>
                <w:color w:val="000000"/>
                <w:u w:val="single"/>
              </w:rPr>
              <w:t>1990-9</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b/>
                <w:bCs/>
                <w:color w:val="000000"/>
                <w:u w:val="single"/>
              </w:rPr>
            </w:pPr>
            <w:r w:rsidRPr="00106CBB">
              <w:rPr>
                <w:rFonts w:ascii="Calibri" w:eastAsia="Times New Roman" w:hAnsi="Calibri" w:cs="Calibri"/>
                <w:b/>
                <w:bCs/>
                <w:color w:val="000000"/>
                <w:u w:val="single"/>
              </w:rPr>
              <w:t>2000-4</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b/>
                <w:bCs/>
                <w:color w:val="000000"/>
                <w:u w:val="single"/>
              </w:rPr>
            </w:pPr>
            <w:r w:rsidRPr="00106CBB">
              <w:rPr>
                <w:rFonts w:ascii="Calibri" w:eastAsia="Times New Roman" w:hAnsi="Calibri" w:cs="Calibri"/>
                <w:b/>
                <w:bCs/>
                <w:color w:val="000000"/>
                <w:u w:val="single"/>
              </w:rPr>
              <w:t>2005-9</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b/>
                <w:bCs/>
                <w:color w:val="000000"/>
                <w:u w:val="single"/>
              </w:rPr>
            </w:pPr>
            <w:r w:rsidRPr="00106CBB">
              <w:rPr>
                <w:rFonts w:ascii="Calibri" w:eastAsia="Times New Roman" w:hAnsi="Calibri" w:cs="Calibri"/>
                <w:b/>
                <w:bCs/>
                <w:color w:val="000000"/>
                <w:u w:val="single"/>
              </w:rPr>
              <w:t>2010-13</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b/>
                <w:bCs/>
                <w:color w:val="000000"/>
              </w:rPr>
            </w:pPr>
            <w:r w:rsidRPr="00106CBB">
              <w:rPr>
                <w:rFonts w:ascii="Calibri" w:eastAsia="Times New Roman" w:hAnsi="Calibri" w:cs="Calibri"/>
                <w:b/>
                <w:bCs/>
                <w:color w:val="000000"/>
              </w:rPr>
              <w:t>Sum</w:t>
            </w:r>
          </w:p>
        </w:tc>
      </w:tr>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color w:val="000000"/>
              </w:rPr>
            </w:pPr>
            <w:r w:rsidRPr="00106CBB">
              <w:rPr>
                <w:rFonts w:ascii="Calibri" w:eastAsia="Times New Roman" w:hAnsi="Calibri" w:cs="Calibri"/>
                <w:color w:val="000000"/>
              </w:rPr>
              <w:t>Grand Sum</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74462</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69266</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228150</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323618</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536457</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1231953</w:t>
            </w:r>
          </w:p>
        </w:tc>
      </w:tr>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color w:val="000000"/>
              </w:rPr>
            </w:pPr>
            <w:r w:rsidRPr="00106CBB">
              <w:rPr>
                <w:rFonts w:ascii="Calibri" w:eastAsia="Times New Roman" w:hAnsi="Calibri" w:cs="Calibri"/>
                <w:color w:val="000000"/>
              </w:rPr>
              <w:t xml:space="preserve">age  </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2959</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2601</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8858</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12053</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20740</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47211</w:t>
            </w:r>
          </w:p>
        </w:tc>
      </w:tr>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color w:val="000000"/>
              </w:rPr>
            </w:pPr>
            <w:r w:rsidRPr="00106CBB">
              <w:rPr>
                <w:rFonts w:ascii="Calibri" w:eastAsia="Times New Roman" w:hAnsi="Calibri" w:cs="Calibri"/>
                <w:color w:val="000000"/>
              </w:rPr>
              <w:t xml:space="preserve">cell  </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2677</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3550</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9677</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9950</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21285</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47139</w:t>
            </w:r>
          </w:p>
        </w:tc>
      </w:tr>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color w:val="000000"/>
              </w:rPr>
            </w:pPr>
            <w:r w:rsidRPr="00106CBB">
              <w:rPr>
                <w:rFonts w:ascii="Calibri" w:eastAsia="Times New Roman" w:hAnsi="Calibri" w:cs="Calibri"/>
                <w:color w:val="000000"/>
              </w:rPr>
              <w:t xml:space="preserve">oral  </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2197</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2422</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9308</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10464</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22359</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46750</w:t>
            </w:r>
          </w:p>
        </w:tc>
      </w:tr>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color w:val="000000"/>
              </w:rPr>
            </w:pPr>
            <w:r w:rsidRPr="00106CBB">
              <w:rPr>
                <w:rFonts w:ascii="Calibri" w:eastAsia="Times New Roman" w:hAnsi="Calibri" w:cs="Calibri"/>
                <w:color w:val="000000"/>
              </w:rPr>
              <w:t xml:space="preserve">disease  </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2343</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1463</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7250</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12592</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17742</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41390</w:t>
            </w:r>
          </w:p>
        </w:tc>
      </w:tr>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color w:val="000000"/>
              </w:rPr>
            </w:pPr>
            <w:r w:rsidRPr="00106CBB">
              <w:rPr>
                <w:rFonts w:ascii="Calibri" w:eastAsia="Times New Roman" w:hAnsi="Calibri" w:cs="Calibri"/>
                <w:color w:val="000000"/>
              </w:rPr>
              <w:t xml:space="preserve">dental  </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3342</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1847</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6500</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9843</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15084</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36616</w:t>
            </w:r>
          </w:p>
        </w:tc>
      </w:tr>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color w:val="000000"/>
              </w:rPr>
            </w:pPr>
            <w:r w:rsidRPr="00106CBB">
              <w:rPr>
                <w:rFonts w:ascii="Calibri" w:eastAsia="Times New Roman" w:hAnsi="Calibri" w:cs="Calibri"/>
                <w:color w:val="000000"/>
              </w:rPr>
              <w:t xml:space="preserve">gene  </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1351</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1615</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5989</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7775</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14208</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30938</w:t>
            </w:r>
          </w:p>
        </w:tc>
      </w:tr>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color w:val="000000"/>
              </w:rPr>
            </w:pPr>
            <w:r w:rsidRPr="00106CBB">
              <w:rPr>
                <w:rFonts w:ascii="Calibri" w:eastAsia="Times New Roman" w:hAnsi="Calibri" w:cs="Calibri"/>
                <w:color w:val="000000"/>
              </w:rPr>
              <w:t xml:space="preserve">cancer  </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892</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1238</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5499</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4615</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16074</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28318</w:t>
            </w:r>
          </w:p>
        </w:tc>
      </w:tr>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color w:val="000000"/>
              </w:rPr>
            </w:pPr>
            <w:r w:rsidRPr="00106CBB">
              <w:rPr>
                <w:rFonts w:ascii="Calibri" w:eastAsia="Times New Roman" w:hAnsi="Calibri" w:cs="Calibri"/>
                <w:color w:val="000000"/>
              </w:rPr>
              <w:t xml:space="preserve">health  </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920</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589</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3594</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6720</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10489</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22312</w:t>
            </w:r>
          </w:p>
        </w:tc>
      </w:tr>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color w:val="000000"/>
              </w:rPr>
            </w:pPr>
            <w:r w:rsidRPr="00106CBB">
              <w:rPr>
                <w:rFonts w:ascii="Calibri" w:eastAsia="Times New Roman" w:hAnsi="Calibri" w:cs="Calibri"/>
                <w:color w:val="000000"/>
              </w:rPr>
              <w:t xml:space="preserve">chronic  </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1173</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602</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4282</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6729</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8580</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21366</w:t>
            </w:r>
          </w:p>
        </w:tc>
      </w:tr>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color w:val="000000"/>
              </w:rPr>
            </w:pPr>
            <w:r w:rsidRPr="00106CBB">
              <w:rPr>
                <w:rFonts w:ascii="Calibri" w:eastAsia="Times New Roman" w:hAnsi="Calibri" w:cs="Calibri"/>
                <w:color w:val="000000"/>
              </w:rPr>
              <w:t xml:space="preserve">periodontal  </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818</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400</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3604</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7126</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8952</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20900</w:t>
            </w:r>
          </w:p>
        </w:tc>
      </w:tr>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color w:val="000000"/>
              </w:rPr>
            </w:pPr>
            <w:r w:rsidRPr="00106CBB">
              <w:rPr>
                <w:rFonts w:ascii="Calibri" w:eastAsia="Times New Roman" w:hAnsi="Calibri" w:cs="Calibri"/>
                <w:color w:val="000000"/>
              </w:rPr>
              <w:t xml:space="preserve">risk  </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689</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664</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3228</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4952</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8455</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17988</w:t>
            </w:r>
          </w:p>
        </w:tc>
      </w:tr>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color w:val="000000"/>
              </w:rPr>
            </w:pPr>
            <w:r w:rsidRPr="00106CBB">
              <w:rPr>
                <w:rFonts w:ascii="Calibri" w:eastAsia="Times New Roman" w:hAnsi="Calibri" w:cs="Calibri"/>
                <w:color w:val="000000"/>
              </w:rPr>
              <w:t xml:space="preserve">tumor  </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877</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1451</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4133</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2936</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8570</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17967</w:t>
            </w:r>
          </w:p>
        </w:tc>
      </w:tr>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color w:val="000000"/>
              </w:rPr>
            </w:pPr>
            <w:r w:rsidRPr="00106CBB">
              <w:rPr>
                <w:rFonts w:ascii="Calibri" w:eastAsia="Times New Roman" w:hAnsi="Calibri" w:cs="Calibri"/>
                <w:color w:val="000000"/>
              </w:rPr>
              <w:t xml:space="preserve">infect  </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1243</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860</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3624</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4535</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6308</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16570</w:t>
            </w:r>
          </w:p>
        </w:tc>
      </w:tr>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color w:val="000000"/>
              </w:rPr>
            </w:pPr>
            <w:r w:rsidRPr="00106CBB">
              <w:rPr>
                <w:rFonts w:ascii="Calibri" w:eastAsia="Times New Roman" w:hAnsi="Calibri" w:cs="Calibri"/>
                <w:color w:val="000000"/>
              </w:rPr>
              <w:t xml:space="preserve">periodontitis  </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302</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88</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2443</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4449</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6004</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13286</w:t>
            </w:r>
          </w:p>
        </w:tc>
      </w:tr>
      <w:tr w:rsidR="00106CBB" w:rsidRPr="00106CBB" w:rsidTr="00330ECF">
        <w:trPr>
          <w:trHeight w:val="300"/>
        </w:trPr>
        <w:tc>
          <w:tcPr>
            <w:tcW w:w="140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rPr>
                <w:rFonts w:ascii="Calibri" w:eastAsia="Times New Roman" w:hAnsi="Calibri" w:cs="Calibri"/>
                <w:color w:val="000000"/>
              </w:rPr>
            </w:pPr>
            <w:r w:rsidRPr="00106CBB">
              <w:rPr>
                <w:rFonts w:ascii="Calibri" w:eastAsia="Times New Roman" w:hAnsi="Calibri" w:cs="Calibri"/>
                <w:color w:val="000000"/>
              </w:rPr>
              <w:t xml:space="preserve">bone  </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739</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716</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1849</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3313</w:t>
            </w:r>
          </w:p>
        </w:tc>
        <w:tc>
          <w:tcPr>
            <w:tcW w:w="960"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6104</w:t>
            </w:r>
          </w:p>
        </w:tc>
        <w:tc>
          <w:tcPr>
            <w:tcW w:w="997" w:type="dxa"/>
            <w:tcBorders>
              <w:top w:val="nil"/>
              <w:left w:val="nil"/>
              <w:bottom w:val="nil"/>
              <w:right w:val="nil"/>
            </w:tcBorders>
            <w:shd w:val="clear" w:color="auto" w:fill="auto"/>
            <w:noWrap/>
            <w:vAlign w:val="bottom"/>
            <w:hideMark/>
          </w:tcPr>
          <w:p w:rsidR="00106CBB" w:rsidRPr="00106CBB" w:rsidRDefault="00106CBB" w:rsidP="00106CBB">
            <w:pPr>
              <w:spacing w:after="0" w:line="240" w:lineRule="auto"/>
              <w:jc w:val="right"/>
              <w:rPr>
                <w:rFonts w:ascii="Calibri" w:eastAsia="Times New Roman" w:hAnsi="Calibri" w:cs="Calibri"/>
                <w:color w:val="000000"/>
              </w:rPr>
            </w:pPr>
            <w:r w:rsidRPr="00106CBB">
              <w:rPr>
                <w:rFonts w:ascii="Calibri" w:eastAsia="Times New Roman" w:hAnsi="Calibri" w:cs="Calibri"/>
                <w:color w:val="000000"/>
              </w:rPr>
              <w:t>12721</w:t>
            </w:r>
          </w:p>
        </w:tc>
      </w:tr>
    </w:tbl>
    <w:p w:rsidR="009B03E4" w:rsidRDefault="009B03E4" w:rsidP="00330ECF">
      <w:pPr>
        <w:rPr>
          <w:rFonts w:ascii="Times New Roman" w:hAnsi="Times New Roman" w:cs="Times New Roman"/>
          <w:sz w:val="24"/>
          <w:szCs w:val="24"/>
        </w:rPr>
      </w:pPr>
    </w:p>
    <w:p w:rsidR="00D751F5" w:rsidRDefault="00183AD1" w:rsidP="004B39C3">
      <w:pPr>
        <w:rPr>
          <w:rFonts w:ascii="Times New Roman" w:hAnsi="Times New Roman" w:cs="Times New Roman"/>
          <w:sz w:val="24"/>
          <w:szCs w:val="24"/>
        </w:rPr>
      </w:pPr>
      <w:r>
        <w:rPr>
          <w:rFonts w:ascii="Times New Roman" w:hAnsi="Times New Roman" w:cs="Times New Roman"/>
          <w:b/>
          <w:sz w:val="24"/>
          <w:szCs w:val="24"/>
        </w:rPr>
        <w:t xml:space="preserve">Caries Management: </w:t>
      </w:r>
      <w:r w:rsidR="00106CBB">
        <w:rPr>
          <w:rFonts w:ascii="Times New Roman" w:hAnsi="Times New Roman" w:cs="Times New Roman"/>
          <w:sz w:val="24"/>
          <w:szCs w:val="24"/>
        </w:rPr>
        <w:t xml:space="preserve">The next dental condition identified was caries with </w:t>
      </w:r>
      <w:r w:rsidR="00FB5922">
        <w:rPr>
          <w:rFonts w:ascii="Times New Roman" w:hAnsi="Times New Roman" w:cs="Times New Roman"/>
          <w:sz w:val="24"/>
          <w:szCs w:val="24"/>
        </w:rPr>
        <w:t>6,544 ideas. This disease presents a problem in health management and the ideas involved will be used to illustrate the procedures involved in using the new tools – Literature Analysis and Gap Analysis.</w:t>
      </w:r>
    </w:p>
    <w:p w:rsidR="00330ECF" w:rsidRDefault="00330ECF" w:rsidP="004B39C3">
      <w:pPr>
        <w:rPr>
          <w:rFonts w:ascii="Times New Roman" w:hAnsi="Times New Roman" w:cs="Times New Roman"/>
          <w:b/>
          <w:sz w:val="24"/>
          <w:szCs w:val="24"/>
        </w:rPr>
      </w:pPr>
    </w:p>
    <w:p w:rsidR="009B03E4" w:rsidRDefault="009B03E4" w:rsidP="004B39C3">
      <w:pPr>
        <w:rPr>
          <w:rFonts w:ascii="Times New Roman" w:hAnsi="Times New Roman" w:cs="Times New Roman"/>
          <w:b/>
          <w:sz w:val="24"/>
          <w:szCs w:val="24"/>
        </w:rPr>
      </w:pPr>
    </w:p>
    <w:p w:rsidR="009B03E4" w:rsidRDefault="009B03E4" w:rsidP="004B39C3">
      <w:pPr>
        <w:rPr>
          <w:rFonts w:ascii="Times New Roman" w:hAnsi="Times New Roman" w:cs="Times New Roman"/>
          <w:b/>
          <w:sz w:val="24"/>
          <w:szCs w:val="24"/>
        </w:rPr>
      </w:pPr>
    </w:p>
    <w:p w:rsidR="009B03E4" w:rsidRDefault="009B03E4" w:rsidP="004B39C3">
      <w:pPr>
        <w:rPr>
          <w:rFonts w:ascii="Times New Roman" w:hAnsi="Times New Roman" w:cs="Times New Roman"/>
          <w:b/>
          <w:sz w:val="24"/>
          <w:szCs w:val="24"/>
        </w:rPr>
      </w:pPr>
    </w:p>
    <w:p w:rsidR="00E81663" w:rsidRDefault="00E81663" w:rsidP="004B39C3">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Figure 1.</w:t>
      </w:r>
      <w:proofErr w:type="gramEnd"/>
      <w:r>
        <w:rPr>
          <w:rFonts w:ascii="Times New Roman" w:hAnsi="Times New Roman" w:cs="Times New Roman"/>
          <w:b/>
          <w:sz w:val="24"/>
          <w:szCs w:val="24"/>
        </w:rPr>
        <w:t xml:space="preserve">  Higher Frequency Terms Linked with the Central Term – Caries – 1980-2013.</w:t>
      </w:r>
    </w:p>
    <w:p w:rsidR="00E81663" w:rsidRDefault="00330ECF" w:rsidP="004B39C3">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3360" behindDoc="0" locked="0" layoutInCell="1" allowOverlap="1" wp14:anchorId="46D5616D" wp14:editId="03075F67">
            <wp:simplePos x="0" y="0"/>
            <wp:positionH relativeFrom="column">
              <wp:posOffset>-43180</wp:posOffset>
            </wp:positionH>
            <wp:positionV relativeFrom="paragraph">
              <wp:posOffset>115570</wp:posOffset>
            </wp:positionV>
            <wp:extent cx="5943600" cy="43027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es Ideas 1980-201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02760"/>
                    </a:xfrm>
                    <a:prstGeom prst="rect">
                      <a:avLst/>
                    </a:prstGeom>
                  </pic:spPr>
                </pic:pic>
              </a:graphicData>
            </a:graphic>
            <wp14:sizeRelH relativeFrom="page">
              <wp14:pctWidth>0</wp14:pctWidth>
            </wp14:sizeRelH>
            <wp14:sizeRelV relativeFrom="page">
              <wp14:pctHeight>0</wp14:pctHeight>
            </wp14:sizeRelV>
          </wp:anchor>
        </w:drawing>
      </w:r>
    </w:p>
    <w:p w:rsidR="00183AD1" w:rsidRDefault="00183AD1" w:rsidP="004B39C3">
      <w:pPr>
        <w:rPr>
          <w:rFonts w:ascii="Times New Roman" w:hAnsi="Times New Roman" w:cs="Times New Roman"/>
          <w:b/>
          <w:sz w:val="24"/>
          <w:szCs w:val="24"/>
        </w:rPr>
      </w:pPr>
    </w:p>
    <w:p w:rsidR="00330ECF" w:rsidRDefault="00330ECF" w:rsidP="004B39C3">
      <w:pPr>
        <w:rPr>
          <w:rFonts w:ascii="Times New Roman" w:hAnsi="Times New Roman" w:cs="Times New Roman"/>
          <w:b/>
          <w:sz w:val="24"/>
          <w:szCs w:val="24"/>
        </w:rPr>
      </w:pPr>
      <w:r>
        <w:rPr>
          <w:rFonts w:ascii="Times New Roman" w:hAnsi="Times New Roman" w:cs="Times New Roman"/>
          <w:sz w:val="24"/>
          <w:szCs w:val="24"/>
        </w:rPr>
        <w:t xml:space="preserve">Figure 1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the higher frequency terms linked with the central term – </w:t>
      </w:r>
      <w:r w:rsidRPr="001F0660">
        <w:rPr>
          <w:rFonts w:ascii="Times New Roman" w:hAnsi="Times New Roman" w:cs="Times New Roman"/>
          <w:b/>
          <w:i/>
          <w:sz w:val="24"/>
          <w:szCs w:val="24"/>
        </w:rPr>
        <w:t>caries</w:t>
      </w:r>
      <w:r>
        <w:rPr>
          <w:rFonts w:ascii="Times New Roman" w:hAnsi="Times New Roman" w:cs="Times New Roman"/>
          <w:sz w:val="24"/>
          <w:szCs w:val="24"/>
        </w:rPr>
        <w:t xml:space="preserve"> – for the period 1980 – 2013.  There are several clusters of ideas.  One is the ideas describing oral issues associated with caries.  Those ideas focus on dental structural aspects.  Another cluster described the diseases associated with caries.  These could be summarized as including immuno-compromised patients.  A third cluster described the results of management and included ideas dealing with status, failure and, of particular interest, prevention.  A fourth cluster dealt with treatments.  Radiation therapy and dialysis were relevant in occurrence of caries in patients with oral cancer or kidney disease.  The other treatments identified – hygiene and fluoride -- dealt with approaches in attempting to deal with caries occurrence.</w:t>
      </w:r>
    </w:p>
    <w:p w:rsidR="00D366E4" w:rsidRDefault="00602CA9" w:rsidP="004B39C3">
      <w:pP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1312" behindDoc="0" locked="0" layoutInCell="1" allowOverlap="1" wp14:anchorId="05A70539" wp14:editId="7380207D">
            <wp:simplePos x="0" y="0"/>
            <wp:positionH relativeFrom="column">
              <wp:posOffset>0</wp:posOffset>
            </wp:positionH>
            <wp:positionV relativeFrom="paragraph">
              <wp:posOffset>370840</wp:posOffset>
            </wp:positionV>
            <wp:extent cx="5939790" cy="579691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ent Ideas 1980-9 2000-4 2005-9 2010-2013 a.jpg"/>
                    <pic:cNvPicPr/>
                  </pic:nvPicPr>
                  <pic:blipFill>
                    <a:blip r:embed="rId13">
                      <a:extLst>
                        <a:ext uri="{28A0092B-C50C-407E-A947-70E740481C1C}">
                          <a14:useLocalDpi xmlns:a14="http://schemas.microsoft.com/office/drawing/2010/main" val="0"/>
                        </a:ext>
                      </a:extLst>
                    </a:blip>
                    <a:stretch>
                      <a:fillRect/>
                    </a:stretch>
                  </pic:blipFill>
                  <pic:spPr>
                    <a:xfrm>
                      <a:off x="0" y="0"/>
                      <a:ext cx="5939790" cy="5796915"/>
                    </a:xfrm>
                    <a:prstGeom prst="rect">
                      <a:avLst/>
                    </a:prstGeom>
                  </pic:spPr>
                </pic:pic>
              </a:graphicData>
            </a:graphic>
            <wp14:sizeRelH relativeFrom="page">
              <wp14:pctWidth>0</wp14:pctWidth>
            </wp14:sizeRelH>
            <wp14:sizeRelV relativeFrom="page">
              <wp14:pctHeight>0</wp14:pctHeight>
            </wp14:sizeRelV>
          </wp:anchor>
        </w:drawing>
      </w:r>
      <w:proofErr w:type="gramStart"/>
      <w:r w:rsidR="00D366E4">
        <w:rPr>
          <w:rFonts w:ascii="Times New Roman" w:hAnsi="Times New Roman" w:cs="Times New Roman"/>
          <w:b/>
          <w:sz w:val="24"/>
          <w:szCs w:val="24"/>
        </w:rPr>
        <w:t>Figure 2.</w:t>
      </w:r>
      <w:proofErr w:type="gramEnd"/>
      <w:r w:rsidR="00D366E4">
        <w:rPr>
          <w:rFonts w:ascii="Times New Roman" w:hAnsi="Times New Roman" w:cs="Times New Roman"/>
          <w:b/>
          <w:sz w:val="24"/>
          <w:szCs w:val="24"/>
        </w:rPr>
        <w:t xml:space="preserve">  Terms Linked with the Central Term – Prevent – 1980 -2013.</w:t>
      </w:r>
    </w:p>
    <w:p w:rsidR="00EC6240" w:rsidRDefault="00EC6240" w:rsidP="00EC6240">
      <w:pPr>
        <w:rPr>
          <w:rFonts w:ascii="Times New Roman" w:hAnsi="Times New Roman" w:cs="Times New Roman"/>
          <w:sz w:val="24"/>
          <w:szCs w:val="24"/>
        </w:rPr>
      </w:pPr>
      <w:r>
        <w:rPr>
          <w:rFonts w:ascii="Times New Roman" w:hAnsi="Times New Roman" w:cs="Times New Roman"/>
          <w:b/>
          <w:sz w:val="24"/>
          <w:szCs w:val="24"/>
        </w:rPr>
        <w:t xml:space="preserve">Ideas Involving Prevent:  </w:t>
      </w:r>
      <w:r>
        <w:rPr>
          <w:rFonts w:ascii="Times New Roman" w:hAnsi="Times New Roman" w:cs="Times New Roman"/>
          <w:sz w:val="24"/>
          <w:szCs w:val="24"/>
        </w:rPr>
        <w:t xml:space="preserve">The idea – </w:t>
      </w:r>
      <w:r w:rsidRPr="00D366E4">
        <w:rPr>
          <w:rFonts w:ascii="Times New Roman" w:hAnsi="Times New Roman" w:cs="Times New Roman"/>
          <w:b/>
          <w:i/>
          <w:sz w:val="24"/>
          <w:szCs w:val="24"/>
        </w:rPr>
        <w:t>Caries and Prevent</w:t>
      </w:r>
      <w:r>
        <w:rPr>
          <w:rFonts w:ascii="Times New Roman" w:hAnsi="Times New Roman" w:cs="Times New Roman"/>
          <w:sz w:val="24"/>
          <w:szCs w:val="24"/>
        </w:rPr>
        <w:t xml:space="preserve"> – is of interest in determining what treatments have been explored in minimizing or preventing oral infections in the light of chronic diseases.  Figure 2 shows the terms linked with the central outcome term – </w:t>
      </w:r>
      <w:r w:rsidRPr="00070E94">
        <w:rPr>
          <w:rFonts w:ascii="Times New Roman" w:hAnsi="Times New Roman" w:cs="Times New Roman"/>
          <w:b/>
          <w:i/>
          <w:sz w:val="24"/>
          <w:szCs w:val="24"/>
        </w:rPr>
        <w:t>prevent</w:t>
      </w:r>
      <w:r>
        <w:rPr>
          <w:rFonts w:ascii="Times New Roman" w:hAnsi="Times New Roman" w:cs="Times New Roman"/>
          <w:sz w:val="24"/>
          <w:szCs w:val="24"/>
        </w:rPr>
        <w:t xml:space="preserve"> – during the period 1980-2013.  Current (2010-13) diseases linked with the central term – prevent – were diabetes, heart, infection, and oral sites.  Treatments included antibiotics, hygiene, prosthetics, and transplant.  </w:t>
      </w:r>
    </w:p>
    <w:p w:rsidR="00EC6240" w:rsidRDefault="00EC6240" w:rsidP="00EC6240">
      <w:pPr>
        <w:rPr>
          <w:rFonts w:ascii="Times New Roman" w:hAnsi="Times New Roman" w:cs="Times New Roman"/>
          <w:sz w:val="24"/>
          <w:szCs w:val="24"/>
        </w:rPr>
      </w:pPr>
      <w:r>
        <w:rPr>
          <w:rFonts w:ascii="Times New Roman" w:hAnsi="Times New Roman" w:cs="Times New Roman"/>
          <w:sz w:val="24"/>
          <w:szCs w:val="24"/>
        </w:rPr>
        <w:t xml:space="preserve">Table 2 shows the dental treatment terms and the number of ideas involving each through the period 1980 through 2013.  The ideas involving – antibiotics – were observed 204 times while </w:t>
      </w:r>
      <w:r>
        <w:rPr>
          <w:rFonts w:ascii="Times New Roman" w:hAnsi="Times New Roman" w:cs="Times New Roman"/>
          <w:sz w:val="24"/>
          <w:szCs w:val="24"/>
        </w:rPr>
        <w:lastRenderedPageBreak/>
        <w:t xml:space="preserve">those involving fluoride were present 84 times. Mouthwash (20), chlorhexidine (18), toothpaste (8), </w:t>
      </w:r>
      <w:proofErr w:type="spellStart"/>
      <w:r>
        <w:rPr>
          <w:rFonts w:ascii="Times New Roman" w:hAnsi="Times New Roman" w:cs="Times New Roman"/>
          <w:sz w:val="24"/>
          <w:szCs w:val="24"/>
        </w:rPr>
        <w:t>mouthrinse</w:t>
      </w:r>
      <w:proofErr w:type="spellEnd"/>
      <w:r>
        <w:rPr>
          <w:rFonts w:ascii="Times New Roman" w:hAnsi="Times New Roman" w:cs="Times New Roman"/>
          <w:sz w:val="24"/>
          <w:szCs w:val="24"/>
        </w:rPr>
        <w:t xml:space="preserve"> (4), and xylitol (4) were lower frequency related ideas.</w:t>
      </w:r>
    </w:p>
    <w:p w:rsidR="0037767D" w:rsidRDefault="0037767D">
      <w:pPr>
        <w:rPr>
          <w:rFonts w:ascii="Times New Roman" w:hAnsi="Times New Roman" w:cs="Times New Roman"/>
          <w:b/>
          <w:sz w:val="24"/>
          <w:szCs w:val="24"/>
        </w:rPr>
      </w:pPr>
      <w:proofErr w:type="gramStart"/>
      <w:r>
        <w:rPr>
          <w:rFonts w:ascii="Times New Roman" w:hAnsi="Times New Roman" w:cs="Times New Roman"/>
          <w:b/>
          <w:sz w:val="24"/>
          <w:szCs w:val="24"/>
        </w:rPr>
        <w:t>Table 2.</w:t>
      </w:r>
      <w:proofErr w:type="gramEnd"/>
      <w:r>
        <w:rPr>
          <w:rFonts w:ascii="Times New Roman" w:hAnsi="Times New Roman" w:cs="Times New Roman"/>
          <w:b/>
          <w:sz w:val="24"/>
          <w:szCs w:val="24"/>
        </w:rPr>
        <w:t xml:space="preserve">  Terms Linked with the Central </w:t>
      </w:r>
      <w:r w:rsidR="00604BAB">
        <w:rPr>
          <w:rFonts w:ascii="Times New Roman" w:hAnsi="Times New Roman" w:cs="Times New Roman"/>
          <w:b/>
          <w:sz w:val="24"/>
          <w:szCs w:val="24"/>
        </w:rPr>
        <w:t>Terms Depicting Dental Treatments</w:t>
      </w:r>
      <w:r>
        <w:rPr>
          <w:rFonts w:ascii="Times New Roman" w:hAnsi="Times New Roman" w:cs="Times New Roman"/>
          <w:b/>
          <w:sz w:val="24"/>
          <w:szCs w:val="24"/>
        </w:rPr>
        <w:t>.</w:t>
      </w:r>
    </w:p>
    <w:tbl>
      <w:tblPr>
        <w:tblW w:w="7480" w:type="dxa"/>
        <w:tblInd w:w="93" w:type="dxa"/>
        <w:tblLook w:val="04A0" w:firstRow="1" w:lastRow="0" w:firstColumn="1" w:lastColumn="0" w:noHBand="0" w:noVBand="1"/>
      </w:tblPr>
      <w:tblGrid>
        <w:gridCol w:w="1720"/>
        <w:gridCol w:w="960"/>
        <w:gridCol w:w="960"/>
        <w:gridCol w:w="960"/>
        <w:gridCol w:w="960"/>
        <w:gridCol w:w="960"/>
        <w:gridCol w:w="960"/>
      </w:tblGrid>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b/>
                <w:bCs/>
                <w:color w:val="000000"/>
                <w:u w:val="single"/>
              </w:rPr>
            </w:pPr>
            <w:r w:rsidRPr="0037767D">
              <w:rPr>
                <w:rFonts w:ascii="Calibri" w:eastAsia="Times New Roman" w:hAnsi="Calibri" w:cs="Calibri"/>
                <w:b/>
                <w:bCs/>
                <w:color w:val="000000"/>
                <w:u w:val="single"/>
              </w:rPr>
              <w:t>Treatment</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b/>
                <w:bCs/>
                <w:color w:val="000000"/>
                <w:u w:val="single"/>
              </w:rPr>
            </w:pPr>
            <w:r w:rsidRPr="0037767D">
              <w:rPr>
                <w:rFonts w:ascii="Calibri" w:eastAsia="Times New Roman" w:hAnsi="Calibri" w:cs="Calibri"/>
                <w:b/>
                <w:bCs/>
                <w:color w:val="000000"/>
                <w:u w:val="single"/>
              </w:rPr>
              <w:t>1980-9</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b/>
                <w:bCs/>
                <w:color w:val="000000"/>
                <w:u w:val="single"/>
              </w:rPr>
            </w:pPr>
            <w:r w:rsidRPr="0037767D">
              <w:rPr>
                <w:rFonts w:ascii="Calibri" w:eastAsia="Times New Roman" w:hAnsi="Calibri" w:cs="Calibri"/>
                <w:b/>
                <w:bCs/>
                <w:color w:val="000000"/>
                <w:u w:val="single"/>
              </w:rPr>
              <w:t>1990-9</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b/>
                <w:bCs/>
                <w:color w:val="000000"/>
                <w:u w:val="single"/>
              </w:rPr>
            </w:pPr>
            <w:r w:rsidRPr="0037767D">
              <w:rPr>
                <w:rFonts w:ascii="Calibri" w:eastAsia="Times New Roman" w:hAnsi="Calibri" w:cs="Calibri"/>
                <w:b/>
                <w:bCs/>
                <w:color w:val="000000"/>
                <w:u w:val="single"/>
              </w:rPr>
              <w:t>2000-4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b/>
                <w:bCs/>
                <w:color w:val="000000"/>
                <w:u w:val="single"/>
              </w:rPr>
            </w:pPr>
            <w:r w:rsidRPr="0037767D">
              <w:rPr>
                <w:rFonts w:ascii="Calibri" w:eastAsia="Times New Roman" w:hAnsi="Calibri" w:cs="Calibri"/>
                <w:b/>
                <w:bCs/>
                <w:color w:val="000000"/>
                <w:u w:val="single"/>
              </w:rPr>
              <w:t>2005-9</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b/>
                <w:bCs/>
                <w:color w:val="000000"/>
                <w:u w:val="single"/>
              </w:rPr>
            </w:pPr>
            <w:r w:rsidRPr="0037767D">
              <w:rPr>
                <w:rFonts w:ascii="Calibri" w:eastAsia="Times New Roman" w:hAnsi="Calibri" w:cs="Calibri"/>
                <w:b/>
                <w:bCs/>
                <w:color w:val="000000"/>
                <w:u w:val="single"/>
              </w:rPr>
              <w:t>2010-13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b/>
                <w:bCs/>
                <w:color w:val="000000"/>
                <w:u w:val="single"/>
              </w:rPr>
            </w:pPr>
            <w:r w:rsidRPr="0037767D">
              <w:rPr>
                <w:rFonts w:ascii="Calibri" w:eastAsia="Times New Roman" w:hAnsi="Calibri" w:cs="Calibri"/>
                <w:b/>
                <w:bCs/>
                <w:color w:val="000000"/>
                <w:u w:val="single"/>
              </w:rPr>
              <w:t>Sum</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antibiotic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51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102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204</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fluoride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84</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implant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35</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70</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prosthetic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38</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fluoridation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24</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immunization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22</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vaccination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22</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vaccine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22</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denture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20</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endodontic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20</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mouthwash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20</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chlorhexidine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18</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penicillin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12</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proofErr w:type="spellStart"/>
            <w:r w:rsidRPr="0037767D">
              <w:rPr>
                <w:rFonts w:ascii="Calibri" w:eastAsia="Times New Roman" w:hAnsi="Calibri" w:cs="Calibri"/>
                <w:color w:val="000000"/>
              </w:rPr>
              <w:t>catechin</w:t>
            </w:r>
            <w:proofErr w:type="spellEnd"/>
            <w:r w:rsidRPr="0037767D">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10</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prosthesis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10</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excision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8</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toothpaste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8</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proofErr w:type="spellStart"/>
            <w:r w:rsidRPr="0037767D">
              <w:rPr>
                <w:rFonts w:ascii="Calibri" w:eastAsia="Times New Roman" w:hAnsi="Calibri" w:cs="Calibri"/>
                <w:color w:val="000000"/>
              </w:rPr>
              <w:t>mouthrinse</w:t>
            </w:r>
            <w:proofErr w:type="spellEnd"/>
            <w:r w:rsidRPr="0037767D">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xylitol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prosthodontic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r>
    </w:tbl>
    <w:p w:rsidR="0037767D" w:rsidRDefault="0037767D">
      <w:pPr>
        <w:rPr>
          <w:rFonts w:ascii="Times New Roman" w:hAnsi="Times New Roman" w:cs="Times New Roman"/>
          <w:b/>
          <w:sz w:val="24"/>
          <w:szCs w:val="24"/>
        </w:rPr>
      </w:pPr>
    </w:p>
    <w:p w:rsidR="001D5C8C" w:rsidRDefault="00845D11" w:rsidP="001D5C8C">
      <w:pPr>
        <w:rPr>
          <w:rFonts w:ascii="Times New Roman" w:eastAsia="Times New Roman" w:hAnsi="Times New Roman" w:cs="Times New Roman"/>
          <w:sz w:val="24"/>
          <w:szCs w:val="24"/>
        </w:rPr>
      </w:pPr>
      <w:r w:rsidRPr="00845D11">
        <w:rPr>
          <w:rFonts w:ascii="Times New Roman" w:hAnsi="Times New Roman" w:cs="Times New Roman"/>
          <w:b/>
          <w:sz w:val="24"/>
          <w:szCs w:val="24"/>
        </w:rPr>
        <w:t>Idea Analysis vs. Hyperlinking</w:t>
      </w:r>
      <w:r>
        <w:rPr>
          <w:rFonts w:ascii="Times New Roman" w:hAnsi="Times New Roman" w:cs="Times New Roman"/>
          <w:sz w:val="24"/>
          <w:szCs w:val="24"/>
        </w:rPr>
        <w:t xml:space="preserve">: </w:t>
      </w:r>
      <w:r w:rsidR="004E3374">
        <w:rPr>
          <w:rFonts w:ascii="Times New Roman" w:hAnsi="Times New Roman" w:cs="Times New Roman"/>
          <w:sz w:val="24"/>
          <w:szCs w:val="24"/>
        </w:rPr>
        <w:t>The combination of terms representing an intervention and a result describe</w:t>
      </w:r>
      <w:r w:rsidR="00C31A16">
        <w:rPr>
          <w:rFonts w:ascii="Times New Roman" w:hAnsi="Times New Roman" w:cs="Times New Roman"/>
          <w:sz w:val="24"/>
          <w:szCs w:val="24"/>
        </w:rPr>
        <w:t>s</w:t>
      </w:r>
      <w:r w:rsidR="004E3374">
        <w:rPr>
          <w:rFonts w:ascii="Times New Roman" w:hAnsi="Times New Roman" w:cs="Times New Roman"/>
          <w:sz w:val="24"/>
          <w:szCs w:val="24"/>
        </w:rPr>
        <w:t xml:space="preserve"> the effect of clinical intent.  Two ideas set the stage for assessment of the intervention.  </w:t>
      </w:r>
      <w:proofErr w:type="gramStart"/>
      <w:r w:rsidR="00C31A16">
        <w:rPr>
          <w:rFonts w:ascii="Times New Roman" w:hAnsi="Times New Roman" w:cs="Times New Roman"/>
          <w:sz w:val="24"/>
          <w:szCs w:val="24"/>
        </w:rPr>
        <w:t>For example, t</w:t>
      </w:r>
      <w:r w:rsidR="004E3374">
        <w:rPr>
          <w:rFonts w:ascii="Times New Roman" w:hAnsi="Times New Roman" w:cs="Times New Roman"/>
          <w:sz w:val="24"/>
          <w:szCs w:val="24"/>
        </w:rPr>
        <w:t xml:space="preserve">he idea – </w:t>
      </w:r>
      <w:r w:rsidR="004E3374" w:rsidRPr="00C31A16">
        <w:rPr>
          <w:rFonts w:ascii="Times New Roman" w:hAnsi="Times New Roman" w:cs="Times New Roman"/>
          <w:b/>
          <w:i/>
          <w:sz w:val="24"/>
          <w:szCs w:val="24"/>
        </w:rPr>
        <w:t>prevent and caries</w:t>
      </w:r>
      <w:r w:rsidR="004E3374">
        <w:rPr>
          <w:rFonts w:ascii="Times New Roman" w:hAnsi="Times New Roman" w:cs="Times New Roman"/>
          <w:sz w:val="24"/>
          <w:szCs w:val="24"/>
        </w:rPr>
        <w:t xml:space="preserve"> – describes the disease condition and its change.</w:t>
      </w:r>
      <w:proofErr w:type="gramEnd"/>
      <w:r w:rsidR="004E3374">
        <w:rPr>
          <w:rFonts w:ascii="Times New Roman" w:hAnsi="Times New Roman" w:cs="Times New Roman"/>
          <w:sz w:val="24"/>
          <w:szCs w:val="24"/>
        </w:rPr>
        <w:t xml:space="preserve">  The idea – </w:t>
      </w:r>
      <w:r w:rsidR="004E3374" w:rsidRPr="00C31A16">
        <w:rPr>
          <w:rFonts w:ascii="Times New Roman" w:hAnsi="Times New Roman" w:cs="Times New Roman"/>
          <w:b/>
          <w:i/>
          <w:sz w:val="24"/>
          <w:szCs w:val="24"/>
        </w:rPr>
        <w:t>prevent and antibiotic</w:t>
      </w:r>
      <w:r w:rsidR="004E3374">
        <w:rPr>
          <w:rFonts w:ascii="Times New Roman" w:hAnsi="Times New Roman" w:cs="Times New Roman"/>
          <w:sz w:val="24"/>
          <w:szCs w:val="24"/>
        </w:rPr>
        <w:t xml:space="preserve"> – describes the treatment and the effect on the disease condition.  </w:t>
      </w:r>
      <w:r w:rsidR="004E3374" w:rsidRPr="004E3374">
        <w:rPr>
          <w:rFonts w:ascii="Times New Roman" w:hAnsi="Times New Roman" w:cs="Times New Roman"/>
          <w:b/>
          <w:i/>
          <w:sz w:val="24"/>
          <w:szCs w:val="24"/>
        </w:rPr>
        <w:t>P</w:t>
      </w:r>
      <w:r w:rsidR="00A01FD9" w:rsidRPr="00A01FD9">
        <w:rPr>
          <w:rFonts w:ascii="Times New Roman" w:hAnsi="Times New Roman" w:cs="Times New Roman"/>
          <w:b/>
          <w:i/>
          <w:sz w:val="24"/>
          <w:szCs w:val="24"/>
        </w:rPr>
        <w:t>revent and</w:t>
      </w:r>
      <w:r w:rsidR="00A01FD9">
        <w:rPr>
          <w:rFonts w:ascii="Times New Roman" w:hAnsi="Times New Roman" w:cs="Times New Roman"/>
          <w:sz w:val="24"/>
          <w:szCs w:val="24"/>
        </w:rPr>
        <w:t xml:space="preserve"> </w:t>
      </w:r>
      <w:r w:rsidR="00A01FD9" w:rsidRPr="001D5C8C">
        <w:rPr>
          <w:rFonts w:ascii="Times New Roman" w:hAnsi="Times New Roman" w:cs="Times New Roman"/>
          <w:b/>
          <w:i/>
          <w:sz w:val="24"/>
          <w:szCs w:val="24"/>
        </w:rPr>
        <w:t>caries</w:t>
      </w:r>
      <w:r w:rsidR="00A01FD9">
        <w:rPr>
          <w:rFonts w:ascii="Times New Roman" w:hAnsi="Times New Roman" w:cs="Times New Roman"/>
          <w:sz w:val="24"/>
          <w:szCs w:val="24"/>
        </w:rPr>
        <w:t xml:space="preserve"> – occurred 157 times and </w:t>
      </w:r>
      <w:r w:rsidR="00A01FD9" w:rsidRPr="00A01FD9">
        <w:rPr>
          <w:rFonts w:ascii="Times New Roman" w:hAnsi="Times New Roman" w:cs="Times New Roman"/>
          <w:b/>
          <w:i/>
          <w:sz w:val="24"/>
          <w:szCs w:val="24"/>
        </w:rPr>
        <w:t>prevent and antibiotic</w:t>
      </w:r>
      <w:r w:rsidR="00A01FD9">
        <w:rPr>
          <w:rFonts w:ascii="Times New Roman" w:hAnsi="Times New Roman" w:cs="Times New Roman"/>
          <w:sz w:val="24"/>
          <w:szCs w:val="24"/>
        </w:rPr>
        <w:t xml:space="preserve"> occurred 102 times.  </w:t>
      </w:r>
      <w:r w:rsidR="00C31A16">
        <w:rPr>
          <w:rFonts w:ascii="Times New Roman" w:hAnsi="Times New Roman" w:cs="Times New Roman"/>
          <w:sz w:val="24"/>
          <w:szCs w:val="24"/>
        </w:rPr>
        <w:t>However, t</w:t>
      </w:r>
      <w:r w:rsidR="004E3374">
        <w:rPr>
          <w:rFonts w:ascii="Times New Roman" w:hAnsi="Times New Roman" w:cs="Times New Roman"/>
          <w:sz w:val="24"/>
          <w:szCs w:val="24"/>
        </w:rPr>
        <w:t>he idea that is most informative would be the one that combine</w:t>
      </w:r>
      <w:r w:rsidR="00C31A16">
        <w:rPr>
          <w:rFonts w:ascii="Times New Roman" w:hAnsi="Times New Roman" w:cs="Times New Roman"/>
          <w:sz w:val="24"/>
          <w:szCs w:val="24"/>
        </w:rPr>
        <w:t>s</w:t>
      </w:r>
      <w:r w:rsidR="004E3374">
        <w:rPr>
          <w:rFonts w:ascii="Times New Roman" w:hAnsi="Times New Roman" w:cs="Times New Roman"/>
          <w:sz w:val="24"/>
          <w:szCs w:val="24"/>
        </w:rPr>
        <w:t xml:space="preserve"> the three terms</w:t>
      </w:r>
      <w:r w:rsidR="00A01FD9">
        <w:rPr>
          <w:rFonts w:ascii="Times New Roman" w:hAnsi="Times New Roman" w:cs="Times New Roman"/>
          <w:sz w:val="24"/>
          <w:szCs w:val="24"/>
        </w:rPr>
        <w:t xml:space="preserve">– </w:t>
      </w:r>
      <w:proofErr w:type="gramStart"/>
      <w:r w:rsidR="00A01FD9" w:rsidRPr="00A01FD9">
        <w:rPr>
          <w:rFonts w:ascii="Times New Roman" w:hAnsi="Times New Roman" w:cs="Times New Roman"/>
          <w:b/>
          <w:i/>
          <w:sz w:val="24"/>
          <w:szCs w:val="24"/>
        </w:rPr>
        <w:t>prevent,</w:t>
      </w:r>
      <w:proofErr w:type="gramEnd"/>
      <w:r w:rsidR="00A01FD9" w:rsidRPr="00A01FD9">
        <w:rPr>
          <w:rFonts w:ascii="Times New Roman" w:hAnsi="Times New Roman" w:cs="Times New Roman"/>
          <w:b/>
          <w:i/>
          <w:sz w:val="24"/>
          <w:szCs w:val="24"/>
        </w:rPr>
        <w:t xml:space="preserve"> caries, and antibiotic</w:t>
      </w:r>
      <w:r>
        <w:rPr>
          <w:rFonts w:ascii="Times New Roman" w:hAnsi="Times New Roman" w:cs="Times New Roman"/>
          <w:b/>
          <w:i/>
          <w:sz w:val="24"/>
          <w:szCs w:val="24"/>
        </w:rPr>
        <w:t xml:space="preserve">.  </w:t>
      </w:r>
      <w:r>
        <w:rPr>
          <w:rFonts w:ascii="Times New Roman" w:hAnsi="Times New Roman" w:cs="Times New Roman"/>
          <w:sz w:val="24"/>
          <w:szCs w:val="24"/>
        </w:rPr>
        <w:t xml:space="preserve">That triad </w:t>
      </w:r>
      <w:r w:rsidR="00A01FD9">
        <w:rPr>
          <w:rFonts w:ascii="Times New Roman" w:hAnsi="Times New Roman" w:cs="Times New Roman"/>
          <w:sz w:val="24"/>
          <w:szCs w:val="24"/>
        </w:rPr>
        <w:t xml:space="preserve">occurred once.  </w:t>
      </w:r>
      <w:proofErr w:type="spellStart"/>
      <w:r w:rsidR="00A01FD9">
        <w:rPr>
          <w:rFonts w:ascii="Times New Roman" w:hAnsi="Times New Roman" w:cs="Times New Roman"/>
          <w:sz w:val="24"/>
          <w:szCs w:val="24"/>
        </w:rPr>
        <w:t>Doron</w:t>
      </w:r>
      <w:proofErr w:type="spellEnd"/>
      <w:r w:rsidR="00A01FD9">
        <w:rPr>
          <w:rFonts w:ascii="Times New Roman" w:hAnsi="Times New Roman" w:cs="Times New Roman"/>
          <w:sz w:val="24"/>
          <w:szCs w:val="24"/>
        </w:rPr>
        <w:t xml:space="preserve"> et al (</w:t>
      </w:r>
      <w:r w:rsidR="001D5C8C" w:rsidRPr="001D5C8C">
        <w:rPr>
          <w:rFonts w:ascii="Times New Roman" w:eastAsia="Times New Roman" w:hAnsi="Times New Roman" w:cs="Times New Roman"/>
          <w:sz w:val="24"/>
          <w:szCs w:val="24"/>
        </w:rPr>
        <w:t>PMID:</w:t>
      </w:r>
      <w:r w:rsidR="001D5C8C">
        <w:rPr>
          <w:rFonts w:ascii="Times New Roman" w:eastAsia="Times New Roman" w:hAnsi="Times New Roman" w:cs="Times New Roman"/>
          <w:sz w:val="24"/>
          <w:szCs w:val="24"/>
        </w:rPr>
        <w:t xml:space="preserve"> </w:t>
      </w:r>
      <w:r w:rsidR="001D5C8C" w:rsidRPr="001D5C8C">
        <w:rPr>
          <w:rFonts w:ascii="Times New Roman" w:eastAsia="Times New Roman" w:hAnsi="Times New Roman" w:cs="Times New Roman"/>
          <w:sz w:val="24"/>
          <w:szCs w:val="24"/>
        </w:rPr>
        <w:t>16597207</w:t>
      </w:r>
      <w:r w:rsidR="001D5C8C">
        <w:rPr>
          <w:rFonts w:ascii="Times New Roman" w:eastAsia="Times New Roman" w:hAnsi="Times New Roman" w:cs="Times New Roman"/>
          <w:sz w:val="24"/>
          <w:szCs w:val="24"/>
        </w:rPr>
        <w:t>) came close to combining the terms in two adjacent sentences dealing with the role of probiotics –</w:t>
      </w:r>
    </w:p>
    <w:p w:rsidR="001D5C8C" w:rsidRDefault="001D5C8C" w:rsidP="001D5C8C">
      <w:pPr>
        <w:ind w:left="720"/>
        <w:rPr>
          <w:rFonts w:ascii="Times New Roman" w:hAnsi="Times New Roman" w:cs="Times New Roman"/>
          <w:b/>
          <w:i/>
          <w:sz w:val="24"/>
          <w:szCs w:val="24"/>
        </w:rPr>
      </w:pPr>
      <w:r>
        <w:rPr>
          <w:rFonts w:ascii="Times New Roman" w:hAnsi="Times New Roman" w:cs="Times New Roman"/>
          <w:b/>
          <w:i/>
          <w:sz w:val="24"/>
          <w:szCs w:val="24"/>
        </w:rPr>
        <w:t>“</w:t>
      </w:r>
      <w:r w:rsidRPr="001D5C8C">
        <w:rPr>
          <w:rFonts w:ascii="Times New Roman" w:hAnsi="Times New Roman" w:cs="Times New Roman"/>
          <w:b/>
          <w:i/>
          <w:sz w:val="24"/>
          <w:szCs w:val="24"/>
        </w:rPr>
        <w:t xml:space="preserve">The strongest evidence for the clinical effectiveness of probiotics has been in their use for the </w:t>
      </w:r>
      <w:r w:rsidRPr="001D5C8C">
        <w:rPr>
          <w:rFonts w:ascii="Times New Roman" w:hAnsi="Times New Roman" w:cs="Times New Roman"/>
          <w:b/>
          <w:i/>
          <w:color w:val="FF0000"/>
          <w:sz w:val="24"/>
          <w:szCs w:val="24"/>
        </w:rPr>
        <w:t>prevent</w:t>
      </w:r>
      <w:r w:rsidRPr="001D5C8C">
        <w:rPr>
          <w:rFonts w:ascii="Times New Roman" w:hAnsi="Times New Roman" w:cs="Times New Roman"/>
          <w:b/>
          <w:i/>
          <w:sz w:val="24"/>
          <w:szCs w:val="24"/>
        </w:rPr>
        <w:t xml:space="preserve">ion of symptoms of lactose intolerance, treatment of acute diarrhea, attenuation of </w:t>
      </w:r>
      <w:r w:rsidRPr="001D5C8C">
        <w:rPr>
          <w:rFonts w:ascii="Times New Roman" w:hAnsi="Times New Roman" w:cs="Times New Roman"/>
          <w:b/>
          <w:i/>
          <w:color w:val="FF0000"/>
          <w:sz w:val="24"/>
          <w:szCs w:val="24"/>
        </w:rPr>
        <w:t>antibiotic</w:t>
      </w:r>
      <w:r w:rsidRPr="001D5C8C">
        <w:rPr>
          <w:rFonts w:ascii="Times New Roman" w:hAnsi="Times New Roman" w:cs="Times New Roman"/>
          <w:b/>
          <w:i/>
          <w:sz w:val="24"/>
          <w:szCs w:val="24"/>
        </w:rPr>
        <w:t xml:space="preserve">-associated gastrointestinal side effects and the prevention and treatment of allergy manifestations. </w:t>
      </w:r>
    </w:p>
    <w:p w:rsidR="00A01FD9" w:rsidRPr="001D5C8C" w:rsidRDefault="001D5C8C" w:rsidP="001D5C8C">
      <w:pPr>
        <w:ind w:left="720"/>
        <w:rPr>
          <w:rFonts w:ascii="Times New Roman" w:hAnsi="Times New Roman" w:cs="Times New Roman"/>
          <w:b/>
          <w:i/>
          <w:sz w:val="24"/>
          <w:szCs w:val="24"/>
        </w:rPr>
      </w:pPr>
      <w:r w:rsidRPr="001D5C8C">
        <w:rPr>
          <w:rFonts w:ascii="Times New Roman" w:hAnsi="Times New Roman" w:cs="Times New Roman"/>
          <w:b/>
          <w:i/>
          <w:sz w:val="24"/>
          <w:szCs w:val="24"/>
        </w:rPr>
        <w:lastRenderedPageBreak/>
        <w:t xml:space="preserve">More research needs to be carried out to clarify conflicting findings on the use of probiotics for </w:t>
      </w:r>
      <w:r w:rsidRPr="001D5C8C">
        <w:rPr>
          <w:rFonts w:ascii="Times New Roman" w:hAnsi="Times New Roman" w:cs="Times New Roman"/>
          <w:b/>
          <w:i/>
          <w:color w:val="FF0000"/>
          <w:sz w:val="24"/>
          <w:szCs w:val="24"/>
        </w:rPr>
        <w:t>prevent</w:t>
      </w:r>
      <w:r w:rsidRPr="001D5C8C">
        <w:rPr>
          <w:rFonts w:ascii="Times New Roman" w:hAnsi="Times New Roman" w:cs="Times New Roman"/>
          <w:b/>
          <w:i/>
          <w:sz w:val="24"/>
          <w:szCs w:val="24"/>
        </w:rPr>
        <w:t xml:space="preserve">ion of travelers' diarrhea, infections in children in daycare and dental </w:t>
      </w:r>
      <w:r w:rsidRPr="001D5C8C">
        <w:rPr>
          <w:rFonts w:ascii="Times New Roman" w:hAnsi="Times New Roman" w:cs="Times New Roman"/>
          <w:b/>
          <w:i/>
          <w:color w:val="FF0000"/>
          <w:sz w:val="24"/>
          <w:szCs w:val="24"/>
        </w:rPr>
        <w:t>caries</w:t>
      </w:r>
      <w:r w:rsidRPr="001D5C8C">
        <w:rPr>
          <w:rFonts w:ascii="Times New Roman" w:hAnsi="Times New Roman" w:cs="Times New Roman"/>
          <w:b/>
          <w:i/>
          <w:sz w:val="24"/>
          <w:szCs w:val="24"/>
        </w:rPr>
        <w:t>, and elimination of nasal colonization with potentially pathogenic bacteria.</w:t>
      </w:r>
      <w:r>
        <w:rPr>
          <w:rFonts w:ascii="Times New Roman" w:hAnsi="Times New Roman" w:cs="Times New Roman"/>
          <w:b/>
          <w:i/>
          <w:sz w:val="24"/>
          <w:szCs w:val="24"/>
        </w:rPr>
        <w:t>”</w:t>
      </w:r>
    </w:p>
    <w:p w:rsidR="009B47AD" w:rsidRDefault="001D5C8C" w:rsidP="004D6C4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reasonable supposition would be that the authors did not intend to combine the three terms as an idea of relevance to them.  Instead, they appear to be listing a series of conditions and, in so doing, incidentally included the pairs of interest.  </w:t>
      </w:r>
      <w:r w:rsidR="009B47AD">
        <w:rPr>
          <w:rFonts w:ascii="Times New Roman" w:eastAsia="Times New Roman" w:hAnsi="Times New Roman" w:cs="Times New Roman"/>
          <w:color w:val="000000"/>
          <w:sz w:val="24"/>
          <w:szCs w:val="24"/>
        </w:rPr>
        <w:t>These sentences also illustrate the problems with hyperlinking as a mechanism in combining terms.  The fact that the terms of interest were placed in adjacent sentences did not imply that the authors considered the combination as a relevant thought.</w:t>
      </w:r>
    </w:p>
    <w:p w:rsidR="009B7832" w:rsidRPr="00485145" w:rsidRDefault="0022582B" w:rsidP="009B7832">
      <w:pPr>
        <w:rPr>
          <w:rFonts w:ascii="Times New Roman" w:hAnsi="Times New Roman" w:cs="Times New Roman"/>
          <w:b/>
          <w:sz w:val="24"/>
          <w:szCs w:val="24"/>
        </w:rPr>
      </w:pPr>
      <w:proofErr w:type="gramStart"/>
      <w:r w:rsidRPr="00485145">
        <w:rPr>
          <w:rFonts w:ascii="Times New Roman" w:hAnsi="Times New Roman" w:cs="Times New Roman"/>
          <w:b/>
          <w:sz w:val="24"/>
          <w:szCs w:val="24"/>
        </w:rPr>
        <w:t>Exhibit 2.</w:t>
      </w:r>
      <w:proofErr w:type="gramEnd"/>
      <w:r w:rsidRPr="00485145">
        <w:rPr>
          <w:rFonts w:ascii="Times New Roman" w:hAnsi="Times New Roman" w:cs="Times New Roman"/>
          <w:b/>
          <w:sz w:val="24"/>
          <w:szCs w:val="24"/>
        </w:rPr>
        <w:t xml:space="preserve">  </w:t>
      </w:r>
      <w:r w:rsidR="00485145" w:rsidRPr="00485145">
        <w:rPr>
          <w:rFonts w:ascii="Times New Roman" w:hAnsi="Times New Roman" w:cs="Times New Roman"/>
          <w:b/>
          <w:sz w:val="24"/>
          <w:szCs w:val="24"/>
        </w:rPr>
        <w:t xml:space="preserve">Example of Study Designed to </w:t>
      </w:r>
      <w:r w:rsidR="009B47AD">
        <w:rPr>
          <w:rFonts w:ascii="Times New Roman" w:hAnsi="Times New Roman" w:cs="Times New Roman"/>
          <w:b/>
          <w:sz w:val="24"/>
          <w:szCs w:val="24"/>
        </w:rPr>
        <w:t>Control</w:t>
      </w:r>
      <w:r w:rsidR="00485145" w:rsidRPr="00485145">
        <w:rPr>
          <w:rFonts w:ascii="Times New Roman" w:hAnsi="Times New Roman" w:cs="Times New Roman"/>
          <w:b/>
          <w:sz w:val="24"/>
          <w:szCs w:val="24"/>
        </w:rPr>
        <w:t xml:space="preserve"> Caries in Cancer Patients – PMID 21180287.</w:t>
      </w:r>
    </w:p>
    <w:p w:rsidR="009B7832" w:rsidRDefault="009B7832" w:rsidP="00514835">
      <w:pPr>
        <w:spacing w:after="0" w:line="240" w:lineRule="auto"/>
        <w:ind w:left="1440" w:hanging="1440"/>
        <w:rPr>
          <w:rStyle w:val="highlight"/>
          <w:rFonts w:ascii="Times New Roman" w:hAnsi="Times New Roman" w:cs="Times New Roman"/>
          <w:b/>
          <w:sz w:val="24"/>
          <w:szCs w:val="24"/>
        </w:rPr>
      </w:pPr>
      <w:r>
        <w:rPr>
          <w:rFonts w:ascii="Times New Roman" w:hAnsi="Times New Roman" w:cs="Times New Roman"/>
          <w:b/>
          <w:sz w:val="24"/>
          <w:szCs w:val="24"/>
        </w:rPr>
        <w:t>Source:</w:t>
      </w:r>
      <w:r>
        <w:rPr>
          <w:rFonts w:ascii="Times New Roman" w:hAnsi="Times New Roman" w:cs="Times New Roman"/>
          <w:b/>
          <w:sz w:val="24"/>
          <w:szCs w:val="24"/>
        </w:rPr>
        <w:tab/>
      </w:r>
      <w:hyperlink r:id="rId14" w:history="1">
        <w:r w:rsidRPr="009B7832">
          <w:rPr>
            <w:rStyle w:val="Hyperlink"/>
            <w:rFonts w:ascii="Times New Roman" w:hAnsi="Times New Roman" w:cs="Times New Roman"/>
            <w:b/>
            <w:color w:val="auto"/>
            <w:sz w:val="24"/>
            <w:szCs w:val="24"/>
            <w:u w:val="none"/>
          </w:rPr>
          <w:t>Patel M</w:t>
        </w:r>
      </w:hyperlink>
      <w:r w:rsidRPr="009B7832">
        <w:rPr>
          <w:rFonts w:ascii="Times New Roman" w:hAnsi="Times New Roman" w:cs="Times New Roman"/>
          <w:b/>
          <w:sz w:val="24"/>
          <w:szCs w:val="24"/>
          <w:vertAlign w:val="superscript"/>
        </w:rPr>
        <w:t>1</w:t>
      </w:r>
      <w:r w:rsidRPr="009B7832">
        <w:rPr>
          <w:rFonts w:ascii="Times New Roman" w:hAnsi="Times New Roman" w:cs="Times New Roman"/>
          <w:b/>
          <w:sz w:val="24"/>
          <w:szCs w:val="24"/>
        </w:rPr>
        <w:t xml:space="preserve">, </w:t>
      </w:r>
      <w:hyperlink r:id="rId15" w:history="1">
        <w:proofErr w:type="spellStart"/>
        <w:r w:rsidRPr="009B7832">
          <w:rPr>
            <w:rStyle w:val="Hyperlink"/>
            <w:rFonts w:ascii="Times New Roman" w:hAnsi="Times New Roman" w:cs="Times New Roman"/>
            <w:b/>
            <w:color w:val="auto"/>
            <w:sz w:val="24"/>
            <w:szCs w:val="24"/>
            <w:u w:val="none"/>
          </w:rPr>
          <w:t>Ndlovu</w:t>
        </w:r>
        <w:proofErr w:type="spellEnd"/>
        <w:r w:rsidRPr="009B7832">
          <w:rPr>
            <w:rStyle w:val="Hyperlink"/>
            <w:rFonts w:ascii="Times New Roman" w:hAnsi="Times New Roman" w:cs="Times New Roman"/>
            <w:b/>
            <w:color w:val="auto"/>
            <w:sz w:val="24"/>
            <w:szCs w:val="24"/>
            <w:u w:val="none"/>
          </w:rPr>
          <w:t xml:space="preserve"> NN</w:t>
        </w:r>
      </w:hyperlink>
      <w:r w:rsidRPr="009B7832">
        <w:rPr>
          <w:rFonts w:ascii="Times New Roman" w:hAnsi="Times New Roman" w:cs="Times New Roman"/>
          <w:b/>
          <w:sz w:val="24"/>
          <w:szCs w:val="24"/>
        </w:rPr>
        <w:t xml:space="preserve">, </w:t>
      </w:r>
      <w:hyperlink r:id="rId16" w:history="1">
        <w:r w:rsidRPr="009B7832">
          <w:rPr>
            <w:rStyle w:val="Hyperlink"/>
            <w:rFonts w:ascii="Times New Roman" w:hAnsi="Times New Roman" w:cs="Times New Roman"/>
            <w:b/>
            <w:color w:val="auto"/>
            <w:sz w:val="24"/>
            <w:szCs w:val="24"/>
            <w:u w:val="none"/>
          </w:rPr>
          <w:t>Owen CP</w:t>
        </w:r>
      </w:hyperlink>
      <w:r w:rsidRPr="009B7832">
        <w:rPr>
          <w:rFonts w:ascii="Times New Roman" w:hAnsi="Times New Roman" w:cs="Times New Roman"/>
          <w:b/>
          <w:sz w:val="24"/>
          <w:szCs w:val="24"/>
        </w:rPr>
        <w:t xml:space="preserve">, </w:t>
      </w:r>
      <w:hyperlink r:id="rId17" w:history="1">
        <w:r w:rsidRPr="009B7832">
          <w:rPr>
            <w:rStyle w:val="Hyperlink"/>
            <w:rFonts w:ascii="Times New Roman" w:hAnsi="Times New Roman" w:cs="Times New Roman"/>
            <w:b/>
            <w:color w:val="auto"/>
            <w:sz w:val="24"/>
            <w:szCs w:val="24"/>
            <w:u w:val="none"/>
          </w:rPr>
          <w:t>Veale R</w:t>
        </w:r>
      </w:hyperlink>
      <w:r w:rsidRPr="009B7832">
        <w:rPr>
          <w:rFonts w:ascii="Times New Roman" w:hAnsi="Times New Roman" w:cs="Times New Roman"/>
          <w:b/>
          <w:sz w:val="24"/>
          <w:szCs w:val="24"/>
        </w:rPr>
        <w:t xml:space="preserve">.  </w:t>
      </w:r>
      <w:proofErr w:type="gramStart"/>
      <w:r w:rsidRPr="009B7832">
        <w:rPr>
          <w:rFonts w:ascii="Times New Roman" w:hAnsi="Times New Roman" w:cs="Times New Roman"/>
          <w:b/>
          <w:sz w:val="24"/>
          <w:szCs w:val="24"/>
        </w:rPr>
        <w:t xml:space="preserve">Properties of a new </w:t>
      </w:r>
      <w:proofErr w:type="spellStart"/>
      <w:r w:rsidRPr="009B7832">
        <w:rPr>
          <w:rFonts w:ascii="Times New Roman" w:hAnsi="Times New Roman" w:cs="Times New Roman"/>
          <w:b/>
          <w:sz w:val="24"/>
          <w:szCs w:val="24"/>
        </w:rPr>
        <w:t>mouthrinse</w:t>
      </w:r>
      <w:proofErr w:type="spellEnd"/>
      <w:r w:rsidRPr="009B7832">
        <w:rPr>
          <w:rFonts w:ascii="Times New Roman" w:hAnsi="Times New Roman" w:cs="Times New Roman"/>
          <w:b/>
          <w:sz w:val="24"/>
          <w:szCs w:val="24"/>
        </w:rPr>
        <w:t xml:space="preserve"> for patients receiving radiation therapy.</w:t>
      </w:r>
      <w:proofErr w:type="gramEnd"/>
      <w:r w:rsidRPr="009B7832">
        <w:rPr>
          <w:rFonts w:ascii="Times New Roman" w:hAnsi="Times New Roman" w:cs="Times New Roman"/>
          <w:b/>
          <w:sz w:val="24"/>
          <w:szCs w:val="24"/>
        </w:rPr>
        <w:t xml:space="preserve"> </w:t>
      </w:r>
      <w:hyperlink r:id="rId18" w:tooltip="SADJ : journal of the South African Dental Association = tydskrif van die Suid-Afrikaanse Tandheelkundige Vereniging." w:history="1">
        <w:proofErr w:type="gramStart"/>
        <w:r w:rsidRPr="009B7832">
          <w:rPr>
            <w:rStyle w:val="Hyperlink"/>
            <w:rFonts w:ascii="Times New Roman" w:hAnsi="Times New Roman" w:cs="Times New Roman"/>
            <w:b/>
            <w:color w:val="auto"/>
            <w:sz w:val="24"/>
            <w:szCs w:val="24"/>
            <w:u w:val="none"/>
          </w:rPr>
          <w:t>SADJ.</w:t>
        </w:r>
        <w:proofErr w:type="gramEnd"/>
      </w:hyperlink>
      <w:r w:rsidRPr="009B7832">
        <w:rPr>
          <w:rFonts w:ascii="Times New Roman" w:hAnsi="Times New Roman" w:cs="Times New Roman"/>
          <w:b/>
          <w:sz w:val="24"/>
          <w:szCs w:val="24"/>
        </w:rPr>
        <w:t xml:space="preserve"> 2010 Oct</w:t>
      </w:r>
      <w:proofErr w:type="gramStart"/>
      <w:r w:rsidRPr="009B7832">
        <w:rPr>
          <w:rFonts w:ascii="Times New Roman" w:hAnsi="Times New Roman" w:cs="Times New Roman"/>
          <w:b/>
          <w:sz w:val="24"/>
          <w:szCs w:val="24"/>
        </w:rPr>
        <w:t>;65</w:t>
      </w:r>
      <w:proofErr w:type="gramEnd"/>
      <w:r w:rsidRPr="009B7832">
        <w:rPr>
          <w:rFonts w:ascii="Times New Roman" w:hAnsi="Times New Roman" w:cs="Times New Roman"/>
          <w:b/>
          <w:sz w:val="24"/>
          <w:szCs w:val="24"/>
        </w:rPr>
        <w:t xml:space="preserve">(9):410, 412-4. PMID: </w:t>
      </w:r>
      <w:r w:rsidRPr="009B7832">
        <w:rPr>
          <w:rStyle w:val="highlight"/>
          <w:rFonts w:ascii="Times New Roman" w:hAnsi="Times New Roman" w:cs="Times New Roman"/>
          <w:b/>
          <w:sz w:val="24"/>
          <w:szCs w:val="24"/>
        </w:rPr>
        <w:t>21180287</w:t>
      </w:r>
    </w:p>
    <w:p w:rsidR="00514835" w:rsidRDefault="009B7832" w:rsidP="00485145">
      <w:pPr>
        <w:pStyle w:val="NormalWeb"/>
        <w:spacing w:before="0" w:beforeAutospacing="0" w:after="0" w:afterAutospacing="0"/>
        <w:ind w:left="1440" w:hanging="1440"/>
        <w:rPr>
          <w:b/>
          <w:i/>
        </w:rPr>
      </w:pPr>
      <w:r w:rsidRPr="0022582B">
        <w:rPr>
          <w:b/>
        </w:rPr>
        <w:t>Sentence 28:</w:t>
      </w:r>
      <w:r w:rsidRPr="0022582B">
        <w:rPr>
          <w:b/>
          <w:i/>
        </w:rPr>
        <w:t xml:space="preserve"> </w:t>
      </w:r>
      <w:r w:rsidRPr="0022582B">
        <w:rPr>
          <w:b/>
          <w:i/>
        </w:rPr>
        <w:tab/>
      </w:r>
      <w:r w:rsidR="00514835" w:rsidRPr="00514835">
        <w:rPr>
          <w:b/>
          <w:i/>
        </w:rPr>
        <w:t xml:space="preserve">The experimental </w:t>
      </w:r>
      <w:proofErr w:type="spellStart"/>
      <w:r w:rsidR="00514835" w:rsidRPr="00514835">
        <w:rPr>
          <w:b/>
          <w:i/>
          <w:color w:val="FF0000"/>
        </w:rPr>
        <w:t>mouthrinse</w:t>
      </w:r>
      <w:proofErr w:type="spellEnd"/>
      <w:r w:rsidR="00514835" w:rsidRPr="00514835">
        <w:rPr>
          <w:b/>
          <w:i/>
        </w:rPr>
        <w:t xml:space="preserve"> was cost-effective and proved to have an antimicrobial effect and could be used safely to alleviate </w:t>
      </w:r>
      <w:r w:rsidR="00514835" w:rsidRPr="00514835">
        <w:rPr>
          <w:b/>
          <w:i/>
          <w:color w:val="FF0000"/>
        </w:rPr>
        <w:t>oral infections</w:t>
      </w:r>
      <w:r w:rsidR="00514835" w:rsidRPr="00514835">
        <w:rPr>
          <w:b/>
          <w:i/>
        </w:rPr>
        <w:t xml:space="preserve">, desensitize </w:t>
      </w:r>
      <w:r w:rsidR="00514835" w:rsidRPr="00514835">
        <w:rPr>
          <w:b/>
          <w:i/>
          <w:color w:val="FF0000"/>
        </w:rPr>
        <w:t>teeth</w:t>
      </w:r>
      <w:r w:rsidR="00514835" w:rsidRPr="00514835">
        <w:rPr>
          <w:b/>
          <w:i/>
        </w:rPr>
        <w:t xml:space="preserve">, improve </w:t>
      </w:r>
      <w:r w:rsidR="00514835" w:rsidRPr="00514835">
        <w:rPr>
          <w:b/>
          <w:i/>
          <w:color w:val="FF0000"/>
        </w:rPr>
        <w:t>oral hygiene</w:t>
      </w:r>
      <w:r w:rsidR="00514835" w:rsidRPr="00514835">
        <w:rPr>
          <w:b/>
          <w:i/>
        </w:rPr>
        <w:t xml:space="preserve"> and control </w:t>
      </w:r>
      <w:r w:rsidR="00514835" w:rsidRPr="00514835">
        <w:rPr>
          <w:b/>
          <w:i/>
          <w:color w:val="FF0000"/>
        </w:rPr>
        <w:t xml:space="preserve">dental caries </w:t>
      </w:r>
      <w:r w:rsidR="00514835" w:rsidRPr="00514835">
        <w:rPr>
          <w:b/>
          <w:i/>
        </w:rPr>
        <w:t xml:space="preserve">in </w:t>
      </w:r>
      <w:r w:rsidR="00514835" w:rsidRPr="00514835">
        <w:rPr>
          <w:b/>
          <w:i/>
          <w:color w:val="FF0000"/>
        </w:rPr>
        <w:t>cancer</w:t>
      </w:r>
      <w:r w:rsidR="00514835" w:rsidRPr="00514835">
        <w:rPr>
          <w:b/>
          <w:i/>
        </w:rPr>
        <w:t xml:space="preserve"> patients after </w:t>
      </w:r>
      <w:r w:rsidR="00514835" w:rsidRPr="00514835">
        <w:rPr>
          <w:b/>
          <w:i/>
          <w:color w:val="FF0000"/>
        </w:rPr>
        <w:t>radiation</w:t>
      </w:r>
      <w:r w:rsidR="00514835" w:rsidRPr="00514835">
        <w:rPr>
          <w:b/>
          <w:i/>
        </w:rPr>
        <w:t xml:space="preserve"> therapy.</w:t>
      </w:r>
    </w:p>
    <w:p w:rsidR="009B47AD" w:rsidRPr="0022582B" w:rsidRDefault="009B47AD" w:rsidP="00485145">
      <w:pPr>
        <w:pStyle w:val="NormalWeb"/>
        <w:spacing w:before="0" w:beforeAutospacing="0" w:after="0" w:afterAutospacing="0"/>
        <w:ind w:left="1440" w:hanging="1440"/>
        <w:rPr>
          <w:b/>
          <w:i/>
        </w:rPr>
      </w:pPr>
      <w:r>
        <w:rPr>
          <w:b/>
        </w:rPr>
        <w:t>Ideas:</w:t>
      </w:r>
    </w:p>
    <w:p w:rsidR="009B7832" w:rsidRDefault="009B7832" w:rsidP="00485145">
      <w:pPr>
        <w:pStyle w:val="Heading1"/>
        <w:spacing w:before="0" w:beforeAutospacing="0" w:after="0" w:afterAutospacing="0"/>
        <w:rPr>
          <w:sz w:val="24"/>
          <w:szCs w:val="24"/>
        </w:rPr>
      </w:pPr>
      <w:r>
        <w:rPr>
          <w:sz w:val="24"/>
          <w:szCs w:val="24"/>
        </w:rPr>
        <w:tab/>
      </w:r>
      <w:r>
        <w:rPr>
          <w:sz w:val="24"/>
          <w:szCs w:val="24"/>
        </w:rPr>
        <w:tab/>
      </w:r>
    </w:p>
    <w:tbl>
      <w:tblPr>
        <w:tblpPr w:leftFromText="180" w:rightFromText="180" w:vertAnchor="text" w:horzAnchor="page" w:tblpX="2503" w:tblpY="-56"/>
        <w:tblW w:w="5589" w:type="dxa"/>
        <w:tblLook w:val="04A0" w:firstRow="1" w:lastRow="0" w:firstColumn="1" w:lastColumn="0" w:noHBand="0" w:noVBand="1"/>
      </w:tblPr>
      <w:tblGrid>
        <w:gridCol w:w="960"/>
        <w:gridCol w:w="1600"/>
        <w:gridCol w:w="960"/>
        <w:gridCol w:w="1109"/>
        <w:gridCol w:w="960"/>
      </w:tblGrid>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cancer</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dental</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hygiene</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infect</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mouth</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proofErr w:type="spellStart"/>
            <w:r w:rsidRPr="009B7832">
              <w:rPr>
                <w:rFonts w:ascii="Calibri" w:eastAsia="Times New Roman" w:hAnsi="Calibri" w:cs="Calibri"/>
              </w:rPr>
              <w:t>mouthrinse</w:t>
            </w:r>
            <w:proofErr w:type="spellEnd"/>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oral</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radiation</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teeth</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bl>
    <w:p w:rsidR="009B7832" w:rsidRDefault="009B7832" w:rsidP="009B7832">
      <w:pPr>
        <w:pStyle w:val="Heading1"/>
        <w:rPr>
          <w:sz w:val="24"/>
          <w:szCs w:val="24"/>
        </w:rPr>
      </w:pPr>
    </w:p>
    <w:p w:rsidR="009B7832" w:rsidRPr="00891F13" w:rsidRDefault="009B7832" w:rsidP="009B7832">
      <w:pPr>
        <w:pStyle w:val="Heading1"/>
        <w:rPr>
          <w:sz w:val="24"/>
          <w:szCs w:val="24"/>
        </w:rPr>
      </w:pPr>
    </w:p>
    <w:p w:rsidR="009B7832" w:rsidRPr="00891F13" w:rsidRDefault="009B7832" w:rsidP="009B7832">
      <w:pPr>
        <w:rPr>
          <w:rFonts w:ascii="Times New Roman" w:hAnsi="Times New Roman" w:cs="Times New Roman"/>
          <w:sz w:val="24"/>
          <w:szCs w:val="24"/>
        </w:rPr>
      </w:pPr>
      <w:r>
        <w:rPr>
          <w:rFonts w:ascii="Times New Roman" w:hAnsi="Times New Roman" w:cs="Times New Roman"/>
          <w:sz w:val="24"/>
          <w:szCs w:val="24"/>
        </w:rPr>
        <w:t xml:space="preserve"> </w:t>
      </w:r>
    </w:p>
    <w:p w:rsidR="009B7832" w:rsidRDefault="009B7832" w:rsidP="009B7832">
      <w:pPr>
        <w:pStyle w:val="Heading4"/>
        <w:rPr>
          <w:rFonts w:ascii="Times New Roman" w:hAnsi="Times New Roman" w:cs="Times New Roman"/>
          <w:sz w:val="24"/>
          <w:szCs w:val="24"/>
        </w:rPr>
      </w:pPr>
    </w:p>
    <w:p w:rsidR="00F4712A" w:rsidRDefault="00F4712A" w:rsidP="00514835">
      <w:pPr>
        <w:rPr>
          <w:rFonts w:ascii="Times New Roman" w:hAnsi="Times New Roman" w:cs="Times New Roman"/>
          <w:sz w:val="24"/>
          <w:szCs w:val="24"/>
        </w:rPr>
      </w:pPr>
    </w:p>
    <w:p w:rsidR="00F4712A" w:rsidRDefault="00F4712A" w:rsidP="00514835">
      <w:pPr>
        <w:rPr>
          <w:rFonts w:ascii="Times New Roman" w:hAnsi="Times New Roman" w:cs="Times New Roman"/>
          <w:sz w:val="24"/>
          <w:szCs w:val="24"/>
        </w:rPr>
      </w:pPr>
    </w:p>
    <w:p w:rsidR="00EC6240" w:rsidRDefault="00EC6240" w:rsidP="00EC6240">
      <w:pPr>
        <w:rPr>
          <w:rFonts w:ascii="Times New Roman" w:hAnsi="Times New Roman" w:cs="Times New Roman"/>
          <w:b/>
          <w:sz w:val="24"/>
          <w:szCs w:val="24"/>
        </w:rPr>
      </w:pPr>
      <w:r w:rsidRPr="00183AD1">
        <w:rPr>
          <w:rFonts w:ascii="Times New Roman" w:hAnsi="Times New Roman" w:cs="Times New Roman"/>
          <w:b/>
          <w:sz w:val="24"/>
          <w:szCs w:val="24"/>
        </w:rPr>
        <w:t>Hygiene Ideas</w:t>
      </w:r>
      <w:r>
        <w:rPr>
          <w:rFonts w:ascii="Times New Roman" w:hAnsi="Times New Roman" w:cs="Times New Roman"/>
          <w:sz w:val="24"/>
          <w:szCs w:val="24"/>
        </w:rPr>
        <w:t xml:space="preserve">:  The term, </w:t>
      </w:r>
      <w:r w:rsidRPr="00514835">
        <w:rPr>
          <w:rFonts w:ascii="Times New Roman" w:hAnsi="Times New Roman" w:cs="Times New Roman"/>
          <w:b/>
          <w:i/>
          <w:sz w:val="24"/>
          <w:szCs w:val="24"/>
        </w:rPr>
        <w:t>prevent</w:t>
      </w:r>
      <w:r>
        <w:rPr>
          <w:rFonts w:ascii="Times New Roman" w:hAnsi="Times New Roman" w:cs="Times New Roman"/>
          <w:sz w:val="24"/>
          <w:szCs w:val="24"/>
        </w:rPr>
        <w:t xml:space="preserve">, representing an outcome, may not be as informative as a term representing a treatment.  One such term used by the authors was </w:t>
      </w:r>
      <w:r w:rsidRPr="00F4712A">
        <w:rPr>
          <w:rFonts w:ascii="Times New Roman" w:hAnsi="Times New Roman" w:cs="Times New Roman"/>
          <w:b/>
          <w:i/>
          <w:sz w:val="24"/>
          <w:szCs w:val="24"/>
        </w:rPr>
        <w:t>hygiene</w:t>
      </w:r>
      <w:r>
        <w:rPr>
          <w:rFonts w:ascii="Times New Roman" w:hAnsi="Times New Roman" w:cs="Times New Roman"/>
          <w:sz w:val="24"/>
          <w:szCs w:val="24"/>
        </w:rPr>
        <w:t xml:space="preserve">. Exhibit 2 gives an example of a report dealing with the study of a new </w:t>
      </w:r>
      <w:proofErr w:type="spellStart"/>
      <w:r>
        <w:rPr>
          <w:rFonts w:ascii="Times New Roman" w:hAnsi="Times New Roman" w:cs="Times New Roman"/>
          <w:sz w:val="24"/>
          <w:szCs w:val="24"/>
        </w:rPr>
        <w:t>mouthrinse</w:t>
      </w:r>
      <w:proofErr w:type="spellEnd"/>
      <w:r>
        <w:rPr>
          <w:rFonts w:ascii="Times New Roman" w:hAnsi="Times New Roman" w:cs="Times New Roman"/>
          <w:sz w:val="24"/>
          <w:szCs w:val="24"/>
        </w:rPr>
        <w:t xml:space="preserve"> in controlling dental caries after radiotherapy in cancer patients.  </w:t>
      </w:r>
    </w:p>
    <w:p w:rsidR="00514835" w:rsidRDefault="00514835" w:rsidP="00514835">
      <w:pPr>
        <w:rPr>
          <w:rFonts w:ascii="Times New Roman" w:hAnsi="Times New Roman" w:cs="Times New Roman"/>
          <w:b/>
          <w:sz w:val="24"/>
          <w:szCs w:val="24"/>
        </w:rPr>
      </w:pPr>
      <w:r>
        <w:rPr>
          <w:rFonts w:ascii="Times New Roman" w:hAnsi="Times New Roman" w:cs="Times New Roman"/>
          <w:sz w:val="24"/>
          <w:szCs w:val="24"/>
        </w:rPr>
        <w:t>The informative terms in the involved sentence are highlighted in red and the idea records fr</w:t>
      </w:r>
      <w:r w:rsidR="00426A50">
        <w:rPr>
          <w:rFonts w:ascii="Times New Roman" w:hAnsi="Times New Roman" w:cs="Times New Roman"/>
          <w:sz w:val="24"/>
          <w:szCs w:val="24"/>
        </w:rPr>
        <w:t xml:space="preserve">om the database are shown.  The idea – </w:t>
      </w:r>
      <w:r w:rsidR="00426A50" w:rsidRPr="00426A50">
        <w:rPr>
          <w:rFonts w:ascii="Times New Roman" w:hAnsi="Times New Roman" w:cs="Times New Roman"/>
          <w:b/>
          <w:i/>
          <w:sz w:val="24"/>
          <w:szCs w:val="24"/>
        </w:rPr>
        <w:t>caries and hygiene</w:t>
      </w:r>
      <w:r w:rsidR="00426A50">
        <w:rPr>
          <w:rFonts w:ascii="Times New Roman" w:hAnsi="Times New Roman" w:cs="Times New Roman"/>
          <w:sz w:val="24"/>
          <w:szCs w:val="24"/>
        </w:rPr>
        <w:t xml:space="preserve"> – occurred seven times.  Of those reports, the one in Exhibit 2 was unique in studying a potential intervention program.  As such, this low frequency representation of a treatment may point to a gap in the knowledge structure.  </w:t>
      </w:r>
      <w:r w:rsidR="00426A50">
        <w:rPr>
          <w:rFonts w:ascii="Times New Roman" w:hAnsi="Times New Roman" w:cs="Times New Roman"/>
          <w:sz w:val="24"/>
          <w:szCs w:val="24"/>
        </w:rPr>
        <w:lastRenderedPageBreak/>
        <w:t xml:space="preserve">Namely, </w:t>
      </w:r>
      <w:r w:rsidR="00426A50" w:rsidRPr="003E1821">
        <w:rPr>
          <w:rFonts w:ascii="Times New Roman" w:hAnsi="Times New Roman" w:cs="Times New Roman"/>
          <w:b/>
          <w:i/>
          <w:sz w:val="24"/>
          <w:szCs w:val="24"/>
        </w:rPr>
        <w:t>in dealing with patients with chronic diseases (cancer, diabetes, heart, or kidney), what is the optimum treatment approach in minimizing the adverse effects of caries?</w:t>
      </w:r>
    </w:p>
    <w:p w:rsidR="00A54C22" w:rsidRDefault="00A54C22" w:rsidP="00514835">
      <w:pPr>
        <w:rPr>
          <w:rFonts w:ascii="Times New Roman" w:hAnsi="Times New Roman" w:cs="Times New Roman"/>
          <w:b/>
          <w:sz w:val="24"/>
          <w:szCs w:val="24"/>
        </w:rPr>
      </w:pPr>
      <w:proofErr w:type="gramStart"/>
      <w:r>
        <w:rPr>
          <w:rFonts w:ascii="Times New Roman" w:hAnsi="Times New Roman" w:cs="Times New Roman"/>
          <w:b/>
          <w:sz w:val="24"/>
          <w:szCs w:val="24"/>
        </w:rPr>
        <w:t>Table 3.</w:t>
      </w:r>
      <w:proofErr w:type="gramEnd"/>
      <w:r>
        <w:rPr>
          <w:rFonts w:ascii="Times New Roman" w:hAnsi="Times New Roman" w:cs="Times New Roman"/>
          <w:b/>
          <w:sz w:val="24"/>
          <w:szCs w:val="24"/>
        </w:rPr>
        <w:t xml:space="preserve">  Treatment Terms Linked with Caries – 1980-2013.</w:t>
      </w:r>
    </w:p>
    <w:tbl>
      <w:tblPr>
        <w:tblW w:w="6776" w:type="dxa"/>
        <w:tblInd w:w="585" w:type="dxa"/>
        <w:tblLook w:val="04A0" w:firstRow="1" w:lastRow="0" w:firstColumn="1" w:lastColumn="0" w:noHBand="0" w:noVBand="1"/>
      </w:tblPr>
      <w:tblGrid>
        <w:gridCol w:w="1500"/>
        <w:gridCol w:w="903"/>
        <w:gridCol w:w="900"/>
        <w:gridCol w:w="990"/>
        <w:gridCol w:w="900"/>
        <w:gridCol w:w="990"/>
        <w:gridCol w:w="683"/>
      </w:tblGrid>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b/>
                <w:bCs/>
                <w:color w:val="000000"/>
                <w:u w:val="single"/>
              </w:rPr>
            </w:pPr>
            <w:r w:rsidRPr="00A54C22">
              <w:rPr>
                <w:rFonts w:ascii="Calibri" w:eastAsia="Times New Roman" w:hAnsi="Calibri" w:cs="Calibri"/>
                <w:b/>
                <w:bCs/>
                <w:color w:val="000000"/>
                <w:u w:val="single"/>
              </w:rPr>
              <w:t>Term</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b/>
                <w:bCs/>
                <w:color w:val="000000"/>
                <w:u w:val="single"/>
              </w:rPr>
            </w:pPr>
            <w:r w:rsidRPr="00A54C22">
              <w:rPr>
                <w:rFonts w:ascii="Calibri" w:eastAsia="Times New Roman" w:hAnsi="Calibri" w:cs="Calibri"/>
                <w:b/>
                <w:bCs/>
                <w:color w:val="000000"/>
                <w:u w:val="single"/>
              </w:rPr>
              <w:t>1980-9</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b/>
                <w:bCs/>
                <w:color w:val="000000"/>
                <w:u w:val="single"/>
              </w:rPr>
            </w:pPr>
            <w:r w:rsidRPr="00A54C22">
              <w:rPr>
                <w:rFonts w:ascii="Calibri" w:eastAsia="Times New Roman" w:hAnsi="Calibri" w:cs="Calibri"/>
                <w:b/>
                <w:bCs/>
                <w:color w:val="000000"/>
                <w:u w:val="single"/>
              </w:rPr>
              <w:t>1990-9</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b/>
                <w:bCs/>
                <w:color w:val="000000"/>
                <w:u w:val="single"/>
              </w:rPr>
            </w:pPr>
            <w:r w:rsidRPr="00A54C22">
              <w:rPr>
                <w:rFonts w:ascii="Calibri" w:eastAsia="Times New Roman" w:hAnsi="Calibri" w:cs="Calibri"/>
                <w:b/>
                <w:bCs/>
                <w:color w:val="000000"/>
                <w:u w:val="single"/>
              </w:rPr>
              <w:t>2000-4</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b/>
                <w:bCs/>
                <w:color w:val="000000"/>
                <w:u w:val="single"/>
              </w:rPr>
            </w:pPr>
            <w:r w:rsidRPr="00A54C22">
              <w:rPr>
                <w:rFonts w:ascii="Calibri" w:eastAsia="Times New Roman" w:hAnsi="Calibri" w:cs="Calibri"/>
                <w:b/>
                <w:bCs/>
                <w:color w:val="000000"/>
                <w:u w:val="single"/>
              </w:rPr>
              <w:t>2005-9</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b/>
                <w:bCs/>
                <w:color w:val="000000"/>
                <w:u w:val="single"/>
              </w:rPr>
            </w:pPr>
            <w:r w:rsidRPr="00A54C22">
              <w:rPr>
                <w:rFonts w:ascii="Calibri" w:eastAsia="Times New Roman" w:hAnsi="Calibri" w:cs="Calibri"/>
                <w:b/>
                <w:bCs/>
                <w:color w:val="000000"/>
                <w:u w:val="single"/>
              </w:rPr>
              <w:t xml:space="preserve">2010-13 </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b/>
                <w:bCs/>
                <w:color w:val="000000"/>
                <w:u w:val="single"/>
              </w:rPr>
            </w:pPr>
            <w:r w:rsidRPr="00A54C22">
              <w:rPr>
                <w:rFonts w:ascii="Calibri" w:eastAsia="Times New Roman" w:hAnsi="Calibri" w:cs="Calibri"/>
                <w:b/>
                <w:bCs/>
                <w:color w:val="000000"/>
                <w:u w:val="single"/>
              </w:rPr>
              <w:t>Total</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fluoride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17</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23</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28</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99</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hygiene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7</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5</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12</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17</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38</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79</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fluoridation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4</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5</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14</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vaccine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5</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3</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11</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denture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4</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3</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10</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endodontic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4</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9</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prosthetic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3</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7</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amalgam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6</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6</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implant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3</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3</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6</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antibiotic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5</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toothpaste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5</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chlorhexidine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4</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proofErr w:type="spellStart"/>
            <w:r w:rsidRPr="00A54C22">
              <w:rPr>
                <w:rFonts w:ascii="Calibri" w:eastAsia="Times New Roman" w:hAnsi="Calibri" w:cs="Calibri"/>
                <w:color w:val="000000"/>
              </w:rPr>
              <w:t>mouthrinse</w:t>
            </w:r>
            <w:proofErr w:type="spellEnd"/>
            <w:r w:rsidRPr="00A54C22">
              <w:rPr>
                <w:rFonts w:ascii="Calibri" w:eastAsia="Times New Roman" w:hAnsi="Calibri" w:cs="Calibri"/>
                <w:color w:val="000000"/>
              </w:rPr>
              <w:t xml:space="preserv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3</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xylitol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3</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prosthesis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prosthodontic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proofErr w:type="spellStart"/>
            <w:r w:rsidRPr="00A54C22">
              <w:rPr>
                <w:rFonts w:ascii="Calibri" w:eastAsia="Times New Roman" w:hAnsi="Calibri" w:cs="Calibri"/>
                <w:color w:val="000000"/>
              </w:rPr>
              <w:t>catechin</w:t>
            </w:r>
            <w:proofErr w:type="spellEnd"/>
            <w:r w:rsidRPr="00A54C22">
              <w:rPr>
                <w:rFonts w:ascii="Calibri" w:eastAsia="Times New Roman" w:hAnsi="Calibri" w:cs="Calibri"/>
                <w:color w:val="000000"/>
              </w:rPr>
              <w:t xml:space="preserv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mouthwash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proofErr w:type="spellStart"/>
            <w:r w:rsidRPr="00A54C22">
              <w:rPr>
                <w:rFonts w:ascii="Calibri" w:eastAsia="Times New Roman" w:hAnsi="Calibri" w:cs="Calibri"/>
                <w:color w:val="000000"/>
              </w:rPr>
              <w:t>toothbrushing</w:t>
            </w:r>
            <w:proofErr w:type="spellEnd"/>
            <w:r w:rsidRPr="00A54C22">
              <w:rPr>
                <w:rFonts w:ascii="Calibri" w:eastAsia="Times New Roman" w:hAnsi="Calibri" w:cs="Calibri"/>
                <w:color w:val="000000"/>
              </w:rPr>
              <w:t xml:space="preserv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r>
    </w:tbl>
    <w:p w:rsidR="00A54C22" w:rsidRPr="00A54C22" w:rsidRDefault="00A54C22" w:rsidP="00514835">
      <w:pPr>
        <w:rPr>
          <w:rFonts w:ascii="Times New Roman" w:hAnsi="Times New Roman" w:cs="Times New Roman"/>
          <w:b/>
          <w:sz w:val="24"/>
          <w:szCs w:val="24"/>
        </w:rPr>
      </w:pPr>
    </w:p>
    <w:p w:rsidR="00A54C22" w:rsidRPr="00A54C22" w:rsidRDefault="00A54C22" w:rsidP="00514835">
      <w:pPr>
        <w:rPr>
          <w:rFonts w:ascii="Times New Roman" w:hAnsi="Times New Roman" w:cs="Times New Roman"/>
          <w:sz w:val="24"/>
          <w:szCs w:val="24"/>
        </w:rPr>
      </w:pPr>
      <w:r>
        <w:rPr>
          <w:rFonts w:ascii="Times New Roman" w:hAnsi="Times New Roman" w:cs="Times New Roman"/>
          <w:sz w:val="24"/>
          <w:szCs w:val="24"/>
        </w:rPr>
        <w:t xml:space="preserve">The treatments studied with – </w:t>
      </w:r>
      <w:r w:rsidRPr="00A54C22">
        <w:rPr>
          <w:rFonts w:ascii="Times New Roman" w:hAnsi="Times New Roman" w:cs="Times New Roman"/>
          <w:b/>
          <w:i/>
          <w:sz w:val="24"/>
          <w:szCs w:val="24"/>
        </w:rPr>
        <w:t>caries</w:t>
      </w:r>
      <w:r>
        <w:rPr>
          <w:rFonts w:ascii="Times New Roman" w:hAnsi="Times New Roman" w:cs="Times New Roman"/>
          <w:sz w:val="24"/>
          <w:szCs w:val="24"/>
        </w:rPr>
        <w:t xml:space="preserve"> – are shown in Table 3.  </w:t>
      </w:r>
      <w:proofErr w:type="gramStart"/>
      <w:r>
        <w:rPr>
          <w:rFonts w:ascii="Times New Roman" w:hAnsi="Times New Roman" w:cs="Times New Roman"/>
          <w:sz w:val="24"/>
          <w:szCs w:val="24"/>
        </w:rPr>
        <w:t xml:space="preserve">The number of ideas involving caries ranged from – caries and fluoride (99) to caries and </w:t>
      </w:r>
      <w:proofErr w:type="spellStart"/>
      <w:r>
        <w:rPr>
          <w:rFonts w:ascii="Times New Roman" w:hAnsi="Times New Roman" w:cs="Times New Roman"/>
          <w:sz w:val="24"/>
          <w:szCs w:val="24"/>
        </w:rPr>
        <w:t>toothbrushing</w:t>
      </w:r>
      <w:proofErr w:type="spellEnd"/>
      <w:r>
        <w:rPr>
          <w:rFonts w:ascii="Times New Roman" w:hAnsi="Times New Roman" w:cs="Times New Roman"/>
          <w:sz w:val="24"/>
          <w:szCs w:val="24"/>
        </w:rPr>
        <w:t xml:space="preserve"> (1).</w:t>
      </w:r>
      <w:proofErr w:type="gramEnd"/>
      <w:r>
        <w:rPr>
          <w:rFonts w:ascii="Times New Roman" w:hAnsi="Times New Roman" w:cs="Times New Roman"/>
          <w:sz w:val="24"/>
          <w:szCs w:val="24"/>
        </w:rPr>
        <w:t xml:space="preserve">  The </w:t>
      </w:r>
      <w:r w:rsidR="000C01B9">
        <w:rPr>
          <w:rFonts w:ascii="Times New Roman" w:hAnsi="Times New Roman" w:cs="Times New Roman"/>
          <w:sz w:val="24"/>
          <w:szCs w:val="24"/>
        </w:rPr>
        <w:t xml:space="preserve">low frequency </w:t>
      </w:r>
      <w:r>
        <w:rPr>
          <w:rFonts w:ascii="Times New Roman" w:hAnsi="Times New Roman" w:cs="Times New Roman"/>
          <w:sz w:val="24"/>
          <w:szCs w:val="24"/>
        </w:rPr>
        <w:t xml:space="preserve">treatments studied in the current period (2010-2013) </w:t>
      </w:r>
      <w:r w:rsidR="000C01B9">
        <w:rPr>
          <w:rFonts w:ascii="Times New Roman" w:hAnsi="Times New Roman" w:cs="Times New Roman"/>
          <w:sz w:val="24"/>
          <w:szCs w:val="24"/>
        </w:rPr>
        <w:t xml:space="preserve">included prosthesis, </w:t>
      </w:r>
      <w:proofErr w:type="spellStart"/>
      <w:r w:rsidR="000C01B9">
        <w:rPr>
          <w:rFonts w:ascii="Times New Roman" w:hAnsi="Times New Roman" w:cs="Times New Roman"/>
          <w:sz w:val="24"/>
          <w:szCs w:val="24"/>
        </w:rPr>
        <w:t>mouthrinse</w:t>
      </w:r>
      <w:proofErr w:type="spellEnd"/>
      <w:r w:rsidR="000C01B9">
        <w:rPr>
          <w:rFonts w:ascii="Times New Roman" w:hAnsi="Times New Roman" w:cs="Times New Roman"/>
          <w:sz w:val="24"/>
          <w:szCs w:val="24"/>
        </w:rPr>
        <w:t xml:space="preserve">, toothpaste, and antibiotic. Each </w:t>
      </w:r>
      <w:r w:rsidR="00AD2E87">
        <w:rPr>
          <w:rFonts w:ascii="Times New Roman" w:hAnsi="Times New Roman" w:cs="Times New Roman"/>
          <w:sz w:val="24"/>
          <w:szCs w:val="24"/>
        </w:rPr>
        <w:t>could be</w:t>
      </w:r>
      <w:r w:rsidR="000C01B9">
        <w:rPr>
          <w:rFonts w:ascii="Times New Roman" w:hAnsi="Times New Roman" w:cs="Times New Roman"/>
          <w:sz w:val="24"/>
          <w:szCs w:val="24"/>
        </w:rPr>
        <w:t xml:space="preserve"> a possible inclusion in the optimal treatment program.</w:t>
      </w:r>
      <w:r>
        <w:rPr>
          <w:rFonts w:ascii="Times New Roman" w:hAnsi="Times New Roman" w:cs="Times New Roman"/>
          <w:sz w:val="24"/>
          <w:szCs w:val="24"/>
        </w:rPr>
        <w:t xml:space="preserve"> </w:t>
      </w:r>
    </w:p>
    <w:p w:rsidR="00426A50" w:rsidRDefault="00426A50" w:rsidP="00514835">
      <w:pPr>
        <w:rPr>
          <w:rFonts w:ascii="Times New Roman" w:hAnsi="Times New Roman" w:cs="Times New Roman"/>
          <w:b/>
          <w:sz w:val="24"/>
          <w:szCs w:val="24"/>
        </w:rPr>
      </w:pPr>
      <w:r w:rsidRPr="00426A50">
        <w:rPr>
          <w:rFonts w:ascii="Times New Roman" w:hAnsi="Times New Roman" w:cs="Times New Roman"/>
          <w:b/>
          <w:sz w:val="24"/>
          <w:szCs w:val="24"/>
        </w:rPr>
        <w:t>Discussion</w:t>
      </w:r>
    </w:p>
    <w:p w:rsidR="00426A50" w:rsidRDefault="00012D46" w:rsidP="00514835">
      <w:pPr>
        <w:rPr>
          <w:rFonts w:ascii="Times New Roman" w:hAnsi="Times New Roman" w:cs="Times New Roman"/>
          <w:sz w:val="24"/>
          <w:szCs w:val="24"/>
        </w:rPr>
      </w:pPr>
      <w:r>
        <w:rPr>
          <w:rFonts w:ascii="Times New Roman" w:hAnsi="Times New Roman" w:cs="Times New Roman"/>
          <w:sz w:val="24"/>
          <w:szCs w:val="24"/>
        </w:rPr>
        <w:t>This report introduces an alternative approach involving:</w:t>
      </w:r>
    </w:p>
    <w:p w:rsidR="00012D46" w:rsidRDefault="00AD2E87" w:rsidP="00012D4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Introduction of t</w:t>
      </w:r>
      <w:r w:rsidR="00012D46">
        <w:rPr>
          <w:rFonts w:ascii="Times New Roman" w:hAnsi="Times New Roman" w:cs="Times New Roman"/>
          <w:sz w:val="24"/>
          <w:szCs w:val="24"/>
        </w:rPr>
        <w:t>ransparency in performing each text processing task.</w:t>
      </w:r>
    </w:p>
    <w:p w:rsidR="00012D46" w:rsidRDefault="00AD2E87" w:rsidP="00012D4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Employment of q</w:t>
      </w:r>
      <w:r w:rsidR="00012D46">
        <w:rPr>
          <w:rFonts w:ascii="Times New Roman" w:hAnsi="Times New Roman" w:cs="Times New Roman"/>
          <w:sz w:val="24"/>
          <w:szCs w:val="24"/>
        </w:rPr>
        <w:t>uality control of the process so that accuracy and completeness can be determined.</w:t>
      </w:r>
    </w:p>
    <w:p w:rsidR="00012D46" w:rsidRDefault="00AD2E87" w:rsidP="00012D4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Development of</w:t>
      </w:r>
      <w:r w:rsidR="00012D46">
        <w:rPr>
          <w:rFonts w:ascii="Times New Roman" w:hAnsi="Times New Roman" w:cs="Times New Roman"/>
          <w:sz w:val="24"/>
          <w:szCs w:val="24"/>
        </w:rPr>
        <w:t xml:space="preserve"> a knowledge resource that can serve all investigators.</w:t>
      </w:r>
    </w:p>
    <w:p w:rsidR="00012D46" w:rsidRDefault="00AD2E87" w:rsidP="00012D4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Facilitation of</w:t>
      </w:r>
      <w:r w:rsidR="00012D46">
        <w:rPr>
          <w:rFonts w:ascii="Times New Roman" w:hAnsi="Times New Roman" w:cs="Times New Roman"/>
          <w:sz w:val="24"/>
          <w:szCs w:val="24"/>
        </w:rPr>
        <w:t xml:space="preserve"> rapid, accurate, and comprehensive use of the knowledge.</w:t>
      </w:r>
    </w:p>
    <w:p w:rsidR="00824FB1" w:rsidRDefault="00012D46" w:rsidP="00012D46">
      <w:pPr>
        <w:rPr>
          <w:rFonts w:ascii="Times New Roman" w:hAnsi="Times New Roman" w:cs="Times New Roman"/>
          <w:sz w:val="24"/>
          <w:szCs w:val="24"/>
        </w:rPr>
      </w:pPr>
      <w:r>
        <w:rPr>
          <w:rFonts w:ascii="Times New Roman" w:hAnsi="Times New Roman" w:cs="Times New Roman"/>
          <w:sz w:val="24"/>
          <w:szCs w:val="24"/>
        </w:rPr>
        <w:t>Th</w:t>
      </w:r>
      <w:r w:rsidR="00AD2E87">
        <w:rPr>
          <w:rFonts w:ascii="Times New Roman" w:hAnsi="Times New Roman" w:cs="Times New Roman"/>
          <w:sz w:val="24"/>
          <w:szCs w:val="24"/>
        </w:rPr>
        <w:t>e</w:t>
      </w:r>
      <w:r>
        <w:rPr>
          <w:rFonts w:ascii="Times New Roman" w:hAnsi="Times New Roman" w:cs="Times New Roman"/>
          <w:sz w:val="24"/>
          <w:szCs w:val="24"/>
        </w:rPr>
        <w:t xml:space="preserve"> shift in processing </w:t>
      </w:r>
      <w:r w:rsidR="00AD2E87">
        <w:rPr>
          <w:rFonts w:ascii="Times New Roman" w:hAnsi="Times New Roman" w:cs="Times New Roman"/>
          <w:sz w:val="24"/>
          <w:szCs w:val="24"/>
        </w:rPr>
        <w:t xml:space="preserve">by assigning each task to the most efficient and effective capability </w:t>
      </w:r>
      <w:r>
        <w:rPr>
          <w:rFonts w:ascii="Times New Roman" w:hAnsi="Times New Roman" w:cs="Times New Roman"/>
          <w:sz w:val="24"/>
          <w:szCs w:val="24"/>
        </w:rPr>
        <w:t xml:space="preserve">implies that the time-consuming search, retrieval, and organization of data can be addressed </w:t>
      </w:r>
      <w:r>
        <w:rPr>
          <w:rFonts w:ascii="Times New Roman" w:hAnsi="Times New Roman" w:cs="Times New Roman"/>
          <w:sz w:val="24"/>
          <w:szCs w:val="24"/>
        </w:rPr>
        <w:lastRenderedPageBreak/>
        <w:t xml:space="preserve">once.  With that resource verified and validated, the time and energy expended by numerous investigators can be shifted from the clerical/mechanical functions to the intellectual ones – synthesis, comparison, evaluation, judgment, and application.  In addition, these heretofore private and personal </w:t>
      </w:r>
      <w:r w:rsidR="00824FB1">
        <w:rPr>
          <w:rFonts w:ascii="Times New Roman" w:hAnsi="Times New Roman" w:cs="Times New Roman"/>
          <w:sz w:val="24"/>
          <w:szCs w:val="24"/>
        </w:rPr>
        <w:t xml:space="preserve">tasks can be made more public with quality control monitoring for accuracy and completeness.  </w:t>
      </w:r>
    </w:p>
    <w:p w:rsidR="00AE2FB2" w:rsidRDefault="003E1821" w:rsidP="00012D46">
      <w:pPr>
        <w:rPr>
          <w:rFonts w:ascii="Times New Roman" w:hAnsi="Times New Roman" w:cs="Times New Roman"/>
          <w:sz w:val="24"/>
          <w:szCs w:val="24"/>
        </w:rPr>
      </w:pPr>
      <w:r>
        <w:rPr>
          <w:rFonts w:ascii="Times New Roman" w:hAnsi="Times New Roman" w:cs="Times New Roman"/>
          <w:b/>
          <w:sz w:val="24"/>
          <w:szCs w:val="24"/>
        </w:rPr>
        <w:t xml:space="preserve">Array of Syntheses: </w:t>
      </w:r>
      <w:r w:rsidR="00AE2FB2">
        <w:rPr>
          <w:rFonts w:ascii="Times New Roman" w:hAnsi="Times New Roman" w:cs="Times New Roman"/>
          <w:sz w:val="24"/>
          <w:szCs w:val="24"/>
        </w:rPr>
        <w:t xml:space="preserve">The array of possibilities is not unfamiliar.  Automobile manufacturers display their various models and invite assessment of numerous measures of performance, size, and quality.  This assessment is intended to lead to the selection of the one auto satisfying the criteria held important by the user.  Similarly, household products, wearing apparel, and numerous other products are offered in this comparative fashion.  The one important product that is not presented in this way is the array of </w:t>
      </w:r>
      <w:r w:rsidR="00C261D5">
        <w:rPr>
          <w:rFonts w:ascii="Times New Roman" w:hAnsi="Times New Roman" w:cs="Times New Roman"/>
          <w:sz w:val="24"/>
          <w:szCs w:val="24"/>
        </w:rPr>
        <w:t xml:space="preserve">organized </w:t>
      </w:r>
      <w:r w:rsidR="00AE2FB2">
        <w:rPr>
          <w:rFonts w:ascii="Times New Roman" w:hAnsi="Times New Roman" w:cs="Times New Roman"/>
          <w:sz w:val="24"/>
          <w:szCs w:val="24"/>
        </w:rPr>
        <w:t xml:space="preserve">ideas.  Presumably, </w:t>
      </w:r>
      <w:r w:rsidR="00FB2FBD">
        <w:rPr>
          <w:rFonts w:ascii="Times New Roman" w:hAnsi="Times New Roman" w:cs="Times New Roman"/>
          <w:sz w:val="24"/>
          <w:szCs w:val="24"/>
        </w:rPr>
        <w:t>m</w:t>
      </w:r>
      <w:r w:rsidR="00C261D5">
        <w:rPr>
          <w:rFonts w:ascii="Times New Roman" w:hAnsi="Times New Roman" w:cs="Times New Roman"/>
          <w:sz w:val="24"/>
          <w:szCs w:val="24"/>
        </w:rPr>
        <w:t>anual processing is too restrictive to consider performance of the tasks more than once.</w:t>
      </w:r>
      <w:r w:rsidR="00AE2FB2">
        <w:rPr>
          <w:rFonts w:ascii="Times New Roman" w:hAnsi="Times New Roman" w:cs="Times New Roman"/>
          <w:sz w:val="24"/>
          <w:szCs w:val="24"/>
        </w:rPr>
        <w:t xml:space="preserve"> The focus on ideas and the use of computer algorithms changes that capability to one of formalized learning and knowledge utilization</w:t>
      </w:r>
      <w:r w:rsidR="00C261D5">
        <w:rPr>
          <w:rFonts w:ascii="Times New Roman" w:hAnsi="Times New Roman" w:cs="Times New Roman"/>
          <w:sz w:val="24"/>
          <w:szCs w:val="24"/>
        </w:rPr>
        <w:t xml:space="preserve"> using efficient methods</w:t>
      </w:r>
      <w:r w:rsidR="00AE2FB2">
        <w:rPr>
          <w:rFonts w:ascii="Times New Roman" w:hAnsi="Times New Roman" w:cs="Times New Roman"/>
          <w:sz w:val="24"/>
          <w:szCs w:val="24"/>
        </w:rPr>
        <w:t>.</w:t>
      </w:r>
    </w:p>
    <w:p w:rsidR="00362C08" w:rsidRDefault="00BD7693" w:rsidP="00012D46">
      <w:pPr>
        <w:rPr>
          <w:rFonts w:ascii="Times New Roman" w:hAnsi="Times New Roman" w:cs="Times New Roman"/>
          <w:sz w:val="24"/>
          <w:szCs w:val="24"/>
        </w:rPr>
      </w:pPr>
      <w:r w:rsidRPr="00BD7693">
        <w:rPr>
          <w:rFonts w:ascii="Times New Roman" w:hAnsi="Times New Roman" w:cs="Times New Roman"/>
          <w:b/>
          <w:sz w:val="24"/>
          <w:szCs w:val="24"/>
        </w:rPr>
        <w:t>Stages of Learning</w:t>
      </w:r>
      <w:r>
        <w:rPr>
          <w:rFonts w:ascii="Times New Roman" w:hAnsi="Times New Roman" w:cs="Times New Roman"/>
          <w:sz w:val="24"/>
          <w:szCs w:val="24"/>
        </w:rPr>
        <w:t xml:space="preserve">: </w:t>
      </w:r>
      <w:r w:rsidR="00362C08">
        <w:rPr>
          <w:rFonts w:ascii="Times New Roman" w:hAnsi="Times New Roman" w:cs="Times New Roman"/>
          <w:sz w:val="24"/>
          <w:szCs w:val="24"/>
        </w:rPr>
        <w:t>The Idea Analysis approach facilitates developing a description of the phenomenon of interest by relying on the importance assigned by subject specialists to relationships</w:t>
      </w:r>
      <w:r>
        <w:rPr>
          <w:rFonts w:ascii="Times New Roman" w:hAnsi="Times New Roman" w:cs="Times New Roman"/>
          <w:sz w:val="24"/>
          <w:szCs w:val="24"/>
        </w:rPr>
        <w:t xml:space="preserve"> (Stage 1)</w:t>
      </w:r>
      <w:r w:rsidR="00362C08">
        <w:rPr>
          <w:rFonts w:ascii="Times New Roman" w:hAnsi="Times New Roman" w:cs="Times New Roman"/>
          <w:sz w:val="24"/>
          <w:szCs w:val="24"/>
        </w:rPr>
        <w:t>.  With that comprehensive view of the idea structure, gaps in knowledge are easier to identify</w:t>
      </w:r>
      <w:r>
        <w:rPr>
          <w:rFonts w:ascii="Times New Roman" w:hAnsi="Times New Roman" w:cs="Times New Roman"/>
          <w:sz w:val="24"/>
          <w:szCs w:val="24"/>
        </w:rPr>
        <w:t xml:space="preserve"> (Stage 2)</w:t>
      </w:r>
      <w:r w:rsidR="00362C08">
        <w:rPr>
          <w:rFonts w:ascii="Times New Roman" w:hAnsi="Times New Roman" w:cs="Times New Roman"/>
          <w:sz w:val="24"/>
          <w:szCs w:val="24"/>
        </w:rPr>
        <w:t>.  The investigator continues to have the important decision-making with respect to which new arrangement of ideas will yield the greatest amount of definitive new knowledge</w:t>
      </w:r>
      <w:r>
        <w:rPr>
          <w:rFonts w:ascii="Times New Roman" w:hAnsi="Times New Roman" w:cs="Times New Roman"/>
          <w:sz w:val="24"/>
          <w:szCs w:val="24"/>
        </w:rPr>
        <w:t xml:space="preserve"> (Stage 3)</w:t>
      </w:r>
      <w:r w:rsidR="00362C08">
        <w:rPr>
          <w:rFonts w:ascii="Times New Roman" w:hAnsi="Times New Roman" w:cs="Times New Roman"/>
          <w:sz w:val="24"/>
          <w:szCs w:val="24"/>
        </w:rPr>
        <w:t>.  To assist him in that challenge, the algorithms that enable comparison and evaluation speed the time to conclusion.  Algorithms that rank the selected syntheses on the basis of selected measures facilitate the investigator’s choice of the ‘best’ one</w:t>
      </w:r>
      <w:r>
        <w:rPr>
          <w:rFonts w:ascii="Times New Roman" w:hAnsi="Times New Roman" w:cs="Times New Roman"/>
          <w:sz w:val="24"/>
          <w:szCs w:val="24"/>
        </w:rPr>
        <w:t xml:space="preserve"> (Stage 4)</w:t>
      </w:r>
      <w:r w:rsidR="00362C08">
        <w:rPr>
          <w:rFonts w:ascii="Times New Roman" w:hAnsi="Times New Roman" w:cs="Times New Roman"/>
          <w:sz w:val="24"/>
          <w:szCs w:val="24"/>
        </w:rPr>
        <w:t xml:space="preserve">.  Translating that idea structure into a data-gathering process </w:t>
      </w:r>
      <w:r w:rsidR="003D0FAF">
        <w:rPr>
          <w:rFonts w:ascii="Times New Roman" w:hAnsi="Times New Roman" w:cs="Times New Roman"/>
          <w:sz w:val="24"/>
          <w:szCs w:val="24"/>
        </w:rPr>
        <w:t>is well established, as is the analysis of the findings.  Those results should lead to a revised idea structure containing the previous and the new</w:t>
      </w:r>
      <w:r>
        <w:rPr>
          <w:rFonts w:ascii="Times New Roman" w:hAnsi="Times New Roman" w:cs="Times New Roman"/>
          <w:sz w:val="24"/>
          <w:szCs w:val="24"/>
        </w:rPr>
        <w:t xml:space="preserve"> (Stage 5)</w:t>
      </w:r>
      <w:r w:rsidR="003D0FAF">
        <w:rPr>
          <w:rFonts w:ascii="Times New Roman" w:hAnsi="Times New Roman" w:cs="Times New Roman"/>
          <w:sz w:val="24"/>
          <w:szCs w:val="24"/>
        </w:rPr>
        <w:t>.</w:t>
      </w:r>
    </w:p>
    <w:p w:rsidR="003D0FAF" w:rsidRDefault="003D0FAF" w:rsidP="00012D46">
      <w:pPr>
        <w:rPr>
          <w:rFonts w:ascii="Times New Roman" w:hAnsi="Times New Roman" w:cs="Times New Roman"/>
          <w:b/>
          <w:sz w:val="24"/>
          <w:szCs w:val="24"/>
        </w:rPr>
      </w:pPr>
      <w:r>
        <w:rPr>
          <w:rFonts w:ascii="Times New Roman" w:hAnsi="Times New Roman" w:cs="Times New Roman"/>
          <w:b/>
          <w:sz w:val="24"/>
          <w:szCs w:val="24"/>
        </w:rPr>
        <w:t>Summary</w:t>
      </w:r>
    </w:p>
    <w:p w:rsidR="009213CF" w:rsidRDefault="003D0FAF" w:rsidP="00012D46">
      <w:pPr>
        <w:rPr>
          <w:rFonts w:ascii="Times New Roman" w:hAnsi="Times New Roman" w:cs="Times New Roman"/>
          <w:sz w:val="24"/>
          <w:szCs w:val="24"/>
        </w:rPr>
      </w:pPr>
      <w:r>
        <w:rPr>
          <w:rFonts w:ascii="Times New Roman" w:hAnsi="Times New Roman" w:cs="Times New Roman"/>
          <w:sz w:val="24"/>
          <w:szCs w:val="24"/>
        </w:rPr>
        <w:t xml:space="preserve">Newer forms of learning (problem-based, on-demand, discovery) require a change in approach and the processing tools used.  An alternative set of tools </w:t>
      </w:r>
      <w:r w:rsidR="00BD7693">
        <w:rPr>
          <w:rFonts w:ascii="Times New Roman" w:hAnsi="Times New Roman" w:cs="Times New Roman"/>
          <w:sz w:val="24"/>
          <w:szCs w:val="24"/>
        </w:rPr>
        <w:t>was</w:t>
      </w:r>
      <w:r>
        <w:rPr>
          <w:rFonts w:ascii="Times New Roman" w:hAnsi="Times New Roman" w:cs="Times New Roman"/>
          <w:sz w:val="24"/>
          <w:szCs w:val="24"/>
        </w:rPr>
        <w:t xml:space="preserve"> considered in dealing with such situations.  </w:t>
      </w:r>
      <w:r w:rsidR="00DE7F53">
        <w:rPr>
          <w:rFonts w:ascii="Times New Roman" w:hAnsi="Times New Roman" w:cs="Times New Roman"/>
          <w:sz w:val="24"/>
          <w:szCs w:val="24"/>
        </w:rPr>
        <w:t>The</w:t>
      </w:r>
      <w:r w:rsidR="009213CF">
        <w:rPr>
          <w:rFonts w:ascii="Times New Roman" w:hAnsi="Times New Roman" w:cs="Times New Roman"/>
          <w:sz w:val="24"/>
          <w:szCs w:val="24"/>
        </w:rPr>
        <w:t xml:space="preserve"> process was illustrated using the documents describing dental issues in chronic diseases.  There were over 1 million ideas in that topic and of those over 6000 describe</w:t>
      </w:r>
      <w:r w:rsidR="00BD7693">
        <w:rPr>
          <w:rFonts w:ascii="Times New Roman" w:hAnsi="Times New Roman" w:cs="Times New Roman"/>
          <w:sz w:val="24"/>
          <w:szCs w:val="24"/>
        </w:rPr>
        <w:t>d</w:t>
      </w:r>
      <w:r w:rsidR="009213CF">
        <w:rPr>
          <w:rFonts w:ascii="Times New Roman" w:hAnsi="Times New Roman" w:cs="Times New Roman"/>
          <w:sz w:val="24"/>
          <w:szCs w:val="24"/>
        </w:rPr>
        <w:t xml:space="preserve"> caries related ideas.  The syntheses developed included exploration of caries related ideas involving the chronic diseases studied, the treatments employed, the changes associated with study observations, and methods used.  </w:t>
      </w:r>
    </w:p>
    <w:p w:rsidR="009213CF" w:rsidRDefault="009213CF" w:rsidP="00012D46">
      <w:pPr>
        <w:rPr>
          <w:rFonts w:ascii="Times New Roman" w:hAnsi="Times New Roman" w:cs="Times New Roman"/>
          <w:sz w:val="24"/>
          <w:szCs w:val="24"/>
        </w:rPr>
      </w:pPr>
      <w:r>
        <w:rPr>
          <w:rFonts w:ascii="Times New Roman" w:hAnsi="Times New Roman" w:cs="Times New Roman"/>
          <w:sz w:val="24"/>
          <w:szCs w:val="24"/>
        </w:rPr>
        <w:t xml:space="preserve">In addition to describing the findings experienced by subject specialists, the analytic approach can identify gaps in the idea structure.  Depending on the investigator’s assessment of importance, specific gaps could be the basis for new knowledge generating studies.  This process </w:t>
      </w:r>
      <w:r>
        <w:rPr>
          <w:rFonts w:ascii="Times New Roman" w:hAnsi="Times New Roman" w:cs="Times New Roman"/>
          <w:sz w:val="24"/>
          <w:szCs w:val="24"/>
        </w:rPr>
        <w:lastRenderedPageBreak/>
        <w:t xml:space="preserve">of </w:t>
      </w:r>
      <w:r w:rsidR="00286909">
        <w:rPr>
          <w:rFonts w:ascii="Times New Roman" w:hAnsi="Times New Roman" w:cs="Times New Roman"/>
          <w:sz w:val="24"/>
          <w:szCs w:val="24"/>
        </w:rPr>
        <w:t xml:space="preserve">translating omissions in the idea structure to formalized research studies is a form of Gap Analysis.  </w:t>
      </w:r>
    </w:p>
    <w:p w:rsidR="00286909" w:rsidRDefault="00BD7693" w:rsidP="00012D46">
      <w:pPr>
        <w:rPr>
          <w:rFonts w:ascii="Times New Roman" w:hAnsi="Times New Roman" w:cs="Times New Roman"/>
          <w:sz w:val="24"/>
          <w:szCs w:val="24"/>
        </w:rPr>
      </w:pPr>
      <w:r>
        <w:rPr>
          <w:rFonts w:ascii="Times New Roman" w:hAnsi="Times New Roman" w:cs="Times New Roman"/>
          <w:b/>
          <w:sz w:val="24"/>
          <w:szCs w:val="24"/>
        </w:rPr>
        <w:t xml:space="preserve">Advantages: </w:t>
      </w:r>
      <w:r w:rsidR="00286909">
        <w:rPr>
          <w:rFonts w:ascii="Times New Roman" w:hAnsi="Times New Roman" w:cs="Times New Roman"/>
          <w:sz w:val="24"/>
          <w:szCs w:val="24"/>
        </w:rPr>
        <w:t>The combination of reliance on the world’s experts for ideas (Literature Analysis) and identification of omissions in previous findings (Gap Analysis) has the added virtues of speed in accomplishment, determination of accuracy and completeness, and transparency so that the intellectual process can be replicated by others.</w:t>
      </w:r>
    </w:p>
    <w:p w:rsidR="00422F9B" w:rsidRDefault="00422F9B" w:rsidP="00012D46">
      <w:pPr>
        <w:rPr>
          <w:rFonts w:ascii="Times New Roman" w:hAnsi="Times New Roman" w:cs="Times New Roman"/>
          <w:sz w:val="24"/>
          <w:szCs w:val="24"/>
        </w:rPr>
      </w:pPr>
    </w:p>
    <w:sectPr w:rsidR="00422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5877"/>
    <w:multiLevelType w:val="hybridMultilevel"/>
    <w:tmpl w:val="1054EC86"/>
    <w:lvl w:ilvl="0" w:tplc="A3C41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35BF5"/>
    <w:multiLevelType w:val="hybridMultilevel"/>
    <w:tmpl w:val="E36E856A"/>
    <w:lvl w:ilvl="0" w:tplc="E7822558">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4A6E81"/>
    <w:multiLevelType w:val="hybridMultilevel"/>
    <w:tmpl w:val="A322EA32"/>
    <w:lvl w:ilvl="0" w:tplc="C4FC9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EC174F"/>
    <w:multiLevelType w:val="hybridMultilevel"/>
    <w:tmpl w:val="6A5E356A"/>
    <w:lvl w:ilvl="0" w:tplc="17B4C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33B7C8C"/>
    <w:multiLevelType w:val="hybridMultilevel"/>
    <w:tmpl w:val="6D0AB42A"/>
    <w:lvl w:ilvl="0" w:tplc="9120E10E">
      <w:start w:val="1"/>
      <w:numFmt w:val="decimal"/>
      <w:lvlText w:val="%1."/>
      <w:lvlJc w:val="left"/>
      <w:pPr>
        <w:tabs>
          <w:tab w:val="num" w:pos="1080"/>
        </w:tabs>
        <w:ind w:left="1080" w:hanging="720"/>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F4B"/>
    <w:rsid w:val="000040B8"/>
    <w:rsid w:val="00012D46"/>
    <w:rsid w:val="00070E94"/>
    <w:rsid w:val="00096A4D"/>
    <w:rsid w:val="000A0F41"/>
    <w:rsid w:val="000C01B9"/>
    <w:rsid w:val="000E24E9"/>
    <w:rsid w:val="000E2E9C"/>
    <w:rsid w:val="00106CBB"/>
    <w:rsid w:val="00183AD1"/>
    <w:rsid w:val="0018711E"/>
    <w:rsid w:val="001A76CA"/>
    <w:rsid w:val="001D5C8C"/>
    <w:rsid w:val="001F0660"/>
    <w:rsid w:val="001F1085"/>
    <w:rsid w:val="00206F72"/>
    <w:rsid w:val="0022582B"/>
    <w:rsid w:val="00286909"/>
    <w:rsid w:val="00330ECF"/>
    <w:rsid w:val="00362C08"/>
    <w:rsid w:val="0037767D"/>
    <w:rsid w:val="00384576"/>
    <w:rsid w:val="0038684C"/>
    <w:rsid w:val="003947DF"/>
    <w:rsid w:val="003D0FAF"/>
    <w:rsid w:val="003E1821"/>
    <w:rsid w:val="003E432E"/>
    <w:rsid w:val="00422F9B"/>
    <w:rsid w:val="00426A50"/>
    <w:rsid w:val="00450426"/>
    <w:rsid w:val="00485145"/>
    <w:rsid w:val="004A1D13"/>
    <w:rsid w:val="004B39C3"/>
    <w:rsid w:val="004D6C49"/>
    <w:rsid w:val="004E3374"/>
    <w:rsid w:val="00514835"/>
    <w:rsid w:val="00530D38"/>
    <w:rsid w:val="005B4EB7"/>
    <w:rsid w:val="005C128E"/>
    <w:rsid w:val="005D7F29"/>
    <w:rsid w:val="00602CA9"/>
    <w:rsid w:val="00604BAB"/>
    <w:rsid w:val="00673CC2"/>
    <w:rsid w:val="006C112E"/>
    <w:rsid w:val="006C6E4F"/>
    <w:rsid w:val="007728C1"/>
    <w:rsid w:val="007757C6"/>
    <w:rsid w:val="007E026C"/>
    <w:rsid w:val="007E6A2B"/>
    <w:rsid w:val="007F3069"/>
    <w:rsid w:val="00824FB1"/>
    <w:rsid w:val="00843174"/>
    <w:rsid w:val="00845D11"/>
    <w:rsid w:val="008A22AA"/>
    <w:rsid w:val="008C6F4B"/>
    <w:rsid w:val="009213CF"/>
    <w:rsid w:val="00982C35"/>
    <w:rsid w:val="009A35DC"/>
    <w:rsid w:val="009A54B5"/>
    <w:rsid w:val="009B03E4"/>
    <w:rsid w:val="009B47AD"/>
    <w:rsid w:val="009B7832"/>
    <w:rsid w:val="009C5F7C"/>
    <w:rsid w:val="009D07A1"/>
    <w:rsid w:val="009E743C"/>
    <w:rsid w:val="00A01FD9"/>
    <w:rsid w:val="00A54297"/>
    <w:rsid w:val="00A54C22"/>
    <w:rsid w:val="00A7734A"/>
    <w:rsid w:val="00AD2E87"/>
    <w:rsid w:val="00AE2FB2"/>
    <w:rsid w:val="00B30954"/>
    <w:rsid w:val="00B73082"/>
    <w:rsid w:val="00B814FA"/>
    <w:rsid w:val="00BB5631"/>
    <w:rsid w:val="00BD7693"/>
    <w:rsid w:val="00C11383"/>
    <w:rsid w:val="00C261D5"/>
    <w:rsid w:val="00C31A16"/>
    <w:rsid w:val="00C62FB0"/>
    <w:rsid w:val="00CA1C91"/>
    <w:rsid w:val="00CC7BA8"/>
    <w:rsid w:val="00D261A2"/>
    <w:rsid w:val="00D366E4"/>
    <w:rsid w:val="00D751F5"/>
    <w:rsid w:val="00DB0554"/>
    <w:rsid w:val="00DC4666"/>
    <w:rsid w:val="00DE7F53"/>
    <w:rsid w:val="00E44B61"/>
    <w:rsid w:val="00E81663"/>
    <w:rsid w:val="00E8717C"/>
    <w:rsid w:val="00EA606A"/>
    <w:rsid w:val="00EC6240"/>
    <w:rsid w:val="00EF1100"/>
    <w:rsid w:val="00EF13A6"/>
    <w:rsid w:val="00F02012"/>
    <w:rsid w:val="00F06714"/>
    <w:rsid w:val="00F4712A"/>
    <w:rsid w:val="00F77397"/>
    <w:rsid w:val="00F86831"/>
    <w:rsid w:val="00F9223A"/>
    <w:rsid w:val="00FB2FBD"/>
    <w:rsid w:val="00FB5922"/>
    <w:rsid w:val="00FE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F4B"/>
  </w:style>
  <w:style w:type="paragraph" w:styleId="Heading1">
    <w:name w:val="heading 1"/>
    <w:basedOn w:val="Normal"/>
    <w:link w:val="Heading1Char"/>
    <w:uiPriority w:val="9"/>
    <w:qFormat/>
    <w:rsid w:val="00F020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020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78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8C1"/>
    <w:pPr>
      <w:ind w:left="720"/>
      <w:contextualSpacing/>
    </w:pPr>
  </w:style>
  <w:style w:type="character" w:customStyle="1" w:styleId="Heading1Char">
    <w:name w:val="Heading 1 Char"/>
    <w:basedOn w:val="DefaultParagraphFont"/>
    <w:link w:val="Heading1"/>
    <w:uiPriority w:val="9"/>
    <w:rsid w:val="00F0201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0201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2012"/>
    <w:rPr>
      <w:color w:val="0000FF"/>
      <w:u w:val="single"/>
    </w:rPr>
  </w:style>
  <w:style w:type="character" w:customStyle="1" w:styleId="ui-ncbitoggler-master-text">
    <w:name w:val="ui-ncbitoggler-master-text"/>
    <w:basedOn w:val="DefaultParagraphFont"/>
    <w:rsid w:val="00F02012"/>
  </w:style>
  <w:style w:type="paragraph" w:styleId="NormalWeb">
    <w:name w:val="Normal (Web)"/>
    <w:basedOn w:val="Normal"/>
    <w:uiPriority w:val="99"/>
    <w:semiHidden/>
    <w:unhideWhenUsed/>
    <w:rsid w:val="00F02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F02012"/>
  </w:style>
  <w:style w:type="paragraph" w:styleId="BalloonText">
    <w:name w:val="Balloon Text"/>
    <w:basedOn w:val="Normal"/>
    <w:link w:val="BalloonTextChar"/>
    <w:uiPriority w:val="99"/>
    <w:semiHidden/>
    <w:unhideWhenUsed/>
    <w:rsid w:val="00E81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663"/>
    <w:rPr>
      <w:rFonts w:ascii="Tahoma" w:hAnsi="Tahoma" w:cs="Tahoma"/>
      <w:sz w:val="16"/>
      <w:szCs w:val="16"/>
    </w:rPr>
  </w:style>
  <w:style w:type="character" w:customStyle="1" w:styleId="Heading4Char">
    <w:name w:val="Heading 4 Char"/>
    <w:basedOn w:val="DefaultParagraphFont"/>
    <w:link w:val="Heading4"/>
    <w:uiPriority w:val="9"/>
    <w:semiHidden/>
    <w:rsid w:val="009B7832"/>
    <w:rPr>
      <w:rFonts w:asciiTheme="majorHAnsi" w:eastAsiaTheme="majorEastAsia" w:hAnsiTheme="majorHAnsi" w:cstheme="majorBidi"/>
      <w:b/>
      <w:bCs/>
      <w:i/>
      <w:iCs/>
      <w:color w:val="4F81BD" w:themeColor="accent1"/>
    </w:rPr>
  </w:style>
  <w:style w:type="character" w:customStyle="1" w:styleId="citation">
    <w:name w:val="citation"/>
    <w:basedOn w:val="DefaultParagraphFont"/>
    <w:rsid w:val="00FE4A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F4B"/>
  </w:style>
  <w:style w:type="paragraph" w:styleId="Heading1">
    <w:name w:val="heading 1"/>
    <w:basedOn w:val="Normal"/>
    <w:link w:val="Heading1Char"/>
    <w:uiPriority w:val="9"/>
    <w:qFormat/>
    <w:rsid w:val="00F020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020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78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8C1"/>
    <w:pPr>
      <w:ind w:left="720"/>
      <w:contextualSpacing/>
    </w:pPr>
  </w:style>
  <w:style w:type="character" w:customStyle="1" w:styleId="Heading1Char">
    <w:name w:val="Heading 1 Char"/>
    <w:basedOn w:val="DefaultParagraphFont"/>
    <w:link w:val="Heading1"/>
    <w:uiPriority w:val="9"/>
    <w:rsid w:val="00F0201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0201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2012"/>
    <w:rPr>
      <w:color w:val="0000FF"/>
      <w:u w:val="single"/>
    </w:rPr>
  </w:style>
  <w:style w:type="character" w:customStyle="1" w:styleId="ui-ncbitoggler-master-text">
    <w:name w:val="ui-ncbitoggler-master-text"/>
    <w:basedOn w:val="DefaultParagraphFont"/>
    <w:rsid w:val="00F02012"/>
  </w:style>
  <w:style w:type="paragraph" w:styleId="NormalWeb">
    <w:name w:val="Normal (Web)"/>
    <w:basedOn w:val="Normal"/>
    <w:uiPriority w:val="99"/>
    <w:semiHidden/>
    <w:unhideWhenUsed/>
    <w:rsid w:val="00F02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F02012"/>
  </w:style>
  <w:style w:type="paragraph" w:styleId="BalloonText">
    <w:name w:val="Balloon Text"/>
    <w:basedOn w:val="Normal"/>
    <w:link w:val="BalloonTextChar"/>
    <w:uiPriority w:val="99"/>
    <w:semiHidden/>
    <w:unhideWhenUsed/>
    <w:rsid w:val="00E81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663"/>
    <w:rPr>
      <w:rFonts w:ascii="Tahoma" w:hAnsi="Tahoma" w:cs="Tahoma"/>
      <w:sz w:val="16"/>
      <w:szCs w:val="16"/>
    </w:rPr>
  </w:style>
  <w:style w:type="character" w:customStyle="1" w:styleId="Heading4Char">
    <w:name w:val="Heading 4 Char"/>
    <w:basedOn w:val="DefaultParagraphFont"/>
    <w:link w:val="Heading4"/>
    <w:uiPriority w:val="9"/>
    <w:semiHidden/>
    <w:rsid w:val="009B7832"/>
    <w:rPr>
      <w:rFonts w:asciiTheme="majorHAnsi" w:eastAsiaTheme="majorEastAsia" w:hAnsiTheme="majorHAnsi" w:cstheme="majorBidi"/>
      <w:b/>
      <w:bCs/>
      <w:i/>
      <w:iCs/>
      <w:color w:val="4F81BD" w:themeColor="accent1"/>
    </w:rPr>
  </w:style>
  <w:style w:type="character" w:customStyle="1" w:styleId="citation">
    <w:name w:val="citation"/>
    <w:basedOn w:val="DefaultParagraphFont"/>
    <w:rsid w:val="00FE4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00962">
      <w:bodyDiv w:val="1"/>
      <w:marLeft w:val="0"/>
      <w:marRight w:val="0"/>
      <w:marTop w:val="0"/>
      <w:marBottom w:val="0"/>
      <w:divBdr>
        <w:top w:val="none" w:sz="0" w:space="0" w:color="auto"/>
        <w:left w:val="none" w:sz="0" w:space="0" w:color="auto"/>
        <w:bottom w:val="none" w:sz="0" w:space="0" w:color="auto"/>
        <w:right w:val="none" w:sz="0" w:space="0" w:color="auto"/>
      </w:divBdr>
    </w:div>
    <w:div w:id="569779243">
      <w:bodyDiv w:val="1"/>
      <w:marLeft w:val="0"/>
      <w:marRight w:val="0"/>
      <w:marTop w:val="0"/>
      <w:marBottom w:val="0"/>
      <w:divBdr>
        <w:top w:val="none" w:sz="0" w:space="0" w:color="auto"/>
        <w:left w:val="none" w:sz="0" w:space="0" w:color="auto"/>
        <w:bottom w:val="none" w:sz="0" w:space="0" w:color="auto"/>
        <w:right w:val="none" w:sz="0" w:space="0" w:color="auto"/>
      </w:divBdr>
    </w:div>
    <w:div w:id="814838270">
      <w:bodyDiv w:val="1"/>
      <w:marLeft w:val="0"/>
      <w:marRight w:val="0"/>
      <w:marTop w:val="0"/>
      <w:marBottom w:val="0"/>
      <w:divBdr>
        <w:top w:val="none" w:sz="0" w:space="0" w:color="auto"/>
        <w:left w:val="none" w:sz="0" w:space="0" w:color="auto"/>
        <w:bottom w:val="none" w:sz="0" w:space="0" w:color="auto"/>
        <w:right w:val="none" w:sz="0" w:space="0" w:color="auto"/>
      </w:divBdr>
    </w:div>
    <w:div w:id="1084717833">
      <w:bodyDiv w:val="1"/>
      <w:marLeft w:val="0"/>
      <w:marRight w:val="0"/>
      <w:marTop w:val="0"/>
      <w:marBottom w:val="0"/>
      <w:divBdr>
        <w:top w:val="none" w:sz="0" w:space="0" w:color="auto"/>
        <w:left w:val="none" w:sz="0" w:space="0" w:color="auto"/>
        <w:bottom w:val="none" w:sz="0" w:space="0" w:color="auto"/>
        <w:right w:val="none" w:sz="0" w:space="0" w:color="auto"/>
      </w:divBdr>
    </w:div>
    <w:div w:id="1231845700">
      <w:bodyDiv w:val="1"/>
      <w:marLeft w:val="0"/>
      <w:marRight w:val="0"/>
      <w:marTop w:val="0"/>
      <w:marBottom w:val="0"/>
      <w:divBdr>
        <w:top w:val="none" w:sz="0" w:space="0" w:color="auto"/>
        <w:left w:val="none" w:sz="0" w:space="0" w:color="auto"/>
        <w:bottom w:val="none" w:sz="0" w:space="0" w:color="auto"/>
        <w:right w:val="none" w:sz="0" w:space="0" w:color="auto"/>
      </w:divBdr>
    </w:div>
    <w:div w:id="1443914929">
      <w:bodyDiv w:val="1"/>
      <w:marLeft w:val="0"/>
      <w:marRight w:val="0"/>
      <w:marTop w:val="0"/>
      <w:marBottom w:val="0"/>
      <w:divBdr>
        <w:top w:val="none" w:sz="0" w:space="0" w:color="auto"/>
        <w:left w:val="none" w:sz="0" w:space="0" w:color="auto"/>
        <w:bottom w:val="none" w:sz="0" w:space="0" w:color="auto"/>
        <w:right w:val="none" w:sz="0" w:space="0" w:color="auto"/>
      </w:divBdr>
    </w:div>
    <w:div w:id="1482696681">
      <w:bodyDiv w:val="1"/>
      <w:marLeft w:val="0"/>
      <w:marRight w:val="0"/>
      <w:marTop w:val="0"/>
      <w:marBottom w:val="0"/>
      <w:divBdr>
        <w:top w:val="none" w:sz="0" w:space="0" w:color="auto"/>
        <w:left w:val="none" w:sz="0" w:space="0" w:color="auto"/>
        <w:bottom w:val="none" w:sz="0" w:space="0" w:color="auto"/>
        <w:right w:val="none" w:sz="0" w:space="0" w:color="auto"/>
      </w:divBdr>
    </w:div>
    <w:div w:id="1492913365">
      <w:bodyDiv w:val="1"/>
      <w:marLeft w:val="0"/>
      <w:marRight w:val="0"/>
      <w:marTop w:val="0"/>
      <w:marBottom w:val="0"/>
      <w:divBdr>
        <w:top w:val="none" w:sz="0" w:space="0" w:color="auto"/>
        <w:left w:val="none" w:sz="0" w:space="0" w:color="auto"/>
        <w:bottom w:val="none" w:sz="0" w:space="0" w:color="auto"/>
        <w:right w:val="none" w:sz="0" w:space="0" w:color="auto"/>
      </w:divBdr>
      <w:divsChild>
        <w:div w:id="58020896">
          <w:marLeft w:val="0"/>
          <w:marRight w:val="0"/>
          <w:marTop w:val="0"/>
          <w:marBottom w:val="0"/>
          <w:divBdr>
            <w:top w:val="none" w:sz="0" w:space="0" w:color="auto"/>
            <w:left w:val="none" w:sz="0" w:space="0" w:color="auto"/>
            <w:bottom w:val="none" w:sz="0" w:space="0" w:color="auto"/>
            <w:right w:val="none" w:sz="0" w:space="0" w:color="auto"/>
          </w:divBdr>
        </w:div>
        <w:div w:id="1910921975">
          <w:marLeft w:val="0"/>
          <w:marRight w:val="0"/>
          <w:marTop w:val="0"/>
          <w:marBottom w:val="0"/>
          <w:divBdr>
            <w:top w:val="none" w:sz="0" w:space="0" w:color="auto"/>
            <w:left w:val="none" w:sz="0" w:space="0" w:color="auto"/>
            <w:bottom w:val="none" w:sz="0" w:space="0" w:color="auto"/>
            <w:right w:val="none" w:sz="0" w:space="0" w:color="auto"/>
          </w:divBdr>
        </w:div>
        <w:div w:id="1565603192">
          <w:marLeft w:val="0"/>
          <w:marRight w:val="0"/>
          <w:marTop w:val="0"/>
          <w:marBottom w:val="0"/>
          <w:divBdr>
            <w:top w:val="none" w:sz="0" w:space="0" w:color="auto"/>
            <w:left w:val="none" w:sz="0" w:space="0" w:color="auto"/>
            <w:bottom w:val="none" w:sz="0" w:space="0" w:color="auto"/>
            <w:right w:val="none" w:sz="0" w:space="0" w:color="auto"/>
          </w:divBdr>
        </w:div>
        <w:div w:id="1096973179">
          <w:marLeft w:val="0"/>
          <w:marRight w:val="0"/>
          <w:marTop w:val="0"/>
          <w:marBottom w:val="0"/>
          <w:divBdr>
            <w:top w:val="none" w:sz="0" w:space="0" w:color="auto"/>
            <w:left w:val="none" w:sz="0" w:space="0" w:color="auto"/>
            <w:bottom w:val="none" w:sz="0" w:space="0" w:color="auto"/>
            <w:right w:val="none" w:sz="0" w:space="0" w:color="auto"/>
          </w:divBdr>
          <w:divsChild>
            <w:div w:id="1679309306">
              <w:marLeft w:val="0"/>
              <w:marRight w:val="0"/>
              <w:marTop w:val="0"/>
              <w:marBottom w:val="0"/>
              <w:divBdr>
                <w:top w:val="none" w:sz="0" w:space="0" w:color="auto"/>
                <w:left w:val="none" w:sz="0" w:space="0" w:color="auto"/>
                <w:bottom w:val="none" w:sz="0" w:space="0" w:color="auto"/>
                <w:right w:val="none" w:sz="0" w:space="0" w:color="auto"/>
              </w:divBdr>
            </w:div>
          </w:divsChild>
        </w:div>
        <w:div w:id="547187308">
          <w:marLeft w:val="0"/>
          <w:marRight w:val="0"/>
          <w:marTop w:val="0"/>
          <w:marBottom w:val="0"/>
          <w:divBdr>
            <w:top w:val="none" w:sz="0" w:space="0" w:color="auto"/>
            <w:left w:val="none" w:sz="0" w:space="0" w:color="auto"/>
            <w:bottom w:val="none" w:sz="0" w:space="0" w:color="auto"/>
            <w:right w:val="none" w:sz="0" w:space="0" w:color="auto"/>
          </w:divBdr>
          <w:divsChild>
            <w:div w:id="14307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20138">
      <w:bodyDiv w:val="1"/>
      <w:marLeft w:val="0"/>
      <w:marRight w:val="0"/>
      <w:marTop w:val="0"/>
      <w:marBottom w:val="0"/>
      <w:divBdr>
        <w:top w:val="none" w:sz="0" w:space="0" w:color="auto"/>
        <w:left w:val="none" w:sz="0" w:space="0" w:color="auto"/>
        <w:bottom w:val="none" w:sz="0" w:space="0" w:color="auto"/>
        <w:right w:val="none" w:sz="0" w:space="0" w:color="auto"/>
      </w:divBdr>
    </w:div>
    <w:div w:id="1589540530">
      <w:bodyDiv w:val="1"/>
      <w:marLeft w:val="0"/>
      <w:marRight w:val="0"/>
      <w:marTop w:val="0"/>
      <w:marBottom w:val="0"/>
      <w:divBdr>
        <w:top w:val="none" w:sz="0" w:space="0" w:color="auto"/>
        <w:left w:val="none" w:sz="0" w:space="0" w:color="auto"/>
        <w:bottom w:val="none" w:sz="0" w:space="0" w:color="auto"/>
        <w:right w:val="none" w:sz="0" w:space="0" w:color="auto"/>
      </w:divBdr>
      <w:divsChild>
        <w:div w:id="32118337">
          <w:marLeft w:val="0"/>
          <w:marRight w:val="0"/>
          <w:marTop w:val="0"/>
          <w:marBottom w:val="0"/>
          <w:divBdr>
            <w:top w:val="none" w:sz="0" w:space="0" w:color="auto"/>
            <w:left w:val="none" w:sz="0" w:space="0" w:color="auto"/>
            <w:bottom w:val="none" w:sz="0" w:space="0" w:color="auto"/>
            <w:right w:val="none" w:sz="0" w:space="0" w:color="auto"/>
          </w:divBdr>
        </w:div>
        <w:div w:id="1402827473">
          <w:marLeft w:val="0"/>
          <w:marRight w:val="0"/>
          <w:marTop w:val="0"/>
          <w:marBottom w:val="0"/>
          <w:divBdr>
            <w:top w:val="none" w:sz="0" w:space="0" w:color="auto"/>
            <w:left w:val="none" w:sz="0" w:space="0" w:color="auto"/>
            <w:bottom w:val="none" w:sz="0" w:space="0" w:color="auto"/>
            <w:right w:val="none" w:sz="0" w:space="0" w:color="auto"/>
          </w:divBdr>
        </w:div>
      </w:divsChild>
    </w:div>
    <w:div w:id="171816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Antunes%20A%5BAuthor%5D&amp;cauthor=true&amp;cauthor_uid=19151554" TargetMode="External"/><Relationship Id="rId13" Type="http://schemas.openxmlformats.org/officeDocument/2006/relationships/image" Target="media/image2.jpg"/><Relationship Id="rId18" Type="http://schemas.openxmlformats.org/officeDocument/2006/relationships/hyperlink" Target="http://www.ncbi.nlm.nih.gov/pubmed/?term=21180287" TargetMode="External"/><Relationship Id="rId3" Type="http://schemas.microsoft.com/office/2007/relationships/stylesWithEffects" Target="stylesWithEffects.xml"/><Relationship Id="rId7" Type="http://schemas.openxmlformats.org/officeDocument/2006/relationships/hyperlink" Target="http://www.ncbi.nlm.nih.gov/pubmed?term=Alves%20FA%5BAuthor%5D&amp;cauthor=true&amp;cauthor_uid=19151554" TargetMode="External"/><Relationship Id="rId12" Type="http://schemas.openxmlformats.org/officeDocument/2006/relationships/image" Target="media/image1.jpg"/><Relationship Id="rId17" Type="http://schemas.openxmlformats.org/officeDocument/2006/relationships/hyperlink" Target="http://www.ncbi.nlm.nih.gov/pubmed?term=Veale%20R%5BAuthor%5D&amp;cauthor=true&amp;cauthor_uid=21180287" TargetMode="External"/><Relationship Id="rId2" Type="http://schemas.openxmlformats.org/officeDocument/2006/relationships/styles" Target="styles.xml"/><Relationship Id="rId16" Type="http://schemas.openxmlformats.org/officeDocument/2006/relationships/hyperlink" Target="http://www.ncbi.nlm.nih.gov/pubmed?term=Owen%20CP%5BAuthor%5D&amp;cauthor=true&amp;cauthor_uid=2118028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cbi.nlm.nih.gov/pubmed?term=Silva%20AR%5BAuthor%5D&amp;cauthor=true&amp;cauthor_uid=19151554" TargetMode="External"/><Relationship Id="rId11" Type="http://schemas.openxmlformats.org/officeDocument/2006/relationships/hyperlink" Target="http://www.ncbi.nlm.nih.gov/pubmed/?term=19151554" TargetMode="External"/><Relationship Id="rId5" Type="http://schemas.openxmlformats.org/officeDocument/2006/relationships/webSettings" Target="webSettings.xml"/><Relationship Id="rId15" Type="http://schemas.openxmlformats.org/officeDocument/2006/relationships/hyperlink" Target="http://www.ncbi.nlm.nih.gov/pubmed?term=Ndlovu%20NN%5BAuthor%5D&amp;cauthor=true&amp;cauthor_uid=21180287" TargetMode="External"/><Relationship Id="rId10" Type="http://schemas.openxmlformats.org/officeDocument/2006/relationships/hyperlink" Target="http://www.ncbi.nlm.nih.gov/pubmed?term=Lopes%20MA%5BAuthor%5D&amp;cauthor=true&amp;cauthor_uid=1915155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cbi.nlm.nih.gov/pubmed?term=Goes%20MF%5BAuthor%5D&amp;cauthor=true&amp;cauthor_uid=19151554" TargetMode="External"/><Relationship Id="rId14" Type="http://schemas.openxmlformats.org/officeDocument/2006/relationships/hyperlink" Target="http://www.ncbi.nlm.nih.gov/pubmed?term=Patel%20M%5BAuthor%5D&amp;cauthor=true&amp;cauthor_uid=211802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3337</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5</cp:revision>
  <dcterms:created xsi:type="dcterms:W3CDTF">2015-02-17T20:18:00Z</dcterms:created>
  <dcterms:modified xsi:type="dcterms:W3CDTF">2015-03-03T15:42:00Z</dcterms:modified>
</cp:coreProperties>
</file>