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611" w:rsidRPr="00EC1131" w:rsidRDefault="00531F45">
      <w:pPr>
        <w:rPr>
          <w:rFonts w:ascii="Times New Roman" w:hAnsi="Times New Roman" w:cs="Times New Roman"/>
          <w:b/>
          <w:sz w:val="28"/>
          <w:szCs w:val="28"/>
        </w:rPr>
      </w:pPr>
      <w:r w:rsidRPr="00EC1131">
        <w:rPr>
          <w:rFonts w:ascii="Times New Roman" w:hAnsi="Times New Roman" w:cs="Times New Roman"/>
          <w:b/>
          <w:sz w:val="28"/>
          <w:szCs w:val="28"/>
        </w:rPr>
        <w:t xml:space="preserve">Chapter </w:t>
      </w:r>
      <w:r w:rsidR="00721E85">
        <w:rPr>
          <w:rFonts w:ascii="Times New Roman" w:hAnsi="Times New Roman" w:cs="Times New Roman"/>
          <w:b/>
          <w:sz w:val="28"/>
          <w:szCs w:val="28"/>
        </w:rPr>
        <w:t>6</w:t>
      </w:r>
      <w:r w:rsidRPr="00EC1131">
        <w:rPr>
          <w:rFonts w:ascii="Times New Roman" w:hAnsi="Times New Roman" w:cs="Times New Roman"/>
          <w:b/>
          <w:sz w:val="28"/>
          <w:szCs w:val="28"/>
        </w:rPr>
        <w:t xml:space="preserve"> – </w:t>
      </w:r>
      <w:r w:rsidR="00721E85">
        <w:rPr>
          <w:rFonts w:ascii="Times New Roman" w:hAnsi="Times New Roman" w:cs="Times New Roman"/>
          <w:b/>
          <w:sz w:val="28"/>
          <w:szCs w:val="28"/>
        </w:rPr>
        <w:t>Formalized Learning -- Research</w:t>
      </w:r>
    </w:p>
    <w:p w:rsidR="00531F45" w:rsidRDefault="00531F45">
      <w:pPr>
        <w:rPr>
          <w:rFonts w:ascii="Times New Roman" w:hAnsi="Times New Roman" w:cs="Times New Roman"/>
          <w:b/>
          <w:sz w:val="24"/>
          <w:szCs w:val="24"/>
        </w:rPr>
      </w:pPr>
      <w:r>
        <w:rPr>
          <w:rFonts w:ascii="Times New Roman" w:hAnsi="Times New Roman" w:cs="Times New Roman"/>
          <w:b/>
          <w:sz w:val="24"/>
          <w:szCs w:val="24"/>
        </w:rPr>
        <w:t>Introduction</w:t>
      </w:r>
    </w:p>
    <w:p w:rsidR="00E403F1" w:rsidRDefault="00721E85">
      <w:pPr>
        <w:rPr>
          <w:rFonts w:ascii="Times New Roman" w:hAnsi="Times New Roman" w:cs="Times New Roman"/>
          <w:sz w:val="24"/>
          <w:szCs w:val="24"/>
        </w:rPr>
      </w:pPr>
      <w:r>
        <w:rPr>
          <w:rFonts w:ascii="Times New Roman" w:hAnsi="Times New Roman" w:cs="Times New Roman"/>
          <w:sz w:val="24"/>
          <w:szCs w:val="24"/>
        </w:rPr>
        <w:t xml:space="preserve">In previous chapters the algorithms needed to organize the essential data (ideas) have been discussed with respect to selecting vocabulary, subsets of ideas, and organizing those using the research design template.  </w:t>
      </w:r>
      <w:r w:rsidR="00531F45">
        <w:rPr>
          <w:rFonts w:ascii="Times New Roman" w:hAnsi="Times New Roman" w:cs="Times New Roman"/>
          <w:sz w:val="24"/>
          <w:szCs w:val="24"/>
        </w:rPr>
        <w:t xml:space="preserve">This chapter </w:t>
      </w:r>
      <w:r w:rsidR="00E403F1">
        <w:rPr>
          <w:rFonts w:ascii="Times New Roman" w:hAnsi="Times New Roman" w:cs="Times New Roman"/>
          <w:sz w:val="24"/>
          <w:szCs w:val="24"/>
        </w:rPr>
        <w:t xml:space="preserve">brings together the </w:t>
      </w:r>
      <w:r w:rsidR="00833412">
        <w:rPr>
          <w:rFonts w:ascii="Times New Roman" w:hAnsi="Times New Roman" w:cs="Times New Roman"/>
          <w:sz w:val="24"/>
          <w:szCs w:val="24"/>
        </w:rPr>
        <w:t>elements</w:t>
      </w:r>
      <w:r w:rsidR="00E403F1">
        <w:rPr>
          <w:rFonts w:ascii="Times New Roman" w:hAnsi="Times New Roman" w:cs="Times New Roman"/>
          <w:sz w:val="24"/>
          <w:szCs w:val="24"/>
        </w:rPr>
        <w:t xml:space="preserve"> to develop an algorithmic</w:t>
      </w:r>
      <w:r w:rsidR="004B4137">
        <w:rPr>
          <w:rFonts w:ascii="Times New Roman" w:hAnsi="Times New Roman" w:cs="Times New Roman"/>
          <w:sz w:val="24"/>
          <w:szCs w:val="24"/>
        </w:rPr>
        <w:t>ally</w:t>
      </w:r>
      <w:r w:rsidR="00E403F1">
        <w:rPr>
          <w:rFonts w:ascii="Times New Roman" w:hAnsi="Times New Roman" w:cs="Times New Roman"/>
          <w:sz w:val="24"/>
          <w:szCs w:val="24"/>
        </w:rPr>
        <w:t xml:space="preserve"> supported formal approach to learning with the intent to extend the existing knowledge and to develop new. </w:t>
      </w:r>
    </w:p>
    <w:p w:rsidR="00E403F1" w:rsidRDefault="00E403F1">
      <w:pPr>
        <w:rPr>
          <w:rFonts w:ascii="Times New Roman" w:hAnsi="Times New Roman" w:cs="Times New Roman"/>
          <w:sz w:val="24"/>
          <w:szCs w:val="24"/>
        </w:rPr>
      </w:pPr>
      <w:r>
        <w:rPr>
          <w:rFonts w:ascii="Times New Roman" w:hAnsi="Times New Roman" w:cs="Times New Roman"/>
          <w:sz w:val="24"/>
          <w:szCs w:val="24"/>
        </w:rPr>
        <w:t>The approach has a successful history in clinical trial research.  Assume that a new treatment is introduced.  How should this be studied if the intent is to develop a transparent path of evidence dealing with the action of the treatment alone and in combination with others?  There are obvious first questions:</w:t>
      </w:r>
    </w:p>
    <w:p w:rsidR="00E403F1" w:rsidRDefault="00E403F1" w:rsidP="00E403F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is the acceptable dose of the new in minimizing adverse effects and in possibly showing positive effects?  Do these effects differ in individuals with different diseases and/or severity of illness?</w:t>
      </w:r>
    </w:p>
    <w:p w:rsidR="00E403F1" w:rsidRDefault="00E403F1" w:rsidP="00E403F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is the optimal dose of the new in effecting positive results?</w:t>
      </w:r>
      <w:r w:rsidR="003E69C6">
        <w:rPr>
          <w:rFonts w:ascii="Times New Roman" w:hAnsi="Times New Roman" w:cs="Times New Roman"/>
          <w:sz w:val="24"/>
          <w:szCs w:val="24"/>
        </w:rPr>
        <w:t xml:space="preserve">  Are the beneficial effects uniformly observed in individuals with different diseases and/or degrees of severity of disease?</w:t>
      </w:r>
    </w:p>
    <w:p w:rsidR="00E403F1" w:rsidRDefault="00E403F1" w:rsidP="00E403F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are the short, intermediate, and long term effects of treatment with this new agent?</w:t>
      </w:r>
      <w:r w:rsidR="003E69C6">
        <w:rPr>
          <w:rFonts w:ascii="Times New Roman" w:hAnsi="Times New Roman" w:cs="Times New Roman"/>
          <w:sz w:val="24"/>
          <w:szCs w:val="24"/>
        </w:rPr>
        <w:t xml:space="preserve">  Are there subgroups of individuals who show different adverse or beneficial results?</w:t>
      </w:r>
    </w:p>
    <w:p w:rsidR="00E403F1" w:rsidRDefault="00E403F1" w:rsidP="00E403F1">
      <w:pPr>
        <w:rPr>
          <w:rFonts w:ascii="Times New Roman" w:hAnsi="Times New Roman" w:cs="Times New Roman"/>
          <w:sz w:val="24"/>
          <w:szCs w:val="24"/>
        </w:rPr>
      </w:pPr>
      <w:r>
        <w:rPr>
          <w:rFonts w:ascii="Times New Roman" w:hAnsi="Times New Roman" w:cs="Times New Roman"/>
          <w:sz w:val="24"/>
          <w:szCs w:val="24"/>
        </w:rPr>
        <w:t>The subsequent questions include:</w:t>
      </w:r>
      <w:r w:rsidR="003E69C6">
        <w:rPr>
          <w:rFonts w:ascii="Times New Roman" w:hAnsi="Times New Roman" w:cs="Times New Roman"/>
          <w:sz w:val="24"/>
          <w:szCs w:val="24"/>
        </w:rPr>
        <w:t xml:space="preserve"> </w:t>
      </w:r>
    </w:p>
    <w:p w:rsidR="003E69C6" w:rsidRDefault="00E403F1" w:rsidP="00E403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w:t>
      </w:r>
      <w:r w:rsidRPr="00E403F1">
        <w:rPr>
          <w:rFonts w:ascii="Times New Roman" w:hAnsi="Times New Roman" w:cs="Times New Roman"/>
          <w:sz w:val="24"/>
          <w:szCs w:val="24"/>
        </w:rPr>
        <w:t xml:space="preserve"> </w:t>
      </w:r>
      <w:r>
        <w:rPr>
          <w:rFonts w:ascii="Times New Roman" w:hAnsi="Times New Roman" w:cs="Times New Roman"/>
          <w:sz w:val="24"/>
          <w:szCs w:val="24"/>
        </w:rPr>
        <w:t>hat are the adverse and beneficial effects of the new agent when combined with more established treatments?</w:t>
      </w:r>
      <w:r w:rsidR="003E69C6">
        <w:rPr>
          <w:rFonts w:ascii="Times New Roman" w:hAnsi="Times New Roman" w:cs="Times New Roman"/>
          <w:sz w:val="24"/>
          <w:szCs w:val="24"/>
        </w:rPr>
        <w:t xml:space="preserve">  Are there differences in subgroups of individuals with differing disease presentations and/or degree of severity?  </w:t>
      </w:r>
    </w:p>
    <w:p w:rsidR="00E403F1" w:rsidRDefault="003E69C6" w:rsidP="00E403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Are there particular combinations of agents that offer more beneficial results?  Are there subgroups of patients who show more beneficial results?</w:t>
      </w:r>
      <w:r w:rsidR="00E403F1" w:rsidRPr="00E403F1">
        <w:rPr>
          <w:rFonts w:ascii="Times New Roman" w:hAnsi="Times New Roman" w:cs="Times New Roman"/>
          <w:sz w:val="24"/>
          <w:szCs w:val="24"/>
        </w:rPr>
        <w:t xml:space="preserve"> </w:t>
      </w:r>
    </w:p>
    <w:p w:rsidR="003E69C6" w:rsidRDefault="003E69C6" w:rsidP="003E69C6">
      <w:pPr>
        <w:rPr>
          <w:rFonts w:ascii="Times New Roman" w:hAnsi="Times New Roman" w:cs="Times New Roman"/>
          <w:sz w:val="24"/>
          <w:szCs w:val="24"/>
        </w:rPr>
      </w:pPr>
      <w:r>
        <w:rPr>
          <w:rFonts w:ascii="Times New Roman" w:hAnsi="Times New Roman" w:cs="Times New Roman"/>
          <w:sz w:val="24"/>
          <w:szCs w:val="24"/>
        </w:rPr>
        <w:t>These questions often are addressed by individual studies performed by a large number of different investigators.  In addition to the specific information acquired, there is evidence of how the new agent performs in different environments and situations.</w:t>
      </w:r>
    </w:p>
    <w:p w:rsidR="003E69C6" w:rsidRDefault="003E69C6" w:rsidP="003E69C6">
      <w:pPr>
        <w:rPr>
          <w:rFonts w:ascii="Times New Roman" w:hAnsi="Times New Roman" w:cs="Times New Roman"/>
          <w:sz w:val="24"/>
          <w:szCs w:val="24"/>
        </w:rPr>
      </w:pPr>
      <w:r>
        <w:rPr>
          <w:rFonts w:ascii="Times New Roman" w:hAnsi="Times New Roman" w:cs="Times New Roman"/>
          <w:sz w:val="24"/>
          <w:szCs w:val="24"/>
        </w:rPr>
        <w:t xml:space="preserve">This body of preliminary evidence can then be used to develop research protocols testing the ‘best’ combinations of treatment agents in the most susceptible subgroups.  Those findings will establish </w:t>
      </w:r>
      <w:r w:rsidR="009160F6">
        <w:rPr>
          <w:rFonts w:ascii="Times New Roman" w:hAnsi="Times New Roman" w:cs="Times New Roman"/>
          <w:sz w:val="24"/>
          <w:szCs w:val="24"/>
        </w:rPr>
        <w:t>a new body of knowledge dealing with the treatment of the particular disease(s) and the results of wide spread application can be determined.</w:t>
      </w:r>
    </w:p>
    <w:p w:rsidR="009160F6" w:rsidRDefault="009160F6" w:rsidP="003E69C6">
      <w:pPr>
        <w:rPr>
          <w:rFonts w:ascii="Times New Roman" w:hAnsi="Times New Roman" w:cs="Times New Roman"/>
          <w:sz w:val="24"/>
          <w:szCs w:val="24"/>
        </w:rPr>
      </w:pPr>
      <w:r>
        <w:rPr>
          <w:rFonts w:ascii="Times New Roman" w:hAnsi="Times New Roman" w:cs="Times New Roman"/>
          <w:sz w:val="24"/>
          <w:szCs w:val="24"/>
        </w:rPr>
        <w:t>The value</w:t>
      </w:r>
      <w:r w:rsidR="00833412">
        <w:rPr>
          <w:rFonts w:ascii="Times New Roman" w:hAnsi="Times New Roman" w:cs="Times New Roman"/>
          <w:sz w:val="24"/>
          <w:szCs w:val="24"/>
        </w:rPr>
        <w:t>s</w:t>
      </w:r>
      <w:r>
        <w:rPr>
          <w:rFonts w:ascii="Times New Roman" w:hAnsi="Times New Roman" w:cs="Times New Roman"/>
          <w:sz w:val="24"/>
          <w:szCs w:val="24"/>
        </w:rPr>
        <w:t xml:space="preserve"> of this learning experience </w:t>
      </w:r>
      <w:r w:rsidR="00833412">
        <w:rPr>
          <w:rFonts w:ascii="Times New Roman" w:hAnsi="Times New Roman" w:cs="Times New Roman"/>
          <w:sz w:val="24"/>
          <w:szCs w:val="24"/>
        </w:rPr>
        <w:t>are</w:t>
      </w:r>
      <w:r>
        <w:rPr>
          <w:rFonts w:ascii="Times New Roman" w:hAnsi="Times New Roman" w:cs="Times New Roman"/>
          <w:sz w:val="24"/>
          <w:szCs w:val="24"/>
        </w:rPr>
        <w:t xml:space="preserve">: transparency of process, documentation of problems and benefits, and formalized documentation of the experiences associated with each study.  </w:t>
      </w:r>
      <w:r w:rsidR="00FF1090">
        <w:rPr>
          <w:rFonts w:ascii="Times New Roman" w:hAnsi="Times New Roman" w:cs="Times New Roman"/>
          <w:sz w:val="24"/>
          <w:szCs w:val="24"/>
        </w:rPr>
        <w:t xml:space="preserve">It is </w:t>
      </w:r>
      <w:r w:rsidR="00FF1090">
        <w:rPr>
          <w:rFonts w:ascii="Times New Roman" w:hAnsi="Times New Roman" w:cs="Times New Roman"/>
          <w:sz w:val="24"/>
          <w:szCs w:val="24"/>
        </w:rPr>
        <w:lastRenderedPageBreak/>
        <w:t xml:space="preserve">essential in developing background when, </w:t>
      </w:r>
      <w:r w:rsidR="00FF1090" w:rsidRPr="00FF1090">
        <w:rPr>
          <w:rFonts w:ascii="Times New Roman" w:hAnsi="Times New Roman" w:cs="Times New Roman"/>
          <w:b/>
          <w:i/>
          <w:sz w:val="24"/>
          <w:szCs w:val="24"/>
        </w:rPr>
        <w:t>in fact</w:t>
      </w:r>
      <w:r w:rsidR="00FF1090">
        <w:rPr>
          <w:rFonts w:ascii="Times New Roman" w:hAnsi="Times New Roman" w:cs="Times New Roman"/>
          <w:sz w:val="24"/>
          <w:szCs w:val="24"/>
        </w:rPr>
        <w:t xml:space="preserve">, there is no information available in the published literature.  </w:t>
      </w:r>
    </w:p>
    <w:p w:rsidR="009160F6" w:rsidRDefault="009160F6" w:rsidP="003E69C6">
      <w:pPr>
        <w:rPr>
          <w:rFonts w:ascii="Times New Roman" w:hAnsi="Times New Roman" w:cs="Times New Roman"/>
          <w:sz w:val="24"/>
          <w:szCs w:val="24"/>
        </w:rPr>
      </w:pPr>
      <w:r>
        <w:rPr>
          <w:rFonts w:ascii="Times New Roman" w:hAnsi="Times New Roman" w:cs="Times New Roman"/>
          <w:sz w:val="24"/>
          <w:szCs w:val="24"/>
        </w:rPr>
        <w:t xml:space="preserve">The fact that research is performed by an elite subset of the individuals specializing in a subject means that shortcuts are practiced.  The most notable of these is the selection of the problem to be studied.  With specialists, that choice is an ‘obvious’ one.  To the student, the choice </w:t>
      </w:r>
      <w:r w:rsidR="000E018D">
        <w:rPr>
          <w:rFonts w:ascii="Times New Roman" w:hAnsi="Times New Roman" w:cs="Times New Roman"/>
          <w:sz w:val="24"/>
          <w:szCs w:val="24"/>
        </w:rPr>
        <w:t xml:space="preserve">could be </w:t>
      </w:r>
      <w:r>
        <w:rPr>
          <w:rFonts w:ascii="Times New Roman" w:hAnsi="Times New Roman" w:cs="Times New Roman"/>
          <w:sz w:val="24"/>
          <w:szCs w:val="24"/>
        </w:rPr>
        <w:t>a mystery.</w:t>
      </w:r>
    </w:p>
    <w:p w:rsidR="00531F45" w:rsidRDefault="00FF1090">
      <w:pPr>
        <w:rPr>
          <w:rFonts w:ascii="Times New Roman" w:hAnsi="Times New Roman" w:cs="Times New Roman"/>
          <w:sz w:val="24"/>
          <w:szCs w:val="24"/>
        </w:rPr>
      </w:pPr>
      <w:r>
        <w:rPr>
          <w:rFonts w:ascii="Times New Roman" w:hAnsi="Times New Roman" w:cs="Times New Roman"/>
          <w:sz w:val="24"/>
          <w:szCs w:val="24"/>
        </w:rPr>
        <w:t xml:space="preserve">A more usual situation </w:t>
      </w:r>
      <w:r w:rsidR="00014D8B">
        <w:rPr>
          <w:rFonts w:ascii="Times New Roman" w:hAnsi="Times New Roman" w:cs="Times New Roman"/>
          <w:sz w:val="24"/>
          <w:szCs w:val="24"/>
        </w:rPr>
        <w:t xml:space="preserve">involves an abundance of previous publications and the need to explore those in order to find gaps and/or inconsistencies. This situation has involved personal, private procedures in identifying, extracting, and organizing information.  As a result, the quality of the process is questionable because it is not transparent.  </w:t>
      </w:r>
      <w:r w:rsidR="009160F6">
        <w:rPr>
          <w:rFonts w:ascii="Times New Roman" w:hAnsi="Times New Roman" w:cs="Times New Roman"/>
          <w:sz w:val="24"/>
          <w:szCs w:val="24"/>
        </w:rPr>
        <w:t xml:space="preserve">The development of the research problem can be better understood if the formalized process employing ideas and algorithms is used.  The time involved is considerably less than using traditional procedures and decidedly more transparent. </w:t>
      </w:r>
      <w:r w:rsidR="00973D95">
        <w:rPr>
          <w:rFonts w:ascii="Times New Roman" w:hAnsi="Times New Roman" w:cs="Times New Roman"/>
          <w:sz w:val="24"/>
          <w:szCs w:val="24"/>
        </w:rPr>
        <w:t>The process involves the following tasks:</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 the terms used in the ideas – most frequent to least frequent.</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high frequency terms (</w:t>
      </w:r>
      <w:r w:rsidRPr="00C97F60">
        <w:rPr>
          <w:rFonts w:ascii="Times New Roman" w:hAnsi="Times New Roman" w:cs="Times New Roman"/>
          <w:b/>
          <w:i/>
          <w:sz w:val="24"/>
          <w:szCs w:val="24"/>
        </w:rPr>
        <w:t>direct)</w:t>
      </w:r>
      <w:r>
        <w:rPr>
          <w:rFonts w:ascii="Times New Roman" w:hAnsi="Times New Roman" w:cs="Times New Roman"/>
          <w:sz w:val="24"/>
          <w:szCs w:val="24"/>
        </w:rPr>
        <w:t xml:space="preserve"> that also are specific to the topic.</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Identify terms </w:t>
      </w:r>
      <w:r w:rsidR="00C97F60">
        <w:rPr>
          <w:rFonts w:ascii="Times New Roman" w:hAnsi="Times New Roman" w:cs="Times New Roman"/>
          <w:sz w:val="24"/>
          <w:szCs w:val="24"/>
        </w:rPr>
        <w:t xml:space="preserve">(potentially </w:t>
      </w:r>
      <w:r w:rsidR="00C97F60" w:rsidRPr="00C97F60">
        <w:rPr>
          <w:rFonts w:ascii="Times New Roman" w:hAnsi="Times New Roman" w:cs="Times New Roman"/>
          <w:b/>
          <w:i/>
          <w:sz w:val="24"/>
          <w:szCs w:val="24"/>
        </w:rPr>
        <w:t>indirect</w:t>
      </w:r>
      <w:r w:rsidR="00C97F60">
        <w:rPr>
          <w:rFonts w:ascii="Times New Roman" w:hAnsi="Times New Roman" w:cs="Times New Roman"/>
          <w:sz w:val="24"/>
          <w:szCs w:val="24"/>
        </w:rPr>
        <w:t xml:space="preserve">) </w:t>
      </w:r>
      <w:r>
        <w:rPr>
          <w:rFonts w:ascii="Times New Roman" w:hAnsi="Times New Roman" w:cs="Times New Roman"/>
          <w:sz w:val="24"/>
          <w:szCs w:val="24"/>
        </w:rPr>
        <w:t>linked to each of the direct terms.</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 a matrix of direct terms and their associated terms.</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Identify indirect terms that occurred with higher </w:t>
      </w:r>
      <w:r w:rsidRPr="00D10893">
        <w:rPr>
          <w:rFonts w:ascii="Times New Roman" w:hAnsi="Times New Roman" w:cs="Times New Roman"/>
          <w:b/>
          <w:i/>
          <w:sz w:val="24"/>
          <w:szCs w:val="24"/>
        </w:rPr>
        <w:t>consistency</w:t>
      </w:r>
      <w:r>
        <w:rPr>
          <w:rFonts w:ascii="Times New Roman" w:hAnsi="Times New Roman" w:cs="Times New Roman"/>
          <w:sz w:val="24"/>
          <w:szCs w:val="24"/>
        </w:rPr>
        <w:t xml:space="preserve"> across the direct set.</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Identify terms </w:t>
      </w:r>
      <w:r w:rsidR="00C97F60">
        <w:rPr>
          <w:rFonts w:ascii="Times New Roman" w:hAnsi="Times New Roman" w:cs="Times New Roman"/>
          <w:sz w:val="24"/>
          <w:szCs w:val="24"/>
        </w:rPr>
        <w:t>(</w:t>
      </w:r>
      <w:r w:rsidR="00C97F60" w:rsidRPr="00C97F60">
        <w:rPr>
          <w:rFonts w:ascii="Times New Roman" w:hAnsi="Times New Roman" w:cs="Times New Roman"/>
          <w:b/>
          <w:i/>
          <w:sz w:val="24"/>
          <w:szCs w:val="24"/>
        </w:rPr>
        <w:t>associated</w:t>
      </w:r>
      <w:r w:rsidR="00C97F60">
        <w:rPr>
          <w:rFonts w:ascii="Times New Roman" w:hAnsi="Times New Roman" w:cs="Times New Roman"/>
          <w:sz w:val="24"/>
          <w:szCs w:val="24"/>
        </w:rPr>
        <w:t xml:space="preserve">) </w:t>
      </w:r>
      <w:r>
        <w:rPr>
          <w:rFonts w:ascii="Times New Roman" w:hAnsi="Times New Roman" w:cs="Times New Roman"/>
          <w:sz w:val="24"/>
          <w:szCs w:val="24"/>
        </w:rPr>
        <w:t>linked to each of the indirect terms.</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 a matrix of indirect terms and their associated terms.</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Determine the </w:t>
      </w:r>
      <w:r w:rsidRPr="00D10893">
        <w:rPr>
          <w:rFonts w:ascii="Times New Roman" w:hAnsi="Times New Roman" w:cs="Times New Roman"/>
          <w:b/>
          <w:i/>
          <w:sz w:val="24"/>
          <w:szCs w:val="24"/>
        </w:rPr>
        <w:t>frequency</w:t>
      </w:r>
      <w:r>
        <w:rPr>
          <w:rFonts w:ascii="Times New Roman" w:hAnsi="Times New Roman" w:cs="Times New Roman"/>
          <w:sz w:val="24"/>
          <w:szCs w:val="24"/>
        </w:rPr>
        <w:t xml:space="preserve"> and </w:t>
      </w:r>
      <w:r w:rsidRPr="00D10893">
        <w:rPr>
          <w:rFonts w:ascii="Times New Roman" w:hAnsi="Times New Roman" w:cs="Times New Roman"/>
          <w:b/>
          <w:i/>
          <w:sz w:val="24"/>
          <w:szCs w:val="24"/>
        </w:rPr>
        <w:t>consistency</w:t>
      </w:r>
      <w:r>
        <w:rPr>
          <w:rFonts w:ascii="Times New Roman" w:hAnsi="Times New Roman" w:cs="Times New Roman"/>
          <w:sz w:val="24"/>
          <w:szCs w:val="24"/>
        </w:rPr>
        <w:t xml:space="preserve"> of use of these associated terms.</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Build </w:t>
      </w:r>
      <w:r w:rsidR="00F06E40">
        <w:rPr>
          <w:rFonts w:ascii="Times New Roman" w:hAnsi="Times New Roman" w:cs="Times New Roman"/>
          <w:sz w:val="24"/>
          <w:szCs w:val="24"/>
        </w:rPr>
        <w:t>an idea map showing the direct, indirect, and highest frequency associated terms.</w:t>
      </w:r>
    </w:p>
    <w:p w:rsidR="00F06E40" w:rsidRDefault="00F06E40"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that map to build different research designs using the research design template.</w:t>
      </w:r>
    </w:p>
    <w:p w:rsidR="00F06E40" w:rsidRDefault="00F06E40"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Determine measures to use in describing and evaluating each design.</w:t>
      </w:r>
    </w:p>
    <w:p w:rsidR="00F06E40" w:rsidRDefault="00F06E40"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Array those designs from ‘best’ to ‘less’ using those measures.</w:t>
      </w:r>
    </w:p>
    <w:p w:rsidR="00F06E40" w:rsidRDefault="00F06E40"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Translate the ‘best’ design into a protocol.</w:t>
      </w:r>
    </w:p>
    <w:p w:rsidR="000E018D" w:rsidRDefault="000E018D" w:rsidP="00F06E40">
      <w:pPr>
        <w:rPr>
          <w:rFonts w:ascii="Times New Roman" w:hAnsi="Times New Roman" w:cs="Times New Roman"/>
          <w:b/>
          <w:sz w:val="24"/>
          <w:szCs w:val="24"/>
        </w:rPr>
      </w:pPr>
    </w:p>
    <w:p w:rsidR="00F06E40" w:rsidRDefault="00F656B1" w:rsidP="00F06E40">
      <w:pPr>
        <w:rPr>
          <w:rFonts w:ascii="Times New Roman" w:hAnsi="Times New Roman" w:cs="Times New Roman"/>
          <w:b/>
          <w:sz w:val="24"/>
          <w:szCs w:val="24"/>
        </w:rPr>
      </w:pPr>
      <w:r w:rsidRPr="00F656B1">
        <w:rPr>
          <w:rFonts w:ascii="Times New Roman" w:hAnsi="Times New Roman" w:cs="Times New Roman"/>
          <w:b/>
          <w:sz w:val="24"/>
          <w:szCs w:val="24"/>
        </w:rPr>
        <w:t>Tasks</w:t>
      </w:r>
    </w:p>
    <w:p w:rsidR="00F656B1" w:rsidRDefault="00F656B1" w:rsidP="00F06E40">
      <w:pPr>
        <w:rPr>
          <w:rFonts w:ascii="Times New Roman" w:hAnsi="Times New Roman" w:cs="Times New Roman"/>
          <w:sz w:val="24"/>
          <w:szCs w:val="24"/>
        </w:rPr>
      </w:pPr>
      <w:r>
        <w:rPr>
          <w:rFonts w:ascii="Times New Roman" w:hAnsi="Times New Roman" w:cs="Times New Roman"/>
          <w:b/>
          <w:sz w:val="24"/>
          <w:szCs w:val="24"/>
        </w:rPr>
        <w:t xml:space="preserve">Organize Terms in Ideas:  </w:t>
      </w:r>
      <w:r>
        <w:rPr>
          <w:rFonts w:ascii="Times New Roman" w:hAnsi="Times New Roman" w:cs="Times New Roman"/>
          <w:sz w:val="24"/>
          <w:szCs w:val="24"/>
        </w:rPr>
        <w:t xml:space="preserve">The vocabulary used by authors can be organized with respect to the </w:t>
      </w:r>
      <w:r w:rsidRPr="00D10893">
        <w:rPr>
          <w:rFonts w:ascii="Times New Roman" w:hAnsi="Times New Roman" w:cs="Times New Roman"/>
          <w:b/>
          <w:i/>
          <w:sz w:val="24"/>
          <w:szCs w:val="24"/>
        </w:rPr>
        <w:t>frequency</w:t>
      </w:r>
      <w:r>
        <w:rPr>
          <w:rFonts w:ascii="Times New Roman" w:hAnsi="Times New Roman" w:cs="Times New Roman"/>
          <w:sz w:val="24"/>
          <w:szCs w:val="24"/>
        </w:rPr>
        <w:t xml:space="preserve"> of each used in ideas.  Table 1 shows an excerpt of this vocabulary array.</w:t>
      </w:r>
      <w:r w:rsidR="00833412">
        <w:rPr>
          <w:rFonts w:ascii="Times New Roman" w:hAnsi="Times New Roman" w:cs="Times New Roman"/>
          <w:sz w:val="24"/>
          <w:szCs w:val="24"/>
        </w:rPr>
        <w:t xml:space="preserve">  These terms are from the site – </w:t>
      </w:r>
      <w:hyperlink r:id="rId6" w:history="1">
        <w:r w:rsidR="00833412" w:rsidRPr="00776AAC">
          <w:rPr>
            <w:rStyle w:val="Hyperlink"/>
            <w:rFonts w:ascii="Times New Roman" w:hAnsi="Times New Roman" w:cs="Times New Roman"/>
            <w:sz w:val="24"/>
            <w:szCs w:val="24"/>
          </w:rPr>
          <w:t>http://researchdogdiseases.com</w:t>
        </w:r>
      </w:hyperlink>
      <w:r w:rsidR="00833412">
        <w:rPr>
          <w:rFonts w:ascii="Times New Roman" w:hAnsi="Times New Roman" w:cs="Times New Roman"/>
          <w:sz w:val="24"/>
          <w:szCs w:val="24"/>
        </w:rPr>
        <w:t xml:space="preserve">.  There were over 3 million ideas identified with dog ideas totaling over 200,000.  The higher frequency terms forming ideas included diseases – infection and cancer – and </w:t>
      </w:r>
      <w:r w:rsidR="00FF2131" w:rsidRPr="00FF2131">
        <w:rPr>
          <w:rFonts w:ascii="Times New Roman" w:hAnsi="Times New Roman" w:cs="Times New Roman"/>
          <w:b/>
          <w:i/>
          <w:sz w:val="24"/>
          <w:szCs w:val="24"/>
        </w:rPr>
        <w:t>no specific treatments</w:t>
      </w:r>
      <w:r w:rsidR="00FF2131">
        <w:rPr>
          <w:rFonts w:ascii="Times New Roman" w:hAnsi="Times New Roman" w:cs="Times New Roman"/>
          <w:sz w:val="24"/>
          <w:szCs w:val="24"/>
        </w:rPr>
        <w:t xml:space="preserve">.  The lack of emphasis on treatments in the higher frequency ideas may indicate </w:t>
      </w:r>
      <w:r w:rsidR="00D10893">
        <w:rPr>
          <w:rFonts w:ascii="Times New Roman" w:hAnsi="Times New Roman" w:cs="Times New Roman"/>
          <w:sz w:val="24"/>
          <w:szCs w:val="24"/>
        </w:rPr>
        <w:t xml:space="preserve">a lack of </w:t>
      </w:r>
      <w:r w:rsidR="00FF2131">
        <w:rPr>
          <w:rFonts w:ascii="Times New Roman" w:hAnsi="Times New Roman" w:cs="Times New Roman"/>
          <w:sz w:val="24"/>
          <w:szCs w:val="24"/>
        </w:rPr>
        <w:t>evidenced-based management of dog diseases.</w:t>
      </w:r>
    </w:p>
    <w:p w:rsidR="00F656B1" w:rsidRDefault="00F656B1" w:rsidP="00F06E40">
      <w:pPr>
        <w:rPr>
          <w:rFonts w:ascii="Times New Roman" w:hAnsi="Times New Roman" w:cs="Times New Roman"/>
          <w:b/>
          <w:sz w:val="24"/>
          <w:szCs w:val="24"/>
        </w:rPr>
      </w:pPr>
      <w:proofErr w:type="gramStart"/>
      <w:r w:rsidRPr="00F656B1">
        <w:rPr>
          <w:rFonts w:ascii="Times New Roman" w:hAnsi="Times New Roman" w:cs="Times New Roman"/>
          <w:b/>
          <w:sz w:val="24"/>
          <w:szCs w:val="24"/>
        </w:rPr>
        <w:lastRenderedPageBreak/>
        <w:t>Table 1.</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Frequency of Terms in Ideas.</w:t>
      </w:r>
      <w:proofErr w:type="gramEnd"/>
    </w:p>
    <w:tbl>
      <w:tblPr>
        <w:tblW w:w="7391" w:type="dxa"/>
        <w:tblInd w:w="93" w:type="dxa"/>
        <w:tblLook w:val="04A0"/>
      </w:tblPr>
      <w:tblGrid>
        <w:gridCol w:w="1200"/>
        <w:gridCol w:w="997"/>
        <w:gridCol w:w="1046"/>
        <w:gridCol w:w="774"/>
        <w:gridCol w:w="1197"/>
        <w:gridCol w:w="774"/>
        <w:gridCol w:w="1077"/>
        <w:gridCol w:w="774"/>
      </w:tblGrid>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Term</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Total</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Term</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Total</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Term</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Total</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Term</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Total</w:t>
            </w: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Total Ideas</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3029428</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dog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237235</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animal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31831</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lesion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17971</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chemical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13285</w:t>
            </w: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cell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57704</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blood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27170</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induce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16570</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health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13061</w:t>
            </w: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disease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56596</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tumor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23050</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breed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15669</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abnormal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13013</w:t>
            </w: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canine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54367</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protein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22396</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antigen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15620</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histologic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12592</w:t>
            </w: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clinic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52023</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amine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20973</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radiograph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13942</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b/>
                <w:color w:val="000000"/>
              </w:rPr>
              <w:t>Etc</w:t>
            </w:r>
            <w:r w:rsidRPr="00D34872">
              <w:rPr>
                <w:rFonts w:ascii="Calibri" w:eastAsia="Times New Roman" w:hAnsi="Calibri" w:cs="Calibri"/>
                <w:color w:val="000000"/>
              </w:rPr>
              <w:t>.</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infect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47754</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virus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20153</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chronic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13637</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normal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36342</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diagnosis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18186</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antibodies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13340</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infection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34211</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response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18112</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fusion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13334</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r>
    </w:tbl>
    <w:p w:rsidR="00F656B1" w:rsidRDefault="00F656B1" w:rsidP="00F06E40">
      <w:pPr>
        <w:rPr>
          <w:rFonts w:ascii="Times New Roman" w:hAnsi="Times New Roman" w:cs="Times New Roman"/>
          <w:b/>
          <w:sz w:val="24"/>
          <w:szCs w:val="24"/>
        </w:rPr>
      </w:pPr>
    </w:p>
    <w:p w:rsidR="003B7C02" w:rsidRDefault="00627251" w:rsidP="00F06E40">
      <w:pPr>
        <w:rPr>
          <w:rFonts w:ascii="Times New Roman" w:hAnsi="Times New Roman" w:cs="Times New Roman"/>
          <w:sz w:val="24"/>
          <w:szCs w:val="24"/>
        </w:rPr>
      </w:pPr>
      <w:r>
        <w:rPr>
          <w:rFonts w:ascii="Times New Roman" w:hAnsi="Times New Roman" w:cs="Times New Roman"/>
          <w:sz w:val="24"/>
          <w:szCs w:val="24"/>
        </w:rPr>
        <w:t>The next task involves separating these high frequency terms into two sets – those that provide specific meaning relative to the topic (dog disease) and those that are more general in meaning.</w:t>
      </w:r>
      <w:r w:rsidR="00FF2131">
        <w:rPr>
          <w:rFonts w:ascii="Times New Roman" w:hAnsi="Times New Roman" w:cs="Times New Roman"/>
          <w:sz w:val="24"/>
          <w:szCs w:val="24"/>
        </w:rPr>
        <w:t xml:space="preserve">  </w:t>
      </w:r>
    </w:p>
    <w:p w:rsidR="00627251" w:rsidRPr="00627251" w:rsidRDefault="00627251" w:rsidP="00F06E40">
      <w:pPr>
        <w:rPr>
          <w:rFonts w:ascii="Times New Roman" w:hAnsi="Times New Roman" w:cs="Times New Roman"/>
          <w:sz w:val="24"/>
          <w:szCs w:val="24"/>
        </w:rPr>
      </w:pPr>
      <w:r>
        <w:rPr>
          <w:rFonts w:ascii="Times New Roman" w:hAnsi="Times New Roman" w:cs="Times New Roman"/>
          <w:sz w:val="24"/>
          <w:szCs w:val="24"/>
        </w:rPr>
        <w:t xml:space="preserve">Table 2 shows a subset of those </w:t>
      </w:r>
      <w:r w:rsidRPr="00D10893">
        <w:rPr>
          <w:rFonts w:ascii="Times New Roman" w:hAnsi="Times New Roman" w:cs="Times New Roman"/>
          <w:b/>
          <w:i/>
          <w:sz w:val="24"/>
          <w:szCs w:val="24"/>
        </w:rPr>
        <w:t>specific meaning higher frequency</w:t>
      </w:r>
      <w:r>
        <w:rPr>
          <w:rFonts w:ascii="Times New Roman" w:hAnsi="Times New Roman" w:cs="Times New Roman"/>
          <w:sz w:val="24"/>
          <w:szCs w:val="24"/>
        </w:rPr>
        <w:t xml:space="preserve"> terms.  In this example, dog would be described by core terms – infect, virus, tumor, and response.  While other terms would expand on this basic description, these offer a first step.</w:t>
      </w:r>
    </w:p>
    <w:p w:rsidR="00AA3625" w:rsidRDefault="003B7C02" w:rsidP="00F06E40">
      <w:pPr>
        <w:rPr>
          <w:rFonts w:ascii="Times New Roman" w:hAnsi="Times New Roman" w:cs="Times New Roman"/>
          <w:b/>
          <w:sz w:val="24"/>
          <w:szCs w:val="24"/>
        </w:rPr>
      </w:pPr>
      <w:proofErr w:type="gramStart"/>
      <w:r>
        <w:rPr>
          <w:rFonts w:ascii="Times New Roman" w:hAnsi="Times New Roman" w:cs="Times New Roman"/>
          <w:b/>
          <w:sz w:val="24"/>
          <w:szCs w:val="24"/>
        </w:rPr>
        <w:t>Table 2.</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High Frequency Specific Terms.</w:t>
      </w:r>
      <w:proofErr w:type="gramEnd"/>
    </w:p>
    <w:tbl>
      <w:tblPr>
        <w:tblW w:w="6619" w:type="dxa"/>
        <w:tblInd w:w="93" w:type="dxa"/>
        <w:tblLook w:val="04A0"/>
      </w:tblPr>
      <w:tblGrid>
        <w:gridCol w:w="1455"/>
        <w:gridCol w:w="360"/>
        <w:gridCol w:w="832"/>
        <w:gridCol w:w="960"/>
        <w:gridCol w:w="960"/>
        <w:gridCol w:w="1092"/>
        <w:gridCol w:w="960"/>
      </w:tblGrid>
      <w:tr w:rsidR="003B7C02" w:rsidRPr="003B7C02" w:rsidTr="003B7C02">
        <w:trPr>
          <w:trHeight w:val="300"/>
        </w:trPr>
        <w:tc>
          <w:tcPr>
            <w:tcW w:w="1815"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color w:val="000000"/>
                <w:u w:val="single"/>
              </w:rPr>
            </w:pPr>
            <w:r w:rsidRPr="003B7C02">
              <w:rPr>
                <w:rFonts w:ascii="Calibri" w:eastAsia="Times New Roman" w:hAnsi="Calibri" w:cs="Calibri"/>
                <w:b/>
                <w:color w:val="000000"/>
                <w:u w:val="single"/>
              </w:rPr>
              <w:t>Term</w:t>
            </w:r>
          </w:p>
        </w:tc>
        <w:tc>
          <w:tcPr>
            <w:tcW w:w="83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color w:val="000000"/>
                <w:u w:val="single"/>
              </w:rPr>
            </w:pPr>
            <w:r w:rsidRPr="003B7C02">
              <w:rPr>
                <w:rFonts w:ascii="Calibri" w:eastAsia="Times New Roman" w:hAnsi="Calibri" w:cs="Calibri"/>
                <w:b/>
                <w:color w:val="000000"/>
                <w:u w:val="single"/>
              </w:rPr>
              <w:t>Infect</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color w:val="000000"/>
                <w:u w:val="single"/>
              </w:rPr>
            </w:pPr>
            <w:r w:rsidRPr="003B7C02">
              <w:rPr>
                <w:rFonts w:ascii="Calibri" w:eastAsia="Times New Roman" w:hAnsi="Calibri" w:cs="Calibri"/>
                <w:b/>
                <w:color w:val="000000"/>
                <w:u w:val="single"/>
              </w:rPr>
              <w:t>Tumor</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color w:val="000000"/>
                <w:u w:val="single"/>
              </w:rPr>
            </w:pPr>
            <w:r w:rsidRPr="003B7C02">
              <w:rPr>
                <w:rFonts w:ascii="Calibri" w:eastAsia="Times New Roman" w:hAnsi="Calibri" w:cs="Calibri"/>
                <w:b/>
                <w:color w:val="000000"/>
                <w:u w:val="single"/>
              </w:rPr>
              <w:t>Virus</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color w:val="000000"/>
                <w:u w:val="single"/>
              </w:rPr>
            </w:pPr>
            <w:r w:rsidRPr="003B7C02">
              <w:rPr>
                <w:rFonts w:ascii="Calibri" w:eastAsia="Times New Roman" w:hAnsi="Calibri" w:cs="Calibri"/>
                <w:b/>
                <w:color w:val="000000"/>
                <w:u w:val="single"/>
              </w:rPr>
              <w:t>Response</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color w:val="000000"/>
                <w:u w:val="single"/>
              </w:rPr>
            </w:pPr>
            <w:r w:rsidRPr="003B7C02">
              <w:rPr>
                <w:rFonts w:ascii="Calibri" w:eastAsia="Times New Roman" w:hAnsi="Calibri" w:cs="Calibri"/>
                <w:b/>
                <w:color w:val="000000"/>
                <w:u w:val="single"/>
              </w:rPr>
              <w:t>Sum</w:t>
            </w:r>
          </w:p>
        </w:tc>
      </w:tr>
      <w:tr w:rsidR="003B7C02" w:rsidRPr="003B7C02" w:rsidTr="003B7C02">
        <w:trPr>
          <w:trHeight w:val="315"/>
        </w:trPr>
        <w:tc>
          <w:tcPr>
            <w:tcW w:w="1455"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Grand sum</w:t>
            </w:r>
          </w:p>
        </w:tc>
        <w:tc>
          <w:tcPr>
            <w:tcW w:w="1192"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84157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22270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28657</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17721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152805</w:t>
            </w:r>
          </w:p>
        </w:tc>
      </w:tr>
      <w:tr w:rsidR="003B7C02" w:rsidRPr="003B7C02" w:rsidTr="003B7C02">
        <w:trPr>
          <w:trHeight w:val="315"/>
        </w:trPr>
        <w:tc>
          <w:tcPr>
            <w:tcW w:w="1455"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rPr>
            </w:pPr>
            <w:r w:rsidRPr="003B7C02">
              <w:rPr>
                <w:rFonts w:ascii="Calibri" w:eastAsia="Times New Roman" w:hAnsi="Calibri" w:cs="Calibri"/>
              </w:rPr>
              <w:t xml:space="preserve">dog  </w:t>
            </w:r>
          </w:p>
        </w:tc>
        <w:tc>
          <w:tcPr>
            <w:tcW w:w="1192"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8427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2042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1696</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1593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13758</w:t>
            </w:r>
          </w:p>
        </w:tc>
      </w:tr>
      <w:tr w:rsidR="003B7C02" w:rsidRPr="003B7C02" w:rsidTr="003B7C02">
        <w:trPr>
          <w:trHeight w:val="315"/>
        </w:trPr>
        <w:tc>
          <w:tcPr>
            <w:tcW w:w="1455"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rPr>
            </w:pPr>
            <w:r w:rsidRPr="003B7C02">
              <w:rPr>
                <w:rFonts w:ascii="Calibri" w:eastAsia="Times New Roman" w:hAnsi="Calibri" w:cs="Calibri"/>
              </w:rPr>
              <w:t xml:space="preserve">infect  </w:t>
            </w:r>
          </w:p>
        </w:tc>
        <w:tc>
          <w:tcPr>
            <w:tcW w:w="1192"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7105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24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1160</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279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8568</w:t>
            </w:r>
          </w:p>
        </w:tc>
      </w:tr>
      <w:tr w:rsidR="003B7C02" w:rsidRPr="003B7C02" w:rsidTr="003B7C02">
        <w:trPr>
          <w:trHeight w:val="315"/>
        </w:trPr>
        <w:tc>
          <w:tcPr>
            <w:tcW w:w="1455"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rPr>
            </w:pPr>
            <w:r w:rsidRPr="003B7C02">
              <w:rPr>
                <w:rFonts w:ascii="Calibri" w:eastAsia="Times New Roman" w:hAnsi="Calibri" w:cs="Calibri"/>
              </w:rPr>
              <w:t xml:space="preserve">response  </w:t>
            </w:r>
          </w:p>
        </w:tc>
        <w:tc>
          <w:tcPr>
            <w:tcW w:w="1192"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474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183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112</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769</w:t>
            </w:r>
          </w:p>
        </w:tc>
      </w:tr>
      <w:tr w:rsidR="003B7C02" w:rsidRPr="003B7C02" w:rsidTr="003B7C02">
        <w:trPr>
          <w:trHeight w:val="315"/>
        </w:trPr>
        <w:tc>
          <w:tcPr>
            <w:tcW w:w="1455"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rPr>
            </w:pPr>
            <w:r w:rsidRPr="003B7C02">
              <w:rPr>
                <w:rFonts w:ascii="Calibri" w:eastAsia="Times New Roman" w:hAnsi="Calibri" w:cs="Calibri"/>
              </w:rPr>
              <w:t xml:space="preserve">tumor  </w:t>
            </w:r>
          </w:p>
        </w:tc>
        <w:tc>
          <w:tcPr>
            <w:tcW w:w="1192"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51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24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36</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181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292</w:t>
            </w:r>
          </w:p>
        </w:tc>
      </w:tr>
      <w:tr w:rsidR="003B7C02" w:rsidRPr="003B7C02" w:rsidTr="003B7C02">
        <w:trPr>
          <w:trHeight w:val="315"/>
        </w:trPr>
        <w:tc>
          <w:tcPr>
            <w:tcW w:w="1455"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rPr>
            </w:pPr>
            <w:r w:rsidRPr="003B7C02">
              <w:rPr>
                <w:rFonts w:ascii="Calibri" w:eastAsia="Times New Roman" w:hAnsi="Calibri" w:cs="Calibri"/>
              </w:rPr>
              <w:t xml:space="preserve">virus  </w:t>
            </w:r>
          </w:p>
        </w:tc>
        <w:tc>
          <w:tcPr>
            <w:tcW w:w="1192"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1543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29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1513</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84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3169</w:t>
            </w:r>
          </w:p>
        </w:tc>
      </w:tr>
    </w:tbl>
    <w:p w:rsidR="003B7C02" w:rsidRPr="00F656B1" w:rsidRDefault="003B7C02" w:rsidP="00F06E40">
      <w:pPr>
        <w:rPr>
          <w:rFonts w:ascii="Times New Roman" w:hAnsi="Times New Roman" w:cs="Times New Roman"/>
          <w:b/>
          <w:sz w:val="24"/>
          <w:szCs w:val="24"/>
        </w:rPr>
      </w:pPr>
    </w:p>
    <w:p w:rsidR="000E018D" w:rsidRDefault="000E018D" w:rsidP="000E018D">
      <w:pPr>
        <w:rPr>
          <w:rFonts w:ascii="Times New Roman" w:hAnsi="Times New Roman" w:cs="Times New Roman"/>
          <w:sz w:val="24"/>
          <w:szCs w:val="24"/>
        </w:rPr>
      </w:pPr>
      <w:r>
        <w:rPr>
          <w:rFonts w:ascii="Times New Roman" w:hAnsi="Times New Roman" w:cs="Times New Roman"/>
          <w:sz w:val="24"/>
          <w:szCs w:val="24"/>
        </w:rPr>
        <w:t xml:space="preserve">Table 3 shows an excerpt from the </w:t>
      </w:r>
      <w:r w:rsidRPr="00D10893">
        <w:rPr>
          <w:rFonts w:ascii="Times New Roman" w:hAnsi="Times New Roman" w:cs="Times New Roman"/>
          <w:b/>
          <w:i/>
          <w:sz w:val="24"/>
          <w:szCs w:val="24"/>
        </w:rPr>
        <w:t>higher frequency and more general</w:t>
      </w:r>
      <w:r>
        <w:rPr>
          <w:rFonts w:ascii="Times New Roman" w:hAnsi="Times New Roman" w:cs="Times New Roman"/>
          <w:sz w:val="24"/>
          <w:szCs w:val="24"/>
        </w:rPr>
        <w:t xml:space="preserve"> terms linked with dog.  These terms may play a role in describing dog disease but in a more indirect way.  As such, their links with the direct terms is the next task to determine.</w:t>
      </w:r>
      <w:r w:rsidR="00FF2131">
        <w:rPr>
          <w:rFonts w:ascii="Times New Roman" w:hAnsi="Times New Roman" w:cs="Times New Roman"/>
          <w:sz w:val="24"/>
          <w:szCs w:val="24"/>
        </w:rPr>
        <w:t xml:space="preserve">  Terms providing general information (e.g., disease, clinic, or canine) </w:t>
      </w:r>
      <w:r w:rsidR="00D10893">
        <w:rPr>
          <w:rFonts w:ascii="Times New Roman" w:hAnsi="Times New Roman" w:cs="Times New Roman"/>
          <w:sz w:val="24"/>
          <w:szCs w:val="24"/>
        </w:rPr>
        <w:t>may describe a backdrop</w:t>
      </w:r>
      <w:r w:rsidR="00FF2131">
        <w:rPr>
          <w:rFonts w:ascii="Times New Roman" w:hAnsi="Times New Roman" w:cs="Times New Roman"/>
          <w:sz w:val="24"/>
          <w:szCs w:val="24"/>
        </w:rPr>
        <w:t xml:space="preserve"> or milieu in which the specific term-ideas c</w:t>
      </w:r>
      <w:r w:rsidR="00002D6B">
        <w:rPr>
          <w:rFonts w:ascii="Times New Roman" w:hAnsi="Times New Roman" w:cs="Times New Roman"/>
          <w:sz w:val="24"/>
          <w:szCs w:val="24"/>
        </w:rPr>
        <w:t xml:space="preserve">ould </w:t>
      </w:r>
      <w:r w:rsidR="00FF2131">
        <w:rPr>
          <w:rFonts w:ascii="Times New Roman" w:hAnsi="Times New Roman" w:cs="Times New Roman"/>
          <w:sz w:val="24"/>
          <w:szCs w:val="24"/>
        </w:rPr>
        <w:t>provide actions.  By separating the more specific from the more general, ideas can be used to build more active relationships.</w:t>
      </w:r>
      <w:r w:rsidR="00002D6B">
        <w:rPr>
          <w:rFonts w:ascii="Times New Roman" w:hAnsi="Times New Roman" w:cs="Times New Roman"/>
          <w:sz w:val="24"/>
          <w:szCs w:val="24"/>
        </w:rPr>
        <w:t xml:space="preserve">  The specific</w:t>
      </w:r>
      <w:r w:rsidR="00D10893">
        <w:rPr>
          <w:rFonts w:ascii="Times New Roman" w:hAnsi="Times New Roman" w:cs="Times New Roman"/>
          <w:sz w:val="24"/>
          <w:szCs w:val="24"/>
        </w:rPr>
        <w:t>-</w:t>
      </w:r>
      <w:r w:rsidR="00002D6B">
        <w:rPr>
          <w:rFonts w:ascii="Times New Roman" w:hAnsi="Times New Roman" w:cs="Times New Roman"/>
          <w:sz w:val="24"/>
          <w:szCs w:val="24"/>
        </w:rPr>
        <w:t>meaning ideas aid in developing possible interventional studies.  In this way the research scene is moved from description to intervention.</w:t>
      </w:r>
    </w:p>
    <w:p w:rsidR="000E018D" w:rsidRDefault="000E018D">
      <w:pPr>
        <w:rPr>
          <w:rFonts w:ascii="Times New Roman" w:hAnsi="Times New Roman" w:cs="Times New Roman"/>
          <w:b/>
          <w:sz w:val="24"/>
          <w:szCs w:val="24"/>
        </w:rPr>
      </w:pPr>
      <w:r>
        <w:rPr>
          <w:rFonts w:ascii="Times New Roman" w:hAnsi="Times New Roman" w:cs="Times New Roman"/>
          <w:b/>
          <w:sz w:val="24"/>
          <w:szCs w:val="24"/>
        </w:rPr>
        <w:br w:type="page"/>
      </w:r>
    </w:p>
    <w:p w:rsidR="00F06E40" w:rsidRDefault="003B7C02" w:rsidP="003B7C02">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Table 3.</w:t>
      </w:r>
      <w:proofErr w:type="gramEnd"/>
      <w:r>
        <w:rPr>
          <w:rFonts w:ascii="Times New Roman" w:hAnsi="Times New Roman" w:cs="Times New Roman"/>
          <w:b/>
          <w:sz w:val="24"/>
          <w:szCs w:val="24"/>
        </w:rPr>
        <w:t xml:space="preserve">  High Frequency General Terms.</w:t>
      </w:r>
    </w:p>
    <w:tbl>
      <w:tblPr>
        <w:tblW w:w="6720" w:type="dxa"/>
        <w:tblInd w:w="93" w:type="dxa"/>
        <w:tblLook w:val="04A0"/>
      </w:tblPr>
      <w:tblGrid>
        <w:gridCol w:w="960"/>
        <w:gridCol w:w="960"/>
        <w:gridCol w:w="960"/>
        <w:gridCol w:w="960"/>
        <w:gridCol w:w="960"/>
        <w:gridCol w:w="1092"/>
        <w:gridCol w:w="960"/>
      </w:tblGrid>
      <w:tr w:rsidR="003B7C02" w:rsidRPr="003B7C02" w:rsidTr="003B7C02">
        <w:trPr>
          <w:trHeight w:val="300"/>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Term</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Dog</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Infect</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Tumor</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Virus</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Response</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Sum</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disease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5510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1782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195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493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261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8241</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clinic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5708</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1376</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307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192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379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7962</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canine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2554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1608</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803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2169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250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7384</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cell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2966</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920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1481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533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467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6367</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animal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3002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1253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177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297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177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4906</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normal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3650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247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255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232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4422</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blood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2514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553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115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81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154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3417</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breed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2621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168</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49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2937</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amine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2054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402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114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130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152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2852</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health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2155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325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80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2654</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antigen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1043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643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97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396</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200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2379</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protein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1365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342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166</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349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134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2356</w:t>
            </w:r>
          </w:p>
        </w:tc>
      </w:tr>
    </w:tbl>
    <w:p w:rsidR="003B7C02" w:rsidRDefault="003B7C02" w:rsidP="003B7C02">
      <w:pPr>
        <w:rPr>
          <w:rFonts w:ascii="Times New Roman" w:hAnsi="Times New Roman" w:cs="Times New Roman"/>
          <w:b/>
          <w:sz w:val="24"/>
          <w:szCs w:val="24"/>
        </w:rPr>
      </w:pPr>
    </w:p>
    <w:p w:rsidR="00627251" w:rsidRDefault="00450E6E" w:rsidP="003B7C02">
      <w:pPr>
        <w:rPr>
          <w:rFonts w:ascii="Times New Roman" w:hAnsi="Times New Roman" w:cs="Times New Roman"/>
          <w:sz w:val="24"/>
          <w:szCs w:val="24"/>
        </w:rPr>
      </w:pPr>
      <w:r>
        <w:rPr>
          <w:rFonts w:ascii="Times New Roman" w:hAnsi="Times New Roman" w:cs="Times New Roman"/>
          <w:sz w:val="24"/>
          <w:szCs w:val="24"/>
        </w:rPr>
        <w:t xml:space="preserve">Identification of potentially </w:t>
      </w:r>
      <w:r w:rsidRPr="003121F8">
        <w:rPr>
          <w:rFonts w:ascii="Times New Roman" w:hAnsi="Times New Roman" w:cs="Times New Roman"/>
          <w:b/>
          <w:i/>
          <w:sz w:val="24"/>
          <w:szCs w:val="24"/>
        </w:rPr>
        <w:t>indirect terms involves primarily consistency</w:t>
      </w:r>
      <w:r>
        <w:rPr>
          <w:rFonts w:ascii="Times New Roman" w:hAnsi="Times New Roman" w:cs="Times New Roman"/>
          <w:sz w:val="24"/>
          <w:szCs w:val="24"/>
        </w:rPr>
        <w:t xml:space="preserve"> of use of the term across different direct terms</w:t>
      </w:r>
      <w:r w:rsidR="00683A94">
        <w:rPr>
          <w:rFonts w:ascii="Times New Roman" w:hAnsi="Times New Roman" w:cs="Times New Roman"/>
          <w:sz w:val="24"/>
          <w:szCs w:val="24"/>
        </w:rPr>
        <w:t xml:space="preserve"> and only secondarily, frequency of occurrence.  Again, possible terms are separated by specificity of meaning.  Table 4 shows the consistent terms </w:t>
      </w:r>
      <w:r w:rsidR="003121F8">
        <w:rPr>
          <w:rFonts w:ascii="Times New Roman" w:hAnsi="Times New Roman" w:cs="Times New Roman"/>
          <w:sz w:val="24"/>
          <w:szCs w:val="24"/>
        </w:rPr>
        <w:t xml:space="preserve">(row labels) </w:t>
      </w:r>
      <w:r w:rsidR="00683A94">
        <w:rPr>
          <w:rFonts w:ascii="Times New Roman" w:hAnsi="Times New Roman" w:cs="Times New Roman"/>
          <w:sz w:val="24"/>
          <w:szCs w:val="24"/>
        </w:rPr>
        <w:t>that also have more specific meaning.</w:t>
      </w:r>
      <w:r w:rsidR="003121F8">
        <w:rPr>
          <w:rFonts w:ascii="Times New Roman" w:hAnsi="Times New Roman" w:cs="Times New Roman"/>
          <w:sz w:val="24"/>
          <w:szCs w:val="24"/>
        </w:rPr>
        <w:t xml:space="preserve">  </w:t>
      </w:r>
    </w:p>
    <w:p w:rsidR="00683A94" w:rsidRDefault="00683A94" w:rsidP="003B7C02">
      <w:pPr>
        <w:rPr>
          <w:rFonts w:ascii="Times New Roman" w:hAnsi="Times New Roman" w:cs="Times New Roman"/>
          <w:b/>
          <w:sz w:val="24"/>
          <w:szCs w:val="24"/>
        </w:rPr>
      </w:pPr>
      <w:proofErr w:type="gramStart"/>
      <w:r>
        <w:rPr>
          <w:rFonts w:ascii="Times New Roman" w:hAnsi="Times New Roman" w:cs="Times New Roman"/>
          <w:b/>
          <w:sz w:val="24"/>
          <w:szCs w:val="24"/>
        </w:rPr>
        <w:t>Table 4.</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Consistent, Specific Terms That May Serve as Indirect in Describing Dog Disease.</w:t>
      </w:r>
      <w:proofErr w:type="gramEnd"/>
    </w:p>
    <w:tbl>
      <w:tblPr>
        <w:tblW w:w="6940" w:type="dxa"/>
        <w:tblInd w:w="93" w:type="dxa"/>
        <w:tblLook w:val="04A0"/>
      </w:tblPr>
      <w:tblGrid>
        <w:gridCol w:w="1180"/>
        <w:gridCol w:w="960"/>
        <w:gridCol w:w="960"/>
        <w:gridCol w:w="960"/>
        <w:gridCol w:w="960"/>
        <w:gridCol w:w="1092"/>
        <w:gridCol w:w="960"/>
      </w:tblGrid>
      <w:tr w:rsidR="00683A94" w:rsidRPr="00683A94" w:rsidTr="00683A94">
        <w:trPr>
          <w:trHeight w:val="300"/>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Term</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Dog</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Infect</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Tumor</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Virus</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Response</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Sum</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coronary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774</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78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855</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larvae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168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261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6</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445</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flea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355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73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442</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allergen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318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57</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390</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diabetic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345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375</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remission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278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42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367</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metastasis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203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7</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141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7</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358</w:t>
            </w:r>
          </w:p>
        </w:tc>
      </w:tr>
    </w:tbl>
    <w:p w:rsidR="00683A94" w:rsidRDefault="00683A94" w:rsidP="003B7C02">
      <w:pPr>
        <w:rPr>
          <w:rFonts w:ascii="Times New Roman" w:hAnsi="Times New Roman" w:cs="Times New Roman"/>
          <w:b/>
          <w:sz w:val="24"/>
          <w:szCs w:val="24"/>
        </w:rPr>
      </w:pPr>
    </w:p>
    <w:p w:rsidR="000E018D" w:rsidRPr="00BC533E" w:rsidRDefault="000E018D" w:rsidP="00BC533E">
      <w:pPr>
        <w:rPr>
          <w:rFonts w:ascii="Times New Roman" w:hAnsi="Times New Roman" w:cs="Times New Roman"/>
          <w:b/>
          <w:sz w:val="24"/>
          <w:szCs w:val="24"/>
        </w:rPr>
      </w:pPr>
      <w:r>
        <w:rPr>
          <w:rFonts w:ascii="Times New Roman" w:hAnsi="Times New Roman" w:cs="Times New Roman"/>
          <w:sz w:val="24"/>
          <w:szCs w:val="24"/>
        </w:rPr>
        <w:t>Table 5 shows an excerpt of the consistent but general meaning terms.  They would be passed over in selecting indirect terms but may be used in further describing the idea structure involving direct, indirect, and associated terms.</w:t>
      </w:r>
      <w:r w:rsidR="003121F8">
        <w:rPr>
          <w:rFonts w:ascii="Times New Roman" w:hAnsi="Times New Roman" w:cs="Times New Roman"/>
          <w:sz w:val="24"/>
          <w:szCs w:val="24"/>
        </w:rPr>
        <w:t xml:space="preserve">  </w:t>
      </w:r>
      <w:r w:rsidR="00002D6B" w:rsidRPr="00BC533E">
        <w:rPr>
          <w:rFonts w:ascii="Times New Roman" w:hAnsi="Times New Roman" w:cs="Times New Roman"/>
          <w:b/>
          <w:i/>
          <w:sz w:val="24"/>
          <w:szCs w:val="24"/>
        </w:rPr>
        <w:t xml:space="preserve">Occlusion </w:t>
      </w:r>
      <w:r w:rsidR="00002D6B" w:rsidRPr="00BC533E">
        <w:rPr>
          <w:rFonts w:ascii="Times New Roman" w:hAnsi="Times New Roman" w:cs="Times New Roman"/>
          <w:sz w:val="24"/>
          <w:szCs w:val="24"/>
        </w:rPr>
        <w:t>is included in Table 5 and illustrates a classification difficulty.  The term could be considered to be specific in certain settings and general in others.  This example illustrates a more critical problem.  Namely, the information provided by a single word versus that provided by an idea involving that word.  Ideas tend to clarify the meaning a</w:t>
      </w:r>
      <w:r w:rsidR="00BC533E" w:rsidRPr="00BC533E">
        <w:rPr>
          <w:rFonts w:ascii="Times New Roman" w:hAnsi="Times New Roman" w:cs="Times New Roman"/>
          <w:sz w:val="24"/>
          <w:szCs w:val="24"/>
        </w:rPr>
        <w:t>nd as</w:t>
      </w:r>
      <w:r w:rsidR="00BC533E">
        <w:rPr>
          <w:rFonts w:ascii="Times New Roman" w:hAnsi="Times New Roman" w:cs="Times New Roman"/>
          <w:sz w:val="24"/>
          <w:szCs w:val="24"/>
        </w:rPr>
        <w:t xml:space="preserve"> such, facilitate classification of terms as general vs. specific.</w:t>
      </w:r>
      <w:r w:rsidRPr="00BC533E">
        <w:rPr>
          <w:rFonts w:ascii="Times New Roman" w:hAnsi="Times New Roman" w:cs="Times New Roman"/>
          <w:b/>
          <w:sz w:val="24"/>
          <w:szCs w:val="24"/>
        </w:rPr>
        <w:br w:type="page"/>
      </w:r>
    </w:p>
    <w:p w:rsidR="00683A94" w:rsidRDefault="00683A94" w:rsidP="003B7C02">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Table 5.</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Consistent, General Terms.</w:t>
      </w:r>
      <w:proofErr w:type="gramEnd"/>
    </w:p>
    <w:tbl>
      <w:tblPr>
        <w:tblW w:w="6720" w:type="dxa"/>
        <w:tblInd w:w="93" w:type="dxa"/>
        <w:tblLook w:val="04A0"/>
      </w:tblPr>
      <w:tblGrid>
        <w:gridCol w:w="1055"/>
        <w:gridCol w:w="960"/>
        <w:gridCol w:w="960"/>
        <w:gridCol w:w="960"/>
        <w:gridCol w:w="960"/>
        <w:gridCol w:w="1092"/>
        <w:gridCol w:w="960"/>
      </w:tblGrid>
      <w:tr w:rsidR="00683A94" w:rsidRPr="00683A94" w:rsidTr="00683A94">
        <w:trPr>
          <w:trHeight w:val="300"/>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Term</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Dog</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Infect</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Tumor</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Virus</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Response</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Sum</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proofErr w:type="spellStart"/>
            <w:r w:rsidRPr="00683A94">
              <w:rPr>
                <w:rFonts w:ascii="Calibri" w:eastAsia="Times New Roman" w:hAnsi="Calibri" w:cs="Calibri"/>
                <w:color w:val="000000"/>
              </w:rPr>
              <w:t>caninum</w:t>
            </w:r>
            <w:proofErr w:type="spellEnd"/>
            <w:r w:rsidRPr="00683A94">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312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371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698</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occlusion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558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630</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atopic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521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27</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53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605</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egg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279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180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475</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arterial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379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39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450</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proofErr w:type="spellStart"/>
            <w:r w:rsidRPr="00683A94">
              <w:rPr>
                <w:rFonts w:ascii="Calibri" w:eastAsia="Times New Roman" w:hAnsi="Calibri" w:cs="Calibri"/>
                <w:color w:val="000000"/>
              </w:rPr>
              <w:t>gibsoni</w:t>
            </w:r>
            <w:proofErr w:type="spellEnd"/>
            <w:r w:rsidRPr="00683A94">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177</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257</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448</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lameness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405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439</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dosage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319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24</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405</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adrenal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291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64</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402</w:t>
            </w:r>
          </w:p>
        </w:tc>
      </w:tr>
    </w:tbl>
    <w:p w:rsidR="00683A94" w:rsidRDefault="00683A94" w:rsidP="003B7C02">
      <w:pPr>
        <w:rPr>
          <w:rFonts w:ascii="Times New Roman" w:hAnsi="Times New Roman" w:cs="Times New Roman"/>
          <w:b/>
          <w:sz w:val="24"/>
          <w:szCs w:val="24"/>
        </w:rPr>
      </w:pPr>
    </w:p>
    <w:p w:rsidR="00683A94" w:rsidRDefault="009E5A9F" w:rsidP="003B7C02">
      <w:pPr>
        <w:rPr>
          <w:rFonts w:ascii="Times New Roman" w:hAnsi="Times New Roman" w:cs="Times New Roman"/>
          <w:b/>
          <w:sz w:val="24"/>
          <w:szCs w:val="24"/>
        </w:rPr>
      </w:pPr>
      <w:proofErr w:type="gramStart"/>
      <w:r>
        <w:rPr>
          <w:rFonts w:ascii="Times New Roman" w:hAnsi="Times New Roman" w:cs="Times New Roman"/>
          <w:b/>
          <w:sz w:val="24"/>
          <w:szCs w:val="24"/>
        </w:rPr>
        <w:t>Table 6.</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Direct and Indirect Terms in a Matrix.</w:t>
      </w:r>
      <w:proofErr w:type="gramEnd"/>
    </w:p>
    <w:tbl>
      <w:tblPr>
        <w:tblW w:w="10180" w:type="dxa"/>
        <w:tblInd w:w="93" w:type="dxa"/>
        <w:tblLook w:val="04A0"/>
      </w:tblPr>
      <w:tblGrid>
        <w:gridCol w:w="1120"/>
        <w:gridCol w:w="1057"/>
        <w:gridCol w:w="960"/>
        <w:gridCol w:w="960"/>
        <w:gridCol w:w="980"/>
        <w:gridCol w:w="969"/>
        <w:gridCol w:w="1150"/>
        <w:gridCol w:w="1263"/>
        <w:gridCol w:w="960"/>
        <w:gridCol w:w="960"/>
      </w:tblGrid>
      <w:tr w:rsidR="009E5A9F" w:rsidRPr="009E5A9F" w:rsidTr="009E5A9F">
        <w:trPr>
          <w:trHeight w:val="300"/>
        </w:trPr>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Term</w:t>
            </w:r>
          </w:p>
        </w:tc>
        <w:tc>
          <w:tcPr>
            <w:tcW w:w="960" w:type="dxa"/>
            <w:tcBorders>
              <w:top w:val="nil"/>
              <w:left w:val="nil"/>
              <w:bottom w:val="nil"/>
              <w:right w:val="nil"/>
            </w:tcBorders>
            <w:shd w:val="clear" w:color="auto" w:fill="auto"/>
            <w:noWrap/>
            <w:vAlign w:val="bottom"/>
            <w:hideMark/>
          </w:tcPr>
          <w:p w:rsidR="009E5A9F" w:rsidRPr="009E5A9F" w:rsidRDefault="009E5A9F" w:rsidP="003121F8">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Coronary</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Larvae</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Flea</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Allergen</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Diabetic</w:t>
            </w:r>
          </w:p>
        </w:tc>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Remission</w:t>
            </w:r>
          </w:p>
        </w:tc>
        <w:tc>
          <w:tcPr>
            <w:tcW w:w="12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Metastases</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Sum</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Consist</w:t>
            </w:r>
          </w:p>
        </w:tc>
      </w:tr>
      <w:tr w:rsidR="009E5A9F" w:rsidRPr="009E5A9F" w:rsidTr="009E5A9F">
        <w:trPr>
          <w:trHeight w:val="300"/>
        </w:trPr>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rPr>
            </w:pPr>
            <w:r w:rsidRPr="009E5A9F">
              <w:rPr>
                <w:rFonts w:ascii="Calibri" w:eastAsia="Times New Roman" w:hAnsi="Calibri" w:cs="Calibri"/>
              </w:rPr>
              <w:t xml:space="preserve">dog  </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775</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226</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355</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327</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620</w:t>
            </w:r>
          </w:p>
        </w:tc>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278</w:t>
            </w:r>
          </w:p>
        </w:tc>
        <w:tc>
          <w:tcPr>
            <w:tcW w:w="12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382</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2963</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7</w:t>
            </w:r>
          </w:p>
        </w:tc>
      </w:tr>
      <w:tr w:rsidR="009E5A9F" w:rsidRPr="009E5A9F" w:rsidTr="009E5A9F">
        <w:trPr>
          <w:trHeight w:val="300"/>
        </w:trPr>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rPr>
            </w:pPr>
            <w:r w:rsidRPr="009E5A9F">
              <w:rPr>
                <w:rFonts w:ascii="Calibri" w:eastAsia="Times New Roman" w:hAnsi="Calibri" w:cs="Calibri"/>
              </w:rPr>
              <w:t xml:space="preserve">infect  </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1</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227</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46</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6</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11</w:t>
            </w:r>
          </w:p>
        </w:tc>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4</w:t>
            </w:r>
          </w:p>
        </w:tc>
        <w:tc>
          <w:tcPr>
            <w:tcW w:w="12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4</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299</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7</w:t>
            </w:r>
          </w:p>
        </w:tc>
      </w:tr>
      <w:tr w:rsidR="009E5A9F" w:rsidRPr="009E5A9F" w:rsidTr="009E5A9F">
        <w:trPr>
          <w:trHeight w:val="300"/>
        </w:trPr>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rPr>
            </w:pPr>
            <w:r w:rsidRPr="009E5A9F">
              <w:rPr>
                <w:rFonts w:ascii="Calibri" w:eastAsia="Times New Roman" w:hAnsi="Calibri" w:cs="Calibri"/>
              </w:rPr>
              <w:t xml:space="preserve">response  </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78</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14</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13</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60</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28</w:t>
            </w:r>
          </w:p>
        </w:tc>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42</w:t>
            </w:r>
          </w:p>
        </w:tc>
        <w:tc>
          <w:tcPr>
            <w:tcW w:w="12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10</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245</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7</w:t>
            </w:r>
          </w:p>
        </w:tc>
      </w:tr>
      <w:tr w:rsidR="009E5A9F" w:rsidRPr="009E5A9F" w:rsidTr="009E5A9F">
        <w:trPr>
          <w:trHeight w:val="300"/>
        </w:trPr>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rPr>
            </w:pPr>
            <w:r w:rsidRPr="009E5A9F">
              <w:rPr>
                <w:rFonts w:ascii="Calibri" w:eastAsia="Times New Roman" w:hAnsi="Calibri" w:cs="Calibri"/>
              </w:rPr>
              <w:t xml:space="preserve">tumor  </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14</w:t>
            </w:r>
          </w:p>
        </w:tc>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39</w:t>
            </w:r>
          </w:p>
        </w:tc>
        <w:tc>
          <w:tcPr>
            <w:tcW w:w="12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241</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294</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3</w:t>
            </w:r>
          </w:p>
        </w:tc>
      </w:tr>
    </w:tbl>
    <w:p w:rsidR="009E5A9F" w:rsidRDefault="009E5A9F" w:rsidP="003B7C02">
      <w:pPr>
        <w:rPr>
          <w:rFonts w:ascii="Times New Roman" w:hAnsi="Times New Roman" w:cs="Times New Roman"/>
          <w:b/>
          <w:sz w:val="24"/>
          <w:szCs w:val="24"/>
        </w:rPr>
      </w:pPr>
    </w:p>
    <w:p w:rsidR="009E5A9F" w:rsidRDefault="009E5A9F" w:rsidP="003B7C02">
      <w:pPr>
        <w:rPr>
          <w:rFonts w:ascii="Times New Roman" w:hAnsi="Times New Roman" w:cs="Times New Roman"/>
          <w:sz w:val="24"/>
          <w:szCs w:val="24"/>
        </w:rPr>
      </w:pPr>
      <w:r>
        <w:rPr>
          <w:rFonts w:ascii="Times New Roman" w:hAnsi="Times New Roman" w:cs="Times New Roman"/>
          <w:sz w:val="24"/>
          <w:szCs w:val="24"/>
        </w:rPr>
        <w:t>Table 6 shows the links between the direct terms (row headings) and the indirect ones (column headings).  The consistency of use also is shown in the final column.</w:t>
      </w:r>
    </w:p>
    <w:p w:rsidR="000E018D" w:rsidRDefault="000E018D" w:rsidP="000E018D">
      <w:pPr>
        <w:rPr>
          <w:rFonts w:ascii="Times New Roman" w:hAnsi="Times New Roman" w:cs="Times New Roman"/>
          <w:sz w:val="24"/>
          <w:szCs w:val="24"/>
        </w:rPr>
      </w:pPr>
      <w:r>
        <w:rPr>
          <w:rFonts w:ascii="Times New Roman" w:hAnsi="Times New Roman" w:cs="Times New Roman"/>
          <w:sz w:val="24"/>
          <w:szCs w:val="24"/>
        </w:rPr>
        <w:t>Table 7 shows the other terms associated with the indirect ones.  The selection criterion was a consistency of 7.  The highest frequency idea for each indirect-associated term combination is highlighted in red.  As the total occurrence of the idea reduces, the frequent idea becomes less obvious with duplicates and triplets showing the same low frequencies.</w:t>
      </w:r>
    </w:p>
    <w:p w:rsidR="00A0211C" w:rsidRDefault="00A0211C" w:rsidP="003B7C02">
      <w:pPr>
        <w:rPr>
          <w:rFonts w:ascii="Times New Roman" w:hAnsi="Times New Roman" w:cs="Times New Roman"/>
          <w:b/>
          <w:sz w:val="24"/>
          <w:szCs w:val="24"/>
        </w:rPr>
      </w:pPr>
      <w:proofErr w:type="gramStart"/>
      <w:r>
        <w:rPr>
          <w:rFonts w:ascii="Times New Roman" w:hAnsi="Times New Roman" w:cs="Times New Roman"/>
          <w:b/>
          <w:sz w:val="24"/>
          <w:szCs w:val="24"/>
        </w:rPr>
        <w:t>Table 7.</w:t>
      </w:r>
      <w:proofErr w:type="gramEnd"/>
      <w:r>
        <w:rPr>
          <w:rFonts w:ascii="Times New Roman" w:hAnsi="Times New Roman" w:cs="Times New Roman"/>
          <w:b/>
          <w:sz w:val="24"/>
          <w:szCs w:val="24"/>
        </w:rPr>
        <w:t xml:space="preserve">  Associated Terms Linked with Indirect Terms.</w:t>
      </w:r>
    </w:p>
    <w:tbl>
      <w:tblPr>
        <w:tblW w:w="8835" w:type="dxa"/>
        <w:tblInd w:w="93" w:type="dxa"/>
        <w:tblLook w:val="04A0"/>
      </w:tblPr>
      <w:tblGrid>
        <w:gridCol w:w="1418"/>
        <w:gridCol w:w="1135"/>
        <w:gridCol w:w="960"/>
        <w:gridCol w:w="960"/>
        <w:gridCol w:w="980"/>
        <w:gridCol w:w="969"/>
        <w:gridCol w:w="1150"/>
        <w:gridCol w:w="1263"/>
      </w:tblGrid>
      <w:tr w:rsidR="00A0211C" w:rsidRPr="00A0211C" w:rsidTr="00BC533E">
        <w:trPr>
          <w:trHeight w:val="300"/>
        </w:trPr>
        <w:tc>
          <w:tcPr>
            <w:tcW w:w="1418"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Term</w:t>
            </w:r>
          </w:p>
        </w:tc>
        <w:tc>
          <w:tcPr>
            <w:tcW w:w="1135"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proofErr w:type="spellStart"/>
            <w:r w:rsidRPr="00A0211C">
              <w:rPr>
                <w:rFonts w:ascii="Calibri" w:eastAsia="Times New Roman" w:hAnsi="Calibri" w:cs="Calibri"/>
                <w:b/>
                <w:bCs/>
                <w:u w:val="single"/>
              </w:rPr>
              <w:t>Corornary</w:t>
            </w:r>
            <w:proofErr w:type="spellEnd"/>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Larvae</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Flea</w:t>
            </w:r>
          </w:p>
        </w:tc>
        <w:tc>
          <w:tcPr>
            <w:tcW w:w="98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Allergen</w:t>
            </w:r>
          </w:p>
        </w:tc>
        <w:tc>
          <w:tcPr>
            <w:tcW w:w="969"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Diabetic</w:t>
            </w:r>
          </w:p>
        </w:tc>
        <w:tc>
          <w:tcPr>
            <w:tcW w:w="115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Remission</w:t>
            </w:r>
          </w:p>
        </w:tc>
        <w:tc>
          <w:tcPr>
            <w:tcW w:w="1263"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Metastases</w:t>
            </w:r>
          </w:p>
        </w:tc>
      </w:tr>
      <w:tr w:rsidR="00A0211C" w:rsidRPr="00A0211C" w:rsidTr="00BC533E">
        <w:trPr>
          <w:trHeight w:val="300"/>
        </w:trPr>
        <w:tc>
          <w:tcPr>
            <w:tcW w:w="1418"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Grand Sum</w:t>
            </w:r>
          </w:p>
        </w:tc>
        <w:tc>
          <w:tcPr>
            <w:tcW w:w="1135"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9872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2794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2094</w:t>
            </w:r>
          </w:p>
        </w:tc>
        <w:tc>
          <w:tcPr>
            <w:tcW w:w="98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3330</w:t>
            </w:r>
          </w:p>
        </w:tc>
        <w:tc>
          <w:tcPr>
            <w:tcW w:w="969"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4306</w:t>
            </w:r>
          </w:p>
        </w:tc>
        <w:tc>
          <w:tcPr>
            <w:tcW w:w="115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1674</w:t>
            </w:r>
          </w:p>
        </w:tc>
        <w:tc>
          <w:tcPr>
            <w:tcW w:w="1263"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3655</w:t>
            </w:r>
          </w:p>
        </w:tc>
      </w:tr>
      <w:tr w:rsidR="00A0211C" w:rsidRPr="00A0211C" w:rsidTr="00BC533E">
        <w:trPr>
          <w:trHeight w:val="300"/>
        </w:trPr>
        <w:tc>
          <w:tcPr>
            <w:tcW w:w="1418"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blood  </w:t>
            </w:r>
          </w:p>
        </w:tc>
        <w:tc>
          <w:tcPr>
            <w:tcW w:w="1135"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365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20</w:t>
            </w:r>
          </w:p>
        </w:tc>
        <w:tc>
          <w:tcPr>
            <w:tcW w:w="98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11</w:t>
            </w:r>
          </w:p>
        </w:tc>
        <w:tc>
          <w:tcPr>
            <w:tcW w:w="969"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73</w:t>
            </w:r>
          </w:p>
        </w:tc>
        <w:tc>
          <w:tcPr>
            <w:tcW w:w="115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1263"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r>
      <w:tr w:rsidR="00A0211C" w:rsidRPr="00A0211C" w:rsidTr="00BC533E">
        <w:trPr>
          <w:trHeight w:val="300"/>
        </w:trPr>
        <w:tc>
          <w:tcPr>
            <w:tcW w:w="1418"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disease  </w:t>
            </w:r>
          </w:p>
        </w:tc>
        <w:tc>
          <w:tcPr>
            <w:tcW w:w="1135"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31</w:t>
            </w:r>
          </w:p>
        </w:tc>
        <w:tc>
          <w:tcPr>
            <w:tcW w:w="98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77</w:t>
            </w:r>
          </w:p>
        </w:tc>
        <w:tc>
          <w:tcPr>
            <w:tcW w:w="969"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101</w:t>
            </w:r>
          </w:p>
        </w:tc>
        <w:tc>
          <w:tcPr>
            <w:tcW w:w="115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45</w:t>
            </w:r>
          </w:p>
        </w:tc>
        <w:tc>
          <w:tcPr>
            <w:tcW w:w="1263"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52</w:t>
            </w:r>
          </w:p>
        </w:tc>
      </w:tr>
      <w:tr w:rsidR="00A0211C" w:rsidRPr="00A0211C" w:rsidTr="00BC533E">
        <w:trPr>
          <w:trHeight w:val="300"/>
        </w:trPr>
        <w:tc>
          <w:tcPr>
            <w:tcW w:w="1418"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clinic  </w:t>
            </w:r>
          </w:p>
        </w:tc>
        <w:tc>
          <w:tcPr>
            <w:tcW w:w="1135"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29</w:t>
            </w:r>
          </w:p>
        </w:tc>
        <w:tc>
          <w:tcPr>
            <w:tcW w:w="98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67</w:t>
            </w:r>
          </w:p>
        </w:tc>
        <w:tc>
          <w:tcPr>
            <w:tcW w:w="969"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83</w:t>
            </w:r>
          </w:p>
        </w:tc>
        <w:tc>
          <w:tcPr>
            <w:tcW w:w="115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85</w:t>
            </w:r>
          </w:p>
        </w:tc>
        <w:tc>
          <w:tcPr>
            <w:tcW w:w="1263"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50</w:t>
            </w:r>
          </w:p>
        </w:tc>
      </w:tr>
      <w:tr w:rsidR="00A0211C" w:rsidRPr="00A0211C" w:rsidTr="00BC533E">
        <w:trPr>
          <w:trHeight w:val="300"/>
        </w:trPr>
        <w:tc>
          <w:tcPr>
            <w:tcW w:w="1418"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animal  </w:t>
            </w:r>
          </w:p>
        </w:tc>
        <w:tc>
          <w:tcPr>
            <w:tcW w:w="1135"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52</w:t>
            </w:r>
          </w:p>
        </w:tc>
        <w:tc>
          <w:tcPr>
            <w:tcW w:w="98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49</w:t>
            </w:r>
          </w:p>
        </w:tc>
        <w:tc>
          <w:tcPr>
            <w:tcW w:w="969"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84</w:t>
            </w:r>
          </w:p>
        </w:tc>
        <w:tc>
          <w:tcPr>
            <w:tcW w:w="115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w:t>
            </w:r>
          </w:p>
        </w:tc>
        <w:tc>
          <w:tcPr>
            <w:tcW w:w="1263"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23</w:t>
            </w:r>
          </w:p>
        </w:tc>
      </w:tr>
      <w:tr w:rsidR="00A0211C" w:rsidRPr="00A0211C" w:rsidTr="00BC533E">
        <w:trPr>
          <w:trHeight w:val="300"/>
        </w:trPr>
        <w:tc>
          <w:tcPr>
            <w:tcW w:w="1418"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induce  </w:t>
            </w:r>
          </w:p>
        </w:tc>
        <w:tc>
          <w:tcPr>
            <w:tcW w:w="1135"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198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10</w:t>
            </w:r>
          </w:p>
        </w:tc>
        <w:tc>
          <w:tcPr>
            <w:tcW w:w="98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25</w:t>
            </w:r>
          </w:p>
        </w:tc>
        <w:tc>
          <w:tcPr>
            <w:tcW w:w="969"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29</w:t>
            </w:r>
          </w:p>
        </w:tc>
        <w:tc>
          <w:tcPr>
            <w:tcW w:w="115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27</w:t>
            </w:r>
          </w:p>
        </w:tc>
        <w:tc>
          <w:tcPr>
            <w:tcW w:w="1263"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r>
      <w:tr w:rsidR="00A0211C" w:rsidRPr="00A0211C" w:rsidTr="00BC533E">
        <w:trPr>
          <w:trHeight w:val="300"/>
        </w:trPr>
        <w:tc>
          <w:tcPr>
            <w:tcW w:w="1418"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amine  </w:t>
            </w:r>
          </w:p>
        </w:tc>
        <w:tc>
          <w:tcPr>
            <w:tcW w:w="1135"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105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21</w:t>
            </w:r>
          </w:p>
        </w:tc>
        <w:tc>
          <w:tcPr>
            <w:tcW w:w="98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41</w:t>
            </w:r>
          </w:p>
        </w:tc>
        <w:tc>
          <w:tcPr>
            <w:tcW w:w="969"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67</w:t>
            </w:r>
          </w:p>
        </w:tc>
        <w:tc>
          <w:tcPr>
            <w:tcW w:w="115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1263"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18</w:t>
            </w:r>
          </w:p>
        </w:tc>
      </w:tr>
      <w:tr w:rsidR="00A0211C" w:rsidRPr="00A0211C" w:rsidTr="00BC533E">
        <w:trPr>
          <w:trHeight w:val="300"/>
        </w:trPr>
        <w:tc>
          <w:tcPr>
            <w:tcW w:w="1418"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canine  </w:t>
            </w:r>
          </w:p>
        </w:tc>
        <w:tc>
          <w:tcPr>
            <w:tcW w:w="1135"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15</w:t>
            </w:r>
          </w:p>
        </w:tc>
        <w:tc>
          <w:tcPr>
            <w:tcW w:w="98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43</w:t>
            </w:r>
          </w:p>
        </w:tc>
        <w:tc>
          <w:tcPr>
            <w:tcW w:w="969"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62</w:t>
            </w:r>
          </w:p>
        </w:tc>
        <w:tc>
          <w:tcPr>
            <w:tcW w:w="115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11</w:t>
            </w:r>
          </w:p>
        </w:tc>
        <w:tc>
          <w:tcPr>
            <w:tcW w:w="1263"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68</w:t>
            </w:r>
          </w:p>
        </w:tc>
      </w:tr>
      <w:tr w:rsidR="00A0211C" w:rsidRPr="00A0211C" w:rsidTr="00BC533E">
        <w:trPr>
          <w:trHeight w:val="300"/>
        </w:trPr>
        <w:tc>
          <w:tcPr>
            <w:tcW w:w="1418"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cell  </w:t>
            </w:r>
          </w:p>
        </w:tc>
        <w:tc>
          <w:tcPr>
            <w:tcW w:w="1135"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12</w:t>
            </w:r>
          </w:p>
        </w:tc>
        <w:tc>
          <w:tcPr>
            <w:tcW w:w="98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24</w:t>
            </w:r>
          </w:p>
        </w:tc>
        <w:tc>
          <w:tcPr>
            <w:tcW w:w="969"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51</w:t>
            </w:r>
          </w:p>
        </w:tc>
        <w:tc>
          <w:tcPr>
            <w:tcW w:w="115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29</w:t>
            </w:r>
          </w:p>
        </w:tc>
        <w:tc>
          <w:tcPr>
            <w:tcW w:w="1263"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94</w:t>
            </w:r>
          </w:p>
        </w:tc>
      </w:tr>
      <w:tr w:rsidR="00A0211C" w:rsidRPr="00A0211C" w:rsidTr="00BC533E">
        <w:trPr>
          <w:trHeight w:val="300"/>
        </w:trPr>
        <w:tc>
          <w:tcPr>
            <w:tcW w:w="1418"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normal  </w:t>
            </w:r>
          </w:p>
        </w:tc>
        <w:tc>
          <w:tcPr>
            <w:tcW w:w="1135"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102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98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15</w:t>
            </w:r>
          </w:p>
        </w:tc>
        <w:tc>
          <w:tcPr>
            <w:tcW w:w="969"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69</w:t>
            </w:r>
          </w:p>
        </w:tc>
        <w:tc>
          <w:tcPr>
            <w:tcW w:w="115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17</w:t>
            </w:r>
          </w:p>
        </w:tc>
        <w:tc>
          <w:tcPr>
            <w:tcW w:w="1263"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19</w:t>
            </w:r>
          </w:p>
        </w:tc>
      </w:tr>
    </w:tbl>
    <w:p w:rsidR="00A0211C" w:rsidRDefault="00A0211C" w:rsidP="00A0211C">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Figure 1.</w:t>
      </w:r>
      <w:proofErr w:type="gramEnd"/>
      <w:r>
        <w:rPr>
          <w:rFonts w:ascii="Times New Roman" w:hAnsi="Times New Roman" w:cs="Times New Roman"/>
          <w:b/>
          <w:sz w:val="24"/>
          <w:szCs w:val="24"/>
        </w:rPr>
        <w:t xml:space="preserve">  </w:t>
      </w:r>
      <w:r w:rsidR="00152CF6">
        <w:rPr>
          <w:rFonts w:ascii="Times New Roman" w:hAnsi="Times New Roman" w:cs="Times New Roman"/>
          <w:b/>
          <w:sz w:val="24"/>
          <w:szCs w:val="24"/>
        </w:rPr>
        <w:t>Higher Frequency Ideas Linked with Dog.</w:t>
      </w:r>
    </w:p>
    <w:p w:rsidR="00152CF6" w:rsidRPr="00A0211C" w:rsidRDefault="00152CF6" w:rsidP="00A0211C">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371475</wp:posOffset>
            </wp:positionH>
            <wp:positionV relativeFrom="paragraph">
              <wp:posOffset>200660</wp:posOffset>
            </wp:positionV>
            <wp:extent cx="5353050" cy="4171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Ideas.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53050" cy="4171950"/>
                    </a:xfrm>
                    <a:prstGeom prst="rect">
                      <a:avLst/>
                    </a:prstGeom>
                  </pic:spPr>
                </pic:pic>
              </a:graphicData>
            </a:graphic>
          </wp:anchor>
        </w:drawing>
      </w:r>
    </w:p>
    <w:p w:rsidR="00A0211C" w:rsidRDefault="00A0211C"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sz w:val="24"/>
          <w:szCs w:val="24"/>
        </w:rPr>
      </w:pPr>
      <w:r>
        <w:rPr>
          <w:rFonts w:ascii="Times New Roman" w:hAnsi="Times New Roman" w:cs="Times New Roman"/>
          <w:sz w:val="24"/>
          <w:szCs w:val="24"/>
        </w:rPr>
        <w:t xml:space="preserve">The idea map in Figure 1 shows the higher frequency terms all linked with the central term – dog – as well as to </w:t>
      </w:r>
      <w:r w:rsidR="00736BB5">
        <w:rPr>
          <w:rFonts w:ascii="Times New Roman" w:hAnsi="Times New Roman" w:cs="Times New Roman"/>
          <w:sz w:val="24"/>
          <w:szCs w:val="24"/>
        </w:rPr>
        <w:t>direct and indirect terms forming the idea structure.  In this map, the direct idea – dog &amp; response – forms a basis for expansion of indirect and associated terms.</w:t>
      </w:r>
    </w:p>
    <w:p w:rsidR="00736BB5" w:rsidRDefault="00783D02" w:rsidP="003B7C02">
      <w:pPr>
        <w:rPr>
          <w:rFonts w:ascii="Times New Roman" w:hAnsi="Times New Roman" w:cs="Times New Roman"/>
          <w:b/>
          <w:sz w:val="24"/>
          <w:szCs w:val="24"/>
        </w:rPr>
      </w:pPr>
      <w:r>
        <w:rPr>
          <w:rFonts w:ascii="Times New Roman" w:hAnsi="Times New Roman" w:cs="Times New Roman"/>
          <w:b/>
          <w:sz w:val="24"/>
          <w:szCs w:val="24"/>
        </w:rPr>
        <w:t>Response Related Ideas</w:t>
      </w:r>
    </w:p>
    <w:p w:rsidR="00686EC1" w:rsidRDefault="003C4A84" w:rsidP="003B7C02">
      <w:pPr>
        <w:rPr>
          <w:rFonts w:ascii="Times New Roman" w:hAnsi="Times New Roman" w:cs="Times New Roman"/>
          <w:sz w:val="24"/>
          <w:szCs w:val="24"/>
        </w:rPr>
      </w:pPr>
      <w:r>
        <w:rPr>
          <w:rFonts w:ascii="Times New Roman" w:hAnsi="Times New Roman" w:cs="Times New Roman"/>
          <w:sz w:val="24"/>
          <w:szCs w:val="24"/>
        </w:rPr>
        <w:t xml:space="preserve">The response ideas were further explored by classifying them into dimensions representing components of the relationship between – dog &amp; response.  </w:t>
      </w:r>
      <w:r w:rsidR="00E13A62">
        <w:rPr>
          <w:rFonts w:ascii="Times New Roman" w:hAnsi="Times New Roman" w:cs="Times New Roman"/>
          <w:sz w:val="24"/>
          <w:szCs w:val="24"/>
        </w:rPr>
        <w:t>The</w:t>
      </w:r>
      <w:r w:rsidR="00686EC1">
        <w:rPr>
          <w:rFonts w:ascii="Times New Roman" w:hAnsi="Times New Roman" w:cs="Times New Roman"/>
          <w:sz w:val="24"/>
          <w:szCs w:val="24"/>
        </w:rPr>
        <w:t xml:space="preserve"> dimensions were:</w:t>
      </w:r>
    </w:p>
    <w:p w:rsidR="00686EC1" w:rsidRDefault="00686EC1" w:rsidP="00686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Personal Factors – those variables describing the study participants.</w:t>
      </w:r>
    </w:p>
    <w:p w:rsidR="00686EC1" w:rsidRDefault="00686EC1" w:rsidP="00686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Subject Factors – those variables describing the topic.</w:t>
      </w:r>
      <w:r w:rsidR="00E22061">
        <w:rPr>
          <w:rFonts w:ascii="Times New Roman" w:hAnsi="Times New Roman" w:cs="Times New Roman"/>
          <w:sz w:val="24"/>
          <w:szCs w:val="24"/>
        </w:rPr>
        <w:t xml:space="preserve"> Sub-dimensions included:</w:t>
      </w:r>
    </w:p>
    <w:p w:rsidR="00686EC1" w:rsidRDefault="00686EC1" w:rsidP="00686E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Chemicals</w:t>
      </w:r>
    </w:p>
    <w:p w:rsidR="00686EC1" w:rsidRDefault="00686EC1" w:rsidP="00686E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Pathogens</w:t>
      </w:r>
    </w:p>
    <w:p w:rsidR="00686EC1" w:rsidRDefault="00686EC1" w:rsidP="00686E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Cancers</w:t>
      </w:r>
    </w:p>
    <w:p w:rsidR="00686EC1" w:rsidRDefault="00686EC1" w:rsidP="00686E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Tissues</w:t>
      </w:r>
    </w:p>
    <w:p w:rsidR="00686EC1" w:rsidRDefault="00686EC1" w:rsidP="00686E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Immune</w:t>
      </w:r>
    </w:p>
    <w:p w:rsidR="00686EC1" w:rsidRDefault="00686EC1" w:rsidP="00686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Treatment Factors – those variables describing the types of interventions.</w:t>
      </w:r>
    </w:p>
    <w:p w:rsidR="00686EC1" w:rsidRDefault="00686EC1" w:rsidP="00686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Outcome Factors – those variables describing the interactions between interventions and subject factors.</w:t>
      </w:r>
    </w:p>
    <w:p w:rsidR="00783D02" w:rsidRPr="00686EC1" w:rsidRDefault="00686EC1" w:rsidP="003A1D8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Method Factors – those variables describing procedures used.</w:t>
      </w:r>
      <w:r w:rsidR="003C4A84" w:rsidRPr="00686EC1">
        <w:rPr>
          <w:rFonts w:ascii="Times New Roman" w:hAnsi="Times New Roman" w:cs="Times New Roman"/>
          <w:sz w:val="24"/>
          <w:szCs w:val="24"/>
        </w:rPr>
        <w:t xml:space="preserve"> </w:t>
      </w:r>
    </w:p>
    <w:p w:rsidR="00BC533E" w:rsidRDefault="00BC533E" w:rsidP="003A1D8C">
      <w:pPr>
        <w:spacing w:after="0" w:line="240" w:lineRule="auto"/>
        <w:rPr>
          <w:rFonts w:ascii="Times New Roman" w:hAnsi="Times New Roman" w:cs="Times New Roman"/>
          <w:sz w:val="24"/>
          <w:szCs w:val="24"/>
        </w:rPr>
      </w:pPr>
    </w:p>
    <w:p w:rsidR="00783D02" w:rsidRDefault="00686EC1" w:rsidP="003A1D8C">
      <w:pPr>
        <w:spacing w:after="0" w:line="240" w:lineRule="auto"/>
        <w:rPr>
          <w:rFonts w:ascii="Times New Roman" w:hAnsi="Times New Roman" w:cs="Times New Roman"/>
          <w:sz w:val="24"/>
          <w:szCs w:val="24"/>
        </w:rPr>
      </w:pPr>
      <w:r>
        <w:rPr>
          <w:rFonts w:ascii="Times New Roman" w:hAnsi="Times New Roman" w:cs="Times New Roman"/>
          <w:sz w:val="24"/>
          <w:szCs w:val="24"/>
        </w:rPr>
        <w:t>Tables 8A – 8</w:t>
      </w:r>
      <w:r w:rsidR="00287680">
        <w:rPr>
          <w:rFonts w:ascii="Times New Roman" w:hAnsi="Times New Roman" w:cs="Times New Roman"/>
          <w:sz w:val="24"/>
          <w:szCs w:val="24"/>
        </w:rPr>
        <w:t>J</w:t>
      </w:r>
      <w:r>
        <w:rPr>
          <w:rFonts w:ascii="Times New Roman" w:hAnsi="Times New Roman" w:cs="Times New Roman"/>
          <w:sz w:val="24"/>
          <w:szCs w:val="24"/>
        </w:rPr>
        <w:t xml:space="preserve"> </w:t>
      </w:r>
      <w:r w:rsidR="00E528CB">
        <w:rPr>
          <w:rFonts w:ascii="Times New Roman" w:hAnsi="Times New Roman" w:cs="Times New Roman"/>
          <w:sz w:val="24"/>
          <w:szCs w:val="24"/>
        </w:rPr>
        <w:t>show excerpts from the different dimensions.  The higher frequency terms are shown.</w:t>
      </w:r>
      <w:r w:rsidR="003121F8">
        <w:rPr>
          <w:rFonts w:ascii="Times New Roman" w:hAnsi="Times New Roman" w:cs="Times New Roman"/>
          <w:sz w:val="24"/>
          <w:szCs w:val="24"/>
        </w:rPr>
        <w:t xml:space="preserve">  The idea – dog &amp; response – occurred 1593 times.  In contrast, the idea – puppies &amp; response – was used 20 times.</w:t>
      </w:r>
    </w:p>
    <w:p w:rsidR="00BC533E" w:rsidRDefault="00BC533E" w:rsidP="003A1D8C">
      <w:pPr>
        <w:spacing w:after="0" w:line="240" w:lineRule="auto"/>
        <w:rPr>
          <w:rFonts w:ascii="Times New Roman" w:hAnsi="Times New Roman" w:cs="Times New Roman"/>
          <w:b/>
          <w:sz w:val="24"/>
          <w:szCs w:val="24"/>
        </w:rPr>
      </w:pPr>
    </w:p>
    <w:p w:rsidR="00E528CB" w:rsidRDefault="00E528CB" w:rsidP="003A1D8C">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 xml:space="preserve">Table 8A – Higher Frequency Terms Linked </w:t>
      </w:r>
    </w:p>
    <w:p w:rsidR="00E528CB" w:rsidRDefault="00E528CB" w:rsidP="00E528CB">
      <w:pPr>
        <w:spacing w:after="0" w:line="240" w:lineRule="auto"/>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Personal Factors</w:t>
      </w:r>
      <w:r>
        <w:rPr>
          <w:rFonts w:ascii="Times New Roman" w:hAnsi="Times New Roman" w:cs="Times New Roman"/>
          <w:b/>
          <w:sz w:val="24"/>
          <w:szCs w:val="24"/>
        </w:rPr>
        <w:t>.</w:t>
      </w:r>
    </w:p>
    <w:tbl>
      <w:tblPr>
        <w:tblW w:w="1969" w:type="dxa"/>
        <w:tblInd w:w="855" w:type="dxa"/>
        <w:tblLook w:val="04A0"/>
      </w:tblPr>
      <w:tblGrid>
        <w:gridCol w:w="960"/>
        <w:gridCol w:w="1009"/>
      </w:tblGrid>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b/>
                <w:bCs/>
                <w:color w:val="000000"/>
              </w:rPr>
            </w:pPr>
            <w:r w:rsidRPr="00E528CB">
              <w:rPr>
                <w:rFonts w:ascii="Calibri" w:eastAsia="Times New Roman" w:hAnsi="Calibri" w:cs="Calibri"/>
                <w:b/>
                <w:bCs/>
                <w:color w:val="000000"/>
              </w:rPr>
              <w:t>Term</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b/>
                <w:bCs/>
                <w:color w:val="000000"/>
              </w:rPr>
            </w:pPr>
            <w:r w:rsidRPr="00E528CB">
              <w:rPr>
                <w:rFonts w:ascii="Calibri" w:eastAsia="Times New Roman" w:hAnsi="Calibri" w:cs="Calibri"/>
                <w:b/>
                <w:bCs/>
                <w:color w:val="000000"/>
              </w:rPr>
              <w:t>Personal</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dog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1593</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canine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250</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animal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177</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breed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49</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weight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35</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infant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32</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beagle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26</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parent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24</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puppies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20</w:t>
            </w:r>
          </w:p>
        </w:tc>
      </w:tr>
    </w:tbl>
    <w:p w:rsidR="003A1D8C" w:rsidRDefault="003A1D8C" w:rsidP="00E528CB">
      <w:pPr>
        <w:spacing w:after="0" w:line="240" w:lineRule="auto"/>
        <w:rPr>
          <w:rFonts w:ascii="Times New Roman" w:hAnsi="Times New Roman" w:cs="Times New Roman"/>
          <w:b/>
          <w:sz w:val="24"/>
          <w:szCs w:val="24"/>
        </w:rPr>
      </w:pPr>
    </w:p>
    <w:p w:rsidR="00E528CB" w:rsidRDefault="00E528CB" w:rsidP="00E528CB">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Table 8</w:t>
      </w:r>
      <w:r>
        <w:rPr>
          <w:rFonts w:ascii="Times New Roman" w:hAnsi="Times New Roman" w:cs="Times New Roman"/>
          <w:b/>
          <w:sz w:val="24"/>
          <w:szCs w:val="24"/>
        </w:rPr>
        <w:t>B</w:t>
      </w:r>
      <w:r w:rsidRPr="00E528CB">
        <w:rPr>
          <w:rFonts w:ascii="Times New Roman" w:hAnsi="Times New Roman" w:cs="Times New Roman"/>
          <w:b/>
          <w:sz w:val="24"/>
          <w:szCs w:val="24"/>
        </w:rPr>
        <w:t xml:space="preserve"> – Higher Frequency Terms Linked </w:t>
      </w:r>
    </w:p>
    <w:p w:rsidR="00E528CB" w:rsidRPr="00E528CB" w:rsidRDefault="00E528CB" w:rsidP="00E528CB">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Subject</w:t>
      </w:r>
      <w:r w:rsidRPr="00E528CB">
        <w:rPr>
          <w:rFonts w:ascii="Times New Roman" w:hAnsi="Times New Roman" w:cs="Times New Roman"/>
          <w:b/>
          <w:sz w:val="24"/>
          <w:szCs w:val="24"/>
        </w:rPr>
        <w:t xml:space="preserve"> Factors</w:t>
      </w:r>
    </w:p>
    <w:tbl>
      <w:tblPr>
        <w:tblW w:w="2300" w:type="dxa"/>
        <w:tblInd w:w="870" w:type="dxa"/>
        <w:tblLook w:val="04A0"/>
      </w:tblPr>
      <w:tblGrid>
        <w:gridCol w:w="1340"/>
        <w:gridCol w:w="960"/>
      </w:tblGrid>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b/>
                <w:bCs/>
                <w:color w:val="000000"/>
              </w:rPr>
            </w:pPr>
            <w:r w:rsidRPr="00287680">
              <w:rPr>
                <w:rFonts w:ascii="Calibri" w:eastAsia="Times New Roman" w:hAnsi="Calibri" w:cs="Calibri"/>
                <w:b/>
                <w:bCs/>
                <w:color w:val="000000"/>
              </w:rPr>
              <w:t>Term</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b/>
                <w:bCs/>
                <w:color w:val="000000"/>
              </w:rPr>
            </w:pPr>
            <w:r w:rsidRPr="00287680">
              <w:rPr>
                <w:rFonts w:ascii="Calibri" w:eastAsia="Times New Roman" w:hAnsi="Calibri" w:cs="Calibri"/>
                <w:b/>
                <w:bCs/>
                <w:color w:val="000000"/>
              </w:rPr>
              <w:t>Subject</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disease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261</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humoral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114</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chronic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101</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occlusion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55</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agent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53</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proliferative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44</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distemper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39</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stress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38</w:t>
            </w:r>
          </w:p>
        </w:tc>
      </w:tr>
    </w:tbl>
    <w:p w:rsidR="003121F8" w:rsidRDefault="003121F8" w:rsidP="00287680">
      <w:pPr>
        <w:spacing w:after="0" w:line="240" w:lineRule="auto"/>
        <w:rPr>
          <w:rFonts w:ascii="Times New Roman" w:hAnsi="Times New Roman" w:cs="Times New Roman"/>
          <w:b/>
          <w:sz w:val="24"/>
          <w:szCs w:val="24"/>
        </w:rPr>
      </w:pPr>
    </w:p>
    <w:p w:rsidR="00287680" w:rsidRDefault="00287680" w:rsidP="00287680">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Table 8</w:t>
      </w:r>
      <w:r>
        <w:rPr>
          <w:rFonts w:ascii="Times New Roman" w:hAnsi="Times New Roman" w:cs="Times New Roman"/>
          <w:b/>
          <w:sz w:val="24"/>
          <w:szCs w:val="24"/>
        </w:rPr>
        <w:t>C</w:t>
      </w:r>
      <w:r w:rsidRPr="00E528CB">
        <w:rPr>
          <w:rFonts w:ascii="Times New Roman" w:hAnsi="Times New Roman" w:cs="Times New Roman"/>
          <w:b/>
          <w:sz w:val="24"/>
          <w:szCs w:val="24"/>
        </w:rPr>
        <w:t xml:space="preserve"> – Higher Frequency Terms Linked </w:t>
      </w:r>
    </w:p>
    <w:p w:rsidR="00287680" w:rsidRDefault="00287680" w:rsidP="00287680">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Cancers</w:t>
      </w:r>
    </w:p>
    <w:tbl>
      <w:tblPr>
        <w:tblW w:w="2160" w:type="dxa"/>
        <w:tblInd w:w="765" w:type="dxa"/>
        <w:tblLook w:val="04A0"/>
      </w:tblPr>
      <w:tblGrid>
        <w:gridCol w:w="1200"/>
        <w:gridCol w:w="960"/>
      </w:tblGrid>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rPr>
                <w:rFonts w:ascii="Calibri" w:eastAsia="Times New Roman" w:hAnsi="Calibri" w:cs="Calibri"/>
                <w:b/>
                <w:bCs/>
                <w:color w:val="000000"/>
              </w:rPr>
            </w:pPr>
            <w:r w:rsidRPr="00287680">
              <w:rPr>
                <w:rFonts w:ascii="Calibri" w:eastAsia="Times New Roman" w:hAnsi="Calibri" w:cs="Calibri"/>
                <w:b/>
                <w:bCs/>
                <w:color w:val="000000"/>
              </w:rPr>
              <w:t>Term</w:t>
            </w:r>
          </w:p>
        </w:tc>
        <w:tc>
          <w:tcPr>
            <w:tcW w:w="96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rPr>
                <w:rFonts w:ascii="Calibri" w:eastAsia="Times New Roman" w:hAnsi="Calibri" w:cs="Calibri"/>
                <w:b/>
                <w:bCs/>
                <w:color w:val="000000"/>
              </w:rPr>
            </w:pPr>
            <w:r w:rsidRPr="00287680">
              <w:rPr>
                <w:rFonts w:ascii="Calibri" w:eastAsia="Times New Roman" w:hAnsi="Calibri" w:cs="Calibri"/>
                <w:b/>
                <w:bCs/>
                <w:color w:val="000000"/>
              </w:rPr>
              <w:t>Cancer</w:t>
            </w:r>
          </w:p>
        </w:tc>
      </w:tr>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lymphoma  </w:t>
            </w:r>
          </w:p>
        </w:tc>
        <w:tc>
          <w:tcPr>
            <w:tcW w:w="96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34</w:t>
            </w:r>
          </w:p>
        </w:tc>
      </w:tr>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cancer  </w:t>
            </w:r>
          </w:p>
        </w:tc>
        <w:tc>
          <w:tcPr>
            <w:tcW w:w="96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33</w:t>
            </w:r>
          </w:p>
        </w:tc>
      </w:tr>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sarcoma  </w:t>
            </w:r>
          </w:p>
        </w:tc>
        <w:tc>
          <w:tcPr>
            <w:tcW w:w="96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16</w:t>
            </w:r>
          </w:p>
        </w:tc>
      </w:tr>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melanoma  </w:t>
            </w:r>
          </w:p>
        </w:tc>
        <w:tc>
          <w:tcPr>
            <w:tcW w:w="96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16</w:t>
            </w:r>
          </w:p>
        </w:tc>
      </w:tr>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necrosis  </w:t>
            </w:r>
          </w:p>
        </w:tc>
        <w:tc>
          <w:tcPr>
            <w:tcW w:w="96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12</w:t>
            </w:r>
          </w:p>
        </w:tc>
      </w:tr>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neoplasm  </w:t>
            </w:r>
          </w:p>
        </w:tc>
        <w:tc>
          <w:tcPr>
            <w:tcW w:w="960" w:type="dxa"/>
            <w:tcBorders>
              <w:top w:val="nil"/>
              <w:left w:val="nil"/>
              <w:bottom w:val="nil"/>
              <w:right w:val="nil"/>
            </w:tcBorders>
            <w:shd w:val="clear" w:color="auto" w:fill="auto"/>
            <w:noWrap/>
            <w:vAlign w:val="bottom"/>
            <w:hideMark/>
          </w:tcPr>
          <w:p w:rsidR="00287680" w:rsidRPr="00287680" w:rsidRDefault="00287680" w:rsidP="00D55242">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12</w:t>
            </w:r>
          </w:p>
        </w:tc>
      </w:tr>
    </w:tbl>
    <w:p w:rsidR="00287680" w:rsidRDefault="00287680" w:rsidP="00287680">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lastRenderedPageBreak/>
        <w:t>Table 8</w:t>
      </w:r>
      <w:r>
        <w:rPr>
          <w:rFonts w:ascii="Times New Roman" w:hAnsi="Times New Roman" w:cs="Times New Roman"/>
          <w:b/>
          <w:sz w:val="24"/>
          <w:szCs w:val="24"/>
        </w:rPr>
        <w:t>D</w:t>
      </w:r>
      <w:r w:rsidRPr="00E528CB">
        <w:rPr>
          <w:rFonts w:ascii="Times New Roman" w:hAnsi="Times New Roman" w:cs="Times New Roman"/>
          <w:b/>
          <w:sz w:val="24"/>
          <w:szCs w:val="24"/>
        </w:rPr>
        <w:t xml:space="preserve"> – Higher Frequency Terms Linked </w:t>
      </w:r>
    </w:p>
    <w:p w:rsidR="00287680" w:rsidRDefault="00287680" w:rsidP="00287680">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Immune</w:t>
      </w:r>
    </w:p>
    <w:tbl>
      <w:tblPr>
        <w:tblW w:w="2408" w:type="dxa"/>
        <w:tblInd w:w="795" w:type="dxa"/>
        <w:tblLook w:val="04A0"/>
      </w:tblPr>
      <w:tblGrid>
        <w:gridCol w:w="1428"/>
        <w:gridCol w:w="980"/>
      </w:tblGrid>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b/>
                <w:bCs/>
                <w:color w:val="000000"/>
              </w:rPr>
            </w:pPr>
            <w:r w:rsidRPr="00287680">
              <w:rPr>
                <w:rFonts w:ascii="Calibri" w:eastAsia="Times New Roman" w:hAnsi="Calibri" w:cs="Calibri"/>
                <w:b/>
                <w:bCs/>
                <w:color w:val="000000"/>
              </w:rPr>
              <w:t>Term</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b/>
                <w:bCs/>
                <w:color w:val="000000"/>
              </w:rPr>
            </w:pPr>
            <w:r w:rsidRPr="00287680">
              <w:rPr>
                <w:rFonts w:ascii="Calibri" w:eastAsia="Times New Roman" w:hAnsi="Calibri" w:cs="Calibri"/>
                <w:b/>
                <w:bCs/>
                <w:color w:val="000000"/>
              </w:rPr>
              <w:t>Immune</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infect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279</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antibody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214</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antigen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200</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inflammatory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167</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allergen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57</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mitogen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57</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antibodies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54</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immunologic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53</w:t>
            </w:r>
          </w:p>
        </w:tc>
      </w:tr>
    </w:tbl>
    <w:p w:rsidR="003A1D8C" w:rsidRDefault="003A1D8C" w:rsidP="00B86B55">
      <w:pPr>
        <w:spacing w:after="0" w:line="240" w:lineRule="auto"/>
        <w:rPr>
          <w:rFonts w:ascii="Times New Roman" w:hAnsi="Times New Roman" w:cs="Times New Roman"/>
          <w:b/>
          <w:sz w:val="24"/>
          <w:szCs w:val="24"/>
        </w:rPr>
      </w:pPr>
    </w:p>
    <w:p w:rsidR="00B86B55" w:rsidRDefault="00B86B55" w:rsidP="00B86B55">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Table 8</w:t>
      </w:r>
      <w:r>
        <w:rPr>
          <w:rFonts w:ascii="Times New Roman" w:hAnsi="Times New Roman" w:cs="Times New Roman"/>
          <w:b/>
          <w:sz w:val="24"/>
          <w:szCs w:val="24"/>
        </w:rPr>
        <w:t>E</w:t>
      </w:r>
      <w:r w:rsidRPr="00E528CB">
        <w:rPr>
          <w:rFonts w:ascii="Times New Roman" w:hAnsi="Times New Roman" w:cs="Times New Roman"/>
          <w:b/>
          <w:sz w:val="24"/>
          <w:szCs w:val="24"/>
        </w:rPr>
        <w:t xml:space="preserve"> – Higher Frequency Terms Linked </w:t>
      </w:r>
    </w:p>
    <w:p w:rsidR="00B86B55" w:rsidRDefault="00B86B55" w:rsidP="00B86B55">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Chemical</w:t>
      </w:r>
    </w:p>
    <w:tbl>
      <w:tblPr>
        <w:tblW w:w="2249" w:type="dxa"/>
        <w:tblInd w:w="885" w:type="dxa"/>
        <w:tblLook w:val="04A0"/>
      </w:tblPr>
      <w:tblGrid>
        <w:gridCol w:w="1200"/>
        <w:gridCol w:w="1049"/>
      </w:tblGrid>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Term</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Chemical</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hormone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74</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choline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51</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acid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50</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cytokine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45</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enzyme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42</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proteins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41</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adenosine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41</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histamine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40</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cortisol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38</w:t>
            </w:r>
          </w:p>
        </w:tc>
      </w:tr>
    </w:tbl>
    <w:p w:rsidR="00D55242" w:rsidRDefault="00D55242" w:rsidP="00B86B55">
      <w:pPr>
        <w:spacing w:after="0" w:line="240" w:lineRule="auto"/>
        <w:rPr>
          <w:rFonts w:ascii="Times New Roman" w:hAnsi="Times New Roman" w:cs="Times New Roman"/>
          <w:b/>
          <w:sz w:val="24"/>
          <w:szCs w:val="24"/>
        </w:rPr>
      </w:pPr>
    </w:p>
    <w:p w:rsidR="00D55242" w:rsidRDefault="00D55242" w:rsidP="00B86B55">
      <w:pPr>
        <w:spacing w:after="0" w:line="240" w:lineRule="auto"/>
        <w:rPr>
          <w:rFonts w:ascii="Times New Roman" w:hAnsi="Times New Roman" w:cs="Times New Roman"/>
          <w:b/>
          <w:sz w:val="24"/>
          <w:szCs w:val="24"/>
        </w:rPr>
      </w:pPr>
    </w:p>
    <w:p w:rsidR="00B86B55" w:rsidRDefault="00B86B55" w:rsidP="00B86B55">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Table 8</w:t>
      </w:r>
      <w:r>
        <w:rPr>
          <w:rFonts w:ascii="Times New Roman" w:hAnsi="Times New Roman" w:cs="Times New Roman"/>
          <w:b/>
          <w:sz w:val="24"/>
          <w:szCs w:val="24"/>
        </w:rPr>
        <w:t>F</w:t>
      </w:r>
      <w:r w:rsidRPr="00E528CB">
        <w:rPr>
          <w:rFonts w:ascii="Times New Roman" w:hAnsi="Times New Roman" w:cs="Times New Roman"/>
          <w:b/>
          <w:sz w:val="24"/>
          <w:szCs w:val="24"/>
        </w:rPr>
        <w:t xml:space="preserve"> – Higher Frequency Terms Linked </w:t>
      </w:r>
    </w:p>
    <w:p w:rsidR="00B86B55" w:rsidRDefault="00B86B55" w:rsidP="00B86B55">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Pathogen</w:t>
      </w:r>
    </w:p>
    <w:tbl>
      <w:tblPr>
        <w:tblW w:w="2269" w:type="dxa"/>
        <w:tblInd w:w="870" w:type="dxa"/>
        <w:tblLook w:val="04A0"/>
      </w:tblPr>
      <w:tblGrid>
        <w:gridCol w:w="1181"/>
        <w:gridCol w:w="1088"/>
      </w:tblGrid>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Term</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Pathogen</w:t>
            </w:r>
          </w:p>
        </w:tc>
      </w:tr>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virus  </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84</w:t>
            </w:r>
          </w:p>
        </w:tc>
      </w:tr>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parasite  </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65</w:t>
            </w:r>
          </w:p>
        </w:tc>
      </w:tr>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pathogen  </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52</w:t>
            </w:r>
          </w:p>
        </w:tc>
      </w:tr>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proofErr w:type="spellStart"/>
            <w:r w:rsidRPr="00B86B55">
              <w:rPr>
                <w:rFonts w:ascii="Calibri" w:eastAsia="Times New Roman" w:hAnsi="Calibri" w:cs="Calibri"/>
                <w:color w:val="000000"/>
              </w:rPr>
              <w:t>leishmania</w:t>
            </w:r>
            <w:proofErr w:type="spellEnd"/>
            <w:r w:rsidRPr="00B86B55">
              <w:rPr>
                <w:rFonts w:ascii="Calibri" w:eastAsia="Times New Roman" w:hAnsi="Calibri" w:cs="Calibri"/>
                <w:color w:val="000000"/>
              </w:rPr>
              <w:t xml:space="preserve">  </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45</w:t>
            </w:r>
          </w:p>
        </w:tc>
      </w:tr>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cdv  </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44</w:t>
            </w:r>
          </w:p>
        </w:tc>
      </w:tr>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proofErr w:type="spellStart"/>
            <w:r w:rsidRPr="00B86B55">
              <w:rPr>
                <w:rFonts w:ascii="Calibri" w:eastAsia="Times New Roman" w:hAnsi="Calibri" w:cs="Calibri"/>
                <w:color w:val="000000"/>
              </w:rPr>
              <w:t>canis</w:t>
            </w:r>
            <w:proofErr w:type="spellEnd"/>
            <w:r w:rsidRPr="00B86B55">
              <w:rPr>
                <w:rFonts w:ascii="Calibri" w:eastAsia="Times New Roman" w:hAnsi="Calibri" w:cs="Calibri"/>
                <w:color w:val="000000"/>
              </w:rPr>
              <w:t xml:space="preserve">  </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34</w:t>
            </w:r>
          </w:p>
        </w:tc>
      </w:tr>
    </w:tbl>
    <w:p w:rsidR="00D55242" w:rsidRDefault="00D55242" w:rsidP="00B86B55">
      <w:pPr>
        <w:spacing w:after="0" w:line="240" w:lineRule="auto"/>
        <w:rPr>
          <w:rFonts w:ascii="Times New Roman" w:hAnsi="Times New Roman" w:cs="Times New Roman"/>
          <w:b/>
          <w:sz w:val="24"/>
          <w:szCs w:val="24"/>
        </w:rPr>
      </w:pPr>
    </w:p>
    <w:p w:rsidR="00D55242" w:rsidRDefault="00D55242">
      <w:pPr>
        <w:rPr>
          <w:rFonts w:ascii="Times New Roman" w:hAnsi="Times New Roman" w:cs="Times New Roman"/>
          <w:b/>
          <w:sz w:val="24"/>
          <w:szCs w:val="24"/>
        </w:rPr>
      </w:pPr>
      <w:r>
        <w:rPr>
          <w:rFonts w:ascii="Times New Roman" w:hAnsi="Times New Roman" w:cs="Times New Roman"/>
          <w:b/>
          <w:sz w:val="24"/>
          <w:szCs w:val="24"/>
        </w:rPr>
        <w:br w:type="page"/>
      </w:r>
    </w:p>
    <w:p w:rsidR="00B86B55" w:rsidRDefault="00B86B55" w:rsidP="00B86B55">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lastRenderedPageBreak/>
        <w:t>Table 8</w:t>
      </w:r>
      <w:r>
        <w:rPr>
          <w:rFonts w:ascii="Times New Roman" w:hAnsi="Times New Roman" w:cs="Times New Roman"/>
          <w:b/>
          <w:sz w:val="24"/>
          <w:szCs w:val="24"/>
        </w:rPr>
        <w:t>G</w:t>
      </w:r>
      <w:r w:rsidRPr="00E528CB">
        <w:rPr>
          <w:rFonts w:ascii="Times New Roman" w:hAnsi="Times New Roman" w:cs="Times New Roman"/>
          <w:b/>
          <w:sz w:val="24"/>
          <w:szCs w:val="24"/>
        </w:rPr>
        <w:t xml:space="preserve"> – Higher Frequency Terms Linked </w:t>
      </w:r>
    </w:p>
    <w:p w:rsidR="00B86B55" w:rsidRDefault="00B86B55" w:rsidP="00B86B55">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Tissue</w:t>
      </w:r>
    </w:p>
    <w:tbl>
      <w:tblPr>
        <w:tblW w:w="2225" w:type="dxa"/>
        <w:tblInd w:w="840" w:type="dxa"/>
        <w:tblLook w:val="04A0"/>
      </w:tblPr>
      <w:tblGrid>
        <w:gridCol w:w="1265"/>
        <w:gridCol w:w="960"/>
      </w:tblGrid>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Term</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Tissue</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cell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467</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tumor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181</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blood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154</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lymphocyte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111</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coronary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78</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platelet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76</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vascular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63</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lesion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59</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thyroid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59</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brain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57</w:t>
            </w:r>
          </w:p>
        </w:tc>
      </w:tr>
    </w:tbl>
    <w:p w:rsidR="00B86B55" w:rsidRDefault="00B86B55" w:rsidP="00B86B55">
      <w:pPr>
        <w:rPr>
          <w:rFonts w:ascii="Times New Roman" w:hAnsi="Times New Roman" w:cs="Times New Roman"/>
          <w:b/>
          <w:sz w:val="24"/>
          <w:szCs w:val="24"/>
        </w:rPr>
      </w:pPr>
    </w:p>
    <w:p w:rsidR="00B86B55" w:rsidRDefault="00B86B55" w:rsidP="00B86B55">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Table 8</w:t>
      </w:r>
      <w:r>
        <w:rPr>
          <w:rFonts w:ascii="Times New Roman" w:hAnsi="Times New Roman" w:cs="Times New Roman"/>
          <w:b/>
          <w:sz w:val="24"/>
          <w:szCs w:val="24"/>
        </w:rPr>
        <w:t>H</w:t>
      </w:r>
      <w:r w:rsidRPr="00E528CB">
        <w:rPr>
          <w:rFonts w:ascii="Times New Roman" w:hAnsi="Times New Roman" w:cs="Times New Roman"/>
          <w:b/>
          <w:sz w:val="24"/>
          <w:szCs w:val="24"/>
        </w:rPr>
        <w:t xml:space="preserve"> – Higher Frequency Terms Linked </w:t>
      </w:r>
    </w:p>
    <w:p w:rsidR="00B86B55" w:rsidRDefault="00B86B55" w:rsidP="00B86B55">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Treatment</w:t>
      </w:r>
    </w:p>
    <w:tbl>
      <w:tblPr>
        <w:tblW w:w="2705" w:type="dxa"/>
        <w:tblInd w:w="1035" w:type="dxa"/>
        <w:tblLook w:val="04A0"/>
      </w:tblPr>
      <w:tblGrid>
        <w:gridCol w:w="1522"/>
        <w:gridCol w:w="1183"/>
      </w:tblGrid>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Term</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Treatment</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clinic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379</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dose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195</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induce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181</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vaccine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98</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drug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86</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vaccination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71</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chemotherapy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68</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stent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63</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radiation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47</w:t>
            </w:r>
          </w:p>
        </w:tc>
      </w:tr>
    </w:tbl>
    <w:p w:rsidR="00B86B55" w:rsidRDefault="00B86B55">
      <w:pPr>
        <w:rPr>
          <w:rFonts w:ascii="Times New Roman" w:eastAsia="Times New Roman" w:hAnsi="Times New Roman" w:cs="Times New Roman"/>
          <w:b/>
          <w:sz w:val="24"/>
          <w:szCs w:val="24"/>
        </w:rPr>
      </w:pPr>
    </w:p>
    <w:p w:rsidR="00B86B55" w:rsidRDefault="00B86B55" w:rsidP="00B86B55">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Table 8</w:t>
      </w:r>
      <w:r>
        <w:rPr>
          <w:rFonts w:ascii="Times New Roman" w:hAnsi="Times New Roman" w:cs="Times New Roman"/>
          <w:b/>
          <w:sz w:val="24"/>
          <w:szCs w:val="24"/>
        </w:rPr>
        <w:t>I</w:t>
      </w:r>
      <w:r w:rsidRPr="00E528CB">
        <w:rPr>
          <w:rFonts w:ascii="Times New Roman" w:hAnsi="Times New Roman" w:cs="Times New Roman"/>
          <w:b/>
          <w:sz w:val="24"/>
          <w:szCs w:val="24"/>
        </w:rPr>
        <w:t xml:space="preserve"> – Higher Frequency Terms Linked </w:t>
      </w:r>
    </w:p>
    <w:p w:rsidR="00B86B55" w:rsidRDefault="00B86B55" w:rsidP="00B86B55">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Outcome</w:t>
      </w:r>
    </w:p>
    <w:tbl>
      <w:tblPr>
        <w:tblW w:w="2137" w:type="dxa"/>
        <w:tblInd w:w="1155" w:type="dxa"/>
        <w:tblLook w:val="04A0"/>
      </w:tblPr>
      <w:tblGrid>
        <w:gridCol w:w="1077"/>
        <w:gridCol w:w="1060"/>
      </w:tblGrid>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Term</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Outcome</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immune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523</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normal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232</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inhibit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102</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life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98</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abnormal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64</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survival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61</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health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55</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severe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52</w:t>
            </w:r>
          </w:p>
        </w:tc>
      </w:tr>
    </w:tbl>
    <w:p w:rsidR="00B86B55" w:rsidRDefault="00B86B55" w:rsidP="00B86B55">
      <w:pPr>
        <w:rPr>
          <w:rFonts w:ascii="Times New Roman" w:hAnsi="Times New Roman" w:cs="Times New Roman"/>
          <w:b/>
          <w:sz w:val="24"/>
          <w:szCs w:val="24"/>
        </w:rPr>
      </w:pPr>
    </w:p>
    <w:p w:rsidR="00B86B55" w:rsidRDefault="00B86B55" w:rsidP="00B86B55">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lastRenderedPageBreak/>
        <w:t>Table 8</w:t>
      </w:r>
      <w:r>
        <w:rPr>
          <w:rFonts w:ascii="Times New Roman" w:hAnsi="Times New Roman" w:cs="Times New Roman"/>
          <w:b/>
          <w:sz w:val="24"/>
          <w:szCs w:val="24"/>
        </w:rPr>
        <w:t>J</w:t>
      </w:r>
      <w:r w:rsidRPr="00E528CB">
        <w:rPr>
          <w:rFonts w:ascii="Times New Roman" w:hAnsi="Times New Roman" w:cs="Times New Roman"/>
          <w:b/>
          <w:sz w:val="24"/>
          <w:szCs w:val="24"/>
        </w:rPr>
        <w:t xml:space="preserve"> – Higher Frequency Terms Linked </w:t>
      </w:r>
    </w:p>
    <w:p w:rsidR="00B86B55" w:rsidRDefault="00B86B55" w:rsidP="00B86B55">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Methods</w:t>
      </w:r>
    </w:p>
    <w:tbl>
      <w:tblPr>
        <w:tblW w:w="2300" w:type="dxa"/>
        <w:tblInd w:w="1050" w:type="dxa"/>
        <w:tblLook w:val="04A0"/>
      </w:tblPr>
      <w:tblGrid>
        <w:gridCol w:w="1340"/>
        <w:gridCol w:w="960"/>
      </w:tblGrid>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Term</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Method</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assess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119</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diagnosis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76</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assay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64</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ability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58</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atopic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53</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pathologic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52</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analysis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48</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histologic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41</w:t>
            </w:r>
          </w:p>
        </w:tc>
      </w:tr>
    </w:tbl>
    <w:p w:rsidR="00B86B55" w:rsidRDefault="00B86B55" w:rsidP="00B86B55">
      <w:pPr>
        <w:rPr>
          <w:rFonts w:ascii="Times New Roman" w:hAnsi="Times New Roman" w:cs="Times New Roman"/>
          <w:b/>
          <w:sz w:val="24"/>
          <w:szCs w:val="24"/>
        </w:rPr>
      </w:pPr>
    </w:p>
    <w:p w:rsidR="00E528CB" w:rsidRDefault="00AB502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Authors Used Response Ideas</w:t>
      </w:r>
    </w:p>
    <w:p w:rsidR="00AB5020" w:rsidRDefault="00D13B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Exhibit 1 shows sentences from a 2009 document that illustrates how the authors used ideas from </w:t>
      </w:r>
      <w:r w:rsidR="0003660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Cancer, Treatment, and Outcome</w:t>
      </w:r>
      <w:r w:rsidR="00036606">
        <w:rPr>
          <w:rFonts w:ascii="Times New Roman" w:eastAsia="Times New Roman" w:hAnsi="Times New Roman" w:cs="Times New Roman"/>
          <w:sz w:val="24"/>
          <w:szCs w:val="24"/>
        </w:rPr>
        <w:t xml:space="preserve"> dimensions</w:t>
      </w:r>
      <w:r>
        <w:rPr>
          <w:rFonts w:ascii="Times New Roman" w:eastAsia="Times New Roman" w:hAnsi="Times New Roman" w:cs="Times New Roman"/>
          <w:sz w:val="24"/>
          <w:szCs w:val="24"/>
        </w:rPr>
        <w:t xml:space="preserve">.  The ideas of interest </w:t>
      </w:r>
      <w:r w:rsidR="00E404D4">
        <w:rPr>
          <w:rFonts w:ascii="Times New Roman" w:eastAsia="Times New Roman" w:hAnsi="Times New Roman" w:cs="Times New Roman"/>
          <w:sz w:val="24"/>
          <w:szCs w:val="24"/>
        </w:rPr>
        <w:t>we</w:t>
      </w:r>
      <w:r>
        <w:rPr>
          <w:rFonts w:ascii="Times New Roman" w:eastAsia="Times New Roman" w:hAnsi="Times New Roman" w:cs="Times New Roman"/>
          <w:sz w:val="24"/>
          <w:szCs w:val="24"/>
        </w:rPr>
        <w:t>re:</w:t>
      </w:r>
    </w:p>
    <w:p w:rsidR="00D13B90" w:rsidRDefault="00BD7D3E" w:rsidP="00036606">
      <w:pPr>
        <w:spacing w:after="0" w:line="240" w:lineRule="auto"/>
        <w:ind w:firstLine="720"/>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Straight Arrow Connector 3" o:spid="_x0000_s1026" type="#_x0000_t32" style="position:absolute;left:0;text-align:left;margin-left:110.25pt;margin-top:6.65pt;width:29.25pt;height: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qG8QEAAD0EAAAOAAAAZHJzL2Uyb0RvYy54bWysU82O0zAQviPxDpbvbJItyy5V0xXqslwQ&#10;VCw8gNexG0u2xxqbpn17xk6a0uUE4uLE8Xzz/WS8uj84y/YKowHf8uaq5kx5CZ3xu5b/+P745o6z&#10;mITvhAWvWn5Ukd+vX79aDWGprqEH2ylk1MTH5RBa3qcUllUVZa+ciFcQlKdDDehEoi3uqg7FQN2d&#10;ra7r+l01AHYBQaoY6evDeMjXpb/WSqavWkeVmG05aUtlxbI+57Var8RyhyL0Rk4yxD+ocMJ4Ip1b&#10;PYgk2E80f7RyRiJE0OlKgqtAayNV8UBumvqFm6deBFW8UDgxzDHF/9dWftlvkZmu5QvOvHD0i54S&#10;CrPrE/uACAPbgPcUIyBb5LSGEJcE2vgtTrsYtpitHzS6/CRT7FASPs4Jq0Nikj4ubpu3tzecSTpq&#10;3tc35QdUZ2zAmD4pcCy/tDxOUmYNTQlZ7D/HROwEPAEysfVsIIq7pq5LWQRrukdjbT4sE6U2Ftle&#10;0CykQ5PdUIeLqiSM/eg7lo6BkhA5gKnMeqrO5ke75S0drRqJvylNIZLBUeALMiGl8ulEaD1VZ5gm&#10;aTNwkpzn/qzyEjjVZ6gqo/034BlRmMGnGeyMBxwDu2Q/Z6TH+lMCo+8cwTN0xzIIJRqa0RLpdJ/y&#10;Jfh9X+DnW7/+BQAA//8DAFBLAwQUAAYACAAAACEAFtfRieEAAAAJAQAADwAAAGRycy9kb3ducmV2&#10;LnhtbEyPwU7DMBBE70j8g7VI3KhDIkob4lQICantgUJpJI5OvCRR43UUO234e7YnOO7M0+xMtpps&#10;J044+NaRgvtZBAKpcqalWsHh8/VuAcIHTUZ3jlDBD3pY5ddXmU6NO9MHnvahFhxCPtUKmhD6VEpf&#10;NWi1n7keib1vN1gd+BxqaQZ95nDbyTiK5tLqlvhDo3t8abA67kerYLNYr83yGBdfxVhuN9v33duh&#10;2Cl1ezM9P4EIOIU/GC71uTrk3Kl0IxkvOgVxHD0wykaSgGAgflzyuJKFeQIyz+T/BfkvAAAA//8D&#10;AFBLAQItABQABgAIAAAAIQC2gziS/gAAAOEBAAATAAAAAAAAAAAAAAAAAAAAAABbQ29udGVudF9U&#10;eXBlc10ueG1sUEsBAi0AFAAGAAgAAAAhADj9If/WAAAAlAEAAAsAAAAAAAAAAAAAAAAALwEAAF9y&#10;ZWxzLy5yZWxzUEsBAi0AFAAGAAgAAAAhAAYmmobxAQAAPQQAAA4AAAAAAAAAAAAAAAAALgIAAGRy&#10;cy9lMm9Eb2MueG1sUEsBAi0AFAAGAAgAAAAhABbX0YnhAAAACQEAAA8AAAAAAAAAAAAAAAAASwQA&#10;AGRycy9kb3ducmV2LnhtbFBLBQYAAAAABAAEAPMAAABZBQAAAAA=&#10;" strokecolor="black [3213]" strokeweight="3pt">
            <v:stroke endarrow="open"/>
          </v:shape>
        </w:pict>
      </w:r>
      <w:r>
        <w:rPr>
          <w:rFonts w:ascii="Times New Roman" w:hAnsi="Times New Roman" w:cs="Times New Roman"/>
          <w:b/>
          <w:noProof/>
          <w:sz w:val="28"/>
          <w:szCs w:val="28"/>
        </w:rPr>
        <w:pict>
          <v:shape id="Straight Arrow Connector 2" o:spid="_x0000_s1027" type="#_x0000_t32" style="position:absolute;left:0;text-align:left;margin-left:246.75pt;margin-top:6.8pt;width:29.2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3Rb8QEAAD0EAAAOAAAAZHJzL2Uyb0RvYy54bWysU82O0zAQviPxDpbvbJLCskvVdIW6LBcE&#10;1S48gNexG0u2xxqbpn17xk6a0uUE4uLE8Xzz/WS8ujs4y/YKowHf8uaq5kx5CZ3xu5b/+P7w5paz&#10;mITvhAWvWn5Ukd+tX79aDWGpFtCD7RQyauLjcggt71MKy6qKsldOxCsIytOhBnQi0RZ3VYdioO7O&#10;Vou6fl8NgF1AkCpG+no/HvJ16a+1kumb1lElZltO2lJZsazPea3WK7HcoQi9kZMM8Q8qnDCeSOdW&#10;9yIJ9hPNH62ckQgRdLqS4CrQ2khVPJCbpn7h5qkXQRUvFE4Mc0zx/7WVX/dbZKZr+YIzLxz9oqeE&#10;wuz6xD4iwsA24D3FCMgWOa0hxCWBNn6L0y6GLWbrB40uP8kUO5SEj3PC6pCYpI9vb5p3N9ecSTpq&#10;PtTX5QdUZ2zAmD4rcCy/tDxOUmYNTQlZ7L/EROwEPAEysfVsIIrbpq5LWQRrugdjbT4sE6U2Ftle&#10;0CykQ5PdUIeLqiSM/eQ7lo6BkhA5gKnMeqrO5ke75S0drRqJH5WmEMngKPAFmZBS+XQitJ6qM0yT&#10;tBk4Sc5zf1Z5CZzqM1SV0f4b8IwozODTDHbGA46BXbKfM9Jj/SmB0XeO4Bm6YxmEEg3NaIl0uk/5&#10;Evy+L/DzrV//AgAA//8DAFBLAwQUAAYACAAAACEANB1/PeEAAAAJAQAADwAAAGRycy9kb3ducmV2&#10;LnhtbEyPwU7DMBBE70j8g7VI3KhDSqM2xKkQElLbA4XSSBydeEmixusodtrw9ywnOO7M0+xMtp5s&#10;J844+NaRgvtZBAKpcqalWsHx4+VuCcIHTUZ3jlDBN3pY59dXmU6Nu9A7ng+hFhxCPtUKmhD6VEpf&#10;NWi1n7keib0vN1gd+BxqaQZ94XDbyTiKEml1S/yh0T0+N1idDqNVsF1uNmZ1iovPYix3293b/vVY&#10;7JW6vZmeHkEEnMIfDL/1uTrk3Kl0IxkvOgUPq/mCUTbmCQgGFouYx5UsJAnIPJP/F+Q/AAAA//8D&#10;AFBLAQItABQABgAIAAAAIQC2gziS/gAAAOEBAAATAAAAAAAAAAAAAAAAAAAAAABbQ29udGVudF9U&#10;eXBlc10ueG1sUEsBAi0AFAAGAAgAAAAhADj9If/WAAAAlAEAAAsAAAAAAAAAAAAAAAAALwEAAF9y&#10;ZWxzLy5yZWxzUEsBAi0AFAAGAAgAAAAhAMbvdFvxAQAAPQQAAA4AAAAAAAAAAAAAAAAALgIAAGRy&#10;cy9lMm9Eb2MueG1sUEsBAi0AFAAGAAgAAAAhADQdfz3hAAAACQEAAA8AAAAAAAAAAAAAAAAASwQA&#10;AGRycy9kb3ducmV2LnhtbFBLBQYAAAAABAAEAPMAAABZBQAAAAA=&#10;" strokecolor="black [3213]" strokeweight="3pt">
            <v:stroke endarrow="open"/>
          </v:shape>
        </w:pict>
      </w:r>
      <w:r w:rsidR="00D13B90">
        <w:rPr>
          <w:rFonts w:ascii="Times New Roman" w:hAnsi="Times New Roman" w:cs="Times New Roman"/>
          <w:b/>
          <w:sz w:val="28"/>
          <w:szCs w:val="28"/>
        </w:rPr>
        <w:t>CANCER</w:t>
      </w:r>
      <w:r w:rsidR="00D13B90">
        <w:rPr>
          <w:rFonts w:ascii="Times New Roman" w:hAnsi="Times New Roman" w:cs="Times New Roman"/>
          <w:b/>
          <w:sz w:val="28"/>
          <w:szCs w:val="28"/>
        </w:rPr>
        <w:tab/>
      </w:r>
      <w:r w:rsidR="00D13B90">
        <w:rPr>
          <w:rFonts w:ascii="Times New Roman" w:hAnsi="Times New Roman" w:cs="Times New Roman"/>
          <w:b/>
          <w:sz w:val="28"/>
          <w:szCs w:val="28"/>
        </w:rPr>
        <w:tab/>
        <w:t xml:space="preserve">TREATMENT </w:t>
      </w:r>
      <w:r w:rsidR="00D13B90">
        <w:rPr>
          <w:rFonts w:ascii="Times New Roman" w:hAnsi="Times New Roman" w:cs="Times New Roman"/>
          <w:b/>
          <w:sz w:val="28"/>
          <w:szCs w:val="28"/>
        </w:rPr>
        <w:tab/>
      </w:r>
      <w:r w:rsidR="00D13B90">
        <w:rPr>
          <w:rFonts w:ascii="Times New Roman" w:hAnsi="Times New Roman" w:cs="Times New Roman"/>
          <w:b/>
          <w:sz w:val="28"/>
          <w:szCs w:val="28"/>
        </w:rPr>
        <w:tab/>
        <w:t>OUTCOME</w:t>
      </w:r>
    </w:p>
    <w:p w:rsidR="00D13B90" w:rsidRDefault="00D13B90" w:rsidP="00036606">
      <w:pPr>
        <w:spacing w:after="0" w:line="240" w:lineRule="auto"/>
        <w:ind w:firstLine="720"/>
        <w:rPr>
          <w:rFonts w:ascii="Times New Roman" w:hAnsi="Times New Roman" w:cs="Times New Roman"/>
          <w:b/>
          <w:sz w:val="24"/>
          <w:szCs w:val="24"/>
        </w:rPr>
      </w:pPr>
      <w:proofErr w:type="gramStart"/>
      <w:r>
        <w:rPr>
          <w:rFonts w:ascii="Times New Roman" w:hAnsi="Times New Roman" w:cs="Times New Roman"/>
          <w:b/>
          <w:sz w:val="24"/>
          <w:szCs w:val="24"/>
        </w:rPr>
        <w:t>lymphoma</w:t>
      </w:r>
      <w:proofErr w:type="gramEnd"/>
      <w:r>
        <w:rPr>
          <w:rFonts w:ascii="Times New Roman" w:hAnsi="Times New Roman" w:cs="Times New Roman"/>
          <w:b/>
          <w:sz w:val="24"/>
          <w:szCs w:val="24"/>
        </w:rPr>
        <w:tab/>
      </w:r>
      <w:r>
        <w:rPr>
          <w:rFonts w:ascii="Times New Roman" w:hAnsi="Times New Roman" w:cs="Times New Roman"/>
          <w:b/>
          <w:sz w:val="24"/>
          <w:szCs w:val="24"/>
        </w:rPr>
        <w:tab/>
        <w:t>clinic</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response</w:t>
      </w:r>
    </w:p>
    <w:p w:rsidR="00D13B90" w:rsidRPr="003700D2" w:rsidRDefault="00D13B90" w:rsidP="00036606">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Hodgkin’s</w:t>
      </w:r>
      <w:r>
        <w:rPr>
          <w:rFonts w:ascii="Times New Roman" w:hAnsi="Times New Roman" w:cs="Times New Roman"/>
          <w:b/>
          <w:sz w:val="24"/>
          <w:szCs w:val="24"/>
        </w:rPr>
        <w:tab/>
      </w:r>
      <w:r>
        <w:rPr>
          <w:rFonts w:ascii="Times New Roman" w:hAnsi="Times New Roman" w:cs="Times New Roman"/>
          <w:b/>
          <w:sz w:val="24"/>
          <w:szCs w:val="24"/>
        </w:rPr>
        <w:tab/>
        <w:t>chemotherapy</w:t>
      </w:r>
      <w:r>
        <w:rPr>
          <w:rFonts w:ascii="Times New Roman" w:hAnsi="Times New Roman" w:cs="Times New Roman"/>
          <w:b/>
          <w:sz w:val="24"/>
          <w:szCs w:val="24"/>
        </w:rPr>
        <w:tab/>
      </w:r>
      <w:r>
        <w:rPr>
          <w:rFonts w:ascii="Times New Roman" w:hAnsi="Times New Roman" w:cs="Times New Roman"/>
          <w:b/>
          <w:sz w:val="24"/>
          <w:szCs w:val="24"/>
        </w:rPr>
        <w:tab/>
        <w:t>relapse</w:t>
      </w:r>
    </w:p>
    <w:p w:rsidR="00D13B90" w:rsidRDefault="00D13B90">
      <w:pPr>
        <w:rPr>
          <w:rFonts w:ascii="Times New Roman" w:eastAsia="Times New Roman" w:hAnsi="Times New Roman" w:cs="Times New Roman"/>
          <w:sz w:val="24"/>
          <w:szCs w:val="24"/>
        </w:rPr>
      </w:pPr>
    </w:p>
    <w:p w:rsidR="00D13B90" w:rsidRPr="00D13B90" w:rsidRDefault="00D13B9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Exhibit 1.</w:t>
      </w:r>
      <w:proofErr w:type="gramEnd"/>
      <w:r>
        <w:rPr>
          <w:rFonts w:ascii="Times New Roman" w:eastAsia="Times New Roman" w:hAnsi="Times New Roman" w:cs="Times New Roman"/>
          <w:b/>
          <w:sz w:val="24"/>
          <w:szCs w:val="24"/>
        </w:rPr>
        <w:t xml:space="preserve">  Sentences and Highlighted Terms Linked with Response – PMID 19999354.</w:t>
      </w:r>
    </w:p>
    <w:p w:rsidR="00783D02" w:rsidRPr="00C269AF" w:rsidRDefault="00783D02" w:rsidP="00EC113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hyperlink r:id="rId8" w:history="1">
        <w:r w:rsidRPr="003700D2">
          <w:rPr>
            <w:rFonts w:ascii="Times New Roman" w:eastAsia="Times New Roman" w:hAnsi="Times New Roman" w:cs="Times New Roman"/>
            <w:b/>
            <w:sz w:val="24"/>
            <w:szCs w:val="24"/>
          </w:rPr>
          <w:t>Lawrence J</w:t>
        </w:r>
      </w:hyperlink>
      <w:r w:rsidRPr="00C269AF">
        <w:rPr>
          <w:rFonts w:ascii="Times New Roman" w:eastAsia="Times New Roman" w:hAnsi="Times New Roman" w:cs="Times New Roman"/>
          <w:b/>
          <w:sz w:val="24"/>
          <w:szCs w:val="24"/>
          <w:vertAlign w:val="superscript"/>
        </w:rPr>
        <w:t>1</w:t>
      </w:r>
      <w:r w:rsidRPr="00C269AF">
        <w:rPr>
          <w:rFonts w:ascii="Times New Roman" w:eastAsia="Times New Roman" w:hAnsi="Times New Roman" w:cs="Times New Roman"/>
          <w:b/>
          <w:sz w:val="24"/>
          <w:szCs w:val="24"/>
        </w:rPr>
        <w:t xml:space="preserve">, </w:t>
      </w:r>
      <w:hyperlink r:id="rId9" w:history="1">
        <w:proofErr w:type="spellStart"/>
        <w:r w:rsidRPr="003700D2">
          <w:rPr>
            <w:rFonts w:ascii="Times New Roman" w:eastAsia="Times New Roman" w:hAnsi="Times New Roman" w:cs="Times New Roman"/>
            <w:b/>
            <w:sz w:val="24"/>
            <w:szCs w:val="24"/>
          </w:rPr>
          <w:t>Vanderhoek</w:t>
        </w:r>
        <w:proofErr w:type="spellEnd"/>
        <w:r w:rsidRPr="003700D2">
          <w:rPr>
            <w:rFonts w:ascii="Times New Roman" w:eastAsia="Times New Roman" w:hAnsi="Times New Roman" w:cs="Times New Roman"/>
            <w:b/>
            <w:sz w:val="24"/>
            <w:szCs w:val="24"/>
          </w:rPr>
          <w:t xml:space="preserve"> M</w:t>
        </w:r>
      </w:hyperlink>
      <w:r w:rsidRPr="00C269AF">
        <w:rPr>
          <w:rFonts w:ascii="Times New Roman" w:eastAsia="Times New Roman" w:hAnsi="Times New Roman" w:cs="Times New Roman"/>
          <w:b/>
          <w:sz w:val="24"/>
          <w:szCs w:val="24"/>
        </w:rPr>
        <w:t xml:space="preserve">, </w:t>
      </w:r>
      <w:hyperlink r:id="rId10" w:history="1">
        <w:r w:rsidRPr="003700D2">
          <w:rPr>
            <w:rFonts w:ascii="Times New Roman" w:eastAsia="Times New Roman" w:hAnsi="Times New Roman" w:cs="Times New Roman"/>
            <w:b/>
            <w:sz w:val="24"/>
            <w:szCs w:val="24"/>
          </w:rPr>
          <w:t>Barbee D</w:t>
        </w:r>
      </w:hyperlink>
      <w:r w:rsidRPr="00C269AF">
        <w:rPr>
          <w:rFonts w:ascii="Times New Roman" w:eastAsia="Times New Roman" w:hAnsi="Times New Roman" w:cs="Times New Roman"/>
          <w:b/>
          <w:sz w:val="24"/>
          <w:szCs w:val="24"/>
        </w:rPr>
        <w:t xml:space="preserve">, </w:t>
      </w:r>
      <w:hyperlink r:id="rId11" w:history="1">
        <w:proofErr w:type="spellStart"/>
        <w:r w:rsidRPr="003700D2">
          <w:rPr>
            <w:rFonts w:ascii="Times New Roman" w:eastAsia="Times New Roman" w:hAnsi="Times New Roman" w:cs="Times New Roman"/>
            <w:b/>
            <w:sz w:val="24"/>
            <w:szCs w:val="24"/>
          </w:rPr>
          <w:t>Jeraj</w:t>
        </w:r>
        <w:proofErr w:type="spellEnd"/>
        <w:r w:rsidRPr="003700D2">
          <w:rPr>
            <w:rFonts w:ascii="Times New Roman" w:eastAsia="Times New Roman" w:hAnsi="Times New Roman" w:cs="Times New Roman"/>
            <w:b/>
            <w:sz w:val="24"/>
            <w:szCs w:val="24"/>
          </w:rPr>
          <w:t xml:space="preserve"> R</w:t>
        </w:r>
      </w:hyperlink>
      <w:r w:rsidRPr="00C269AF">
        <w:rPr>
          <w:rFonts w:ascii="Times New Roman" w:eastAsia="Times New Roman" w:hAnsi="Times New Roman" w:cs="Times New Roman"/>
          <w:b/>
          <w:sz w:val="24"/>
          <w:szCs w:val="24"/>
        </w:rPr>
        <w:t xml:space="preserve">, </w:t>
      </w:r>
      <w:hyperlink r:id="rId12" w:history="1">
        <w:proofErr w:type="spellStart"/>
        <w:r w:rsidRPr="003700D2">
          <w:rPr>
            <w:rFonts w:ascii="Times New Roman" w:eastAsia="Times New Roman" w:hAnsi="Times New Roman" w:cs="Times New Roman"/>
            <w:b/>
            <w:sz w:val="24"/>
            <w:szCs w:val="24"/>
          </w:rPr>
          <w:t>Tumas</w:t>
        </w:r>
        <w:proofErr w:type="spellEnd"/>
        <w:r w:rsidRPr="003700D2">
          <w:rPr>
            <w:rFonts w:ascii="Times New Roman" w:eastAsia="Times New Roman" w:hAnsi="Times New Roman" w:cs="Times New Roman"/>
            <w:b/>
            <w:sz w:val="24"/>
            <w:szCs w:val="24"/>
          </w:rPr>
          <w:t xml:space="preserve"> DB</w:t>
        </w:r>
      </w:hyperlink>
      <w:r w:rsidRPr="00C269AF">
        <w:rPr>
          <w:rFonts w:ascii="Times New Roman" w:eastAsia="Times New Roman" w:hAnsi="Times New Roman" w:cs="Times New Roman"/>
          <w:b/>
          <w:sz w:val="24"/>
          <w:szCs w:val="24"/>
        </w:rPr>
        <w:t xml:space="preserve">, </w:t>
      </w:r>
      <w:hyperlink r:id="rId13" w:history="1">
        <w:r w:rsidRPr="003700D2">
          <w:rPr>
            <w:rFonts w:ascii="Times New Roman" w:eastAsia="Times New Roman" w:hAnsi="Times New Roman" w:cs="Times New Roman"/>
            <w:b/>
            <w:sz w:val="24"/>
            <w:szCs w:val="24"/>
          </w:rPr>
          <w:t>Vail DM</w:t>
        </w:r>
      </w:hyperlink>
      <w:r w:rsidRPr="00C269AF">
        <w:rPr>
          <w:rFonts w:ascii="Times New Roman" w:eastAsia="Times New Roman" w:hAnsi="Times New Roman" w:cs="Times New Roman"/>
          <w:b/>
          <w:sz w:val="24"/>
          <w:szCs w:val="24"/>
        </w:rPr>
        <w:t>.</w:t>
      </w:r>
      <w:r w:rsidRPr="003700D2">
        <w:rPr>
          <w:rFonts w:ascii="Times New Roman" w:eastAsia="Times New Roman" w:hAnsi="Times New Roman" w:cs="Times New Roman"/>
          <w:b/>
          <w:sz w:val="24"/>
          <w:szCs w:val="24"/>
        </w:rPr>
        <w:t xml:space="preserve"> </w:t>
      </w:r>
      <w:r w:rsidRPr="00C269AF">
        <w:rPr>
          <w:rFonts w:ascii="Times New Roman" w:eastAsia="Times New Roman" w:hAnsi="Times New Roman" w:cs="Times New Roman"/>
          <w:b/>
          <w:bCs/>
          <w:kern w:val="36"/>
          <w:sz w:val="24"/>
          <w:szCs w:val="24"/>
        </w:rPr>
        <w:t>Use of 3'-deoxy-3'-[18F</w:t>
      </w:r>
      <w:proofErr w:type="gramStart"/>
      <w:r w:rsidRPr="00C269AF">
        <w:rPr>
          <w:rFonts w:ascii="Times New Roman" w:eastAsia="Times New Roman" w:hAnsi="Times New Roman" w:cs="Times New Roman"/>
          <w:b/>
          <w:bCs/>
          <w:kern w:val="36"/>
          <w:sz w:val="24"/>
          <w:szCs w:val="24"/>
        </w:rPr>
        <w:t>]</w:t>
      </w:r>
      <w:proofErr w:type="spellStart"/>
      <w:r w:rsidRPr="00C269AF">
        <w:rPr>
          <w:rFonts w:ascii="Times New Roman" w:eastAsia="Times New Roman" w:hAnsi="Times New Roman" w:cs="Times New Roman"/>
          <w:b/>
          <w:bCs/>
          <w:kern w:val="36"/>
          <w:sz w:val="24"/>
          <w:szCs w:val="24"/>
        </w:rPr>
        <w:t>fluorothymidine</w:t>
      </w:r>
      <w:proofErr w:type="spellEnd"/>
      <w:proofErr w:type="gramEnd"/>
      <w:r w:rsidRPr="00C269AF">
        <w:rPr>
          <w:rFonts w:ascii="Times New Roman" w:eastAsia="Times New Roman" w:hAnsi="Times New Roman" w:cs="Times New Roman"/>
          <w:b/>
          <w:bCs/>
          <w:kern w:val="36"/>
          <w:sz w:val="24"/>
          <w:szCs w:val="24"/>
        </w:rPr>
        <w:t xml:space="preserve"> PET/CT for evaluating response to cytotoxic chemotherapy in dogs with non-Hodgkin's lymphoma.</w:t>
      </w:r>
      <w:r w:rsidRPr="003700D2">
        <w:rPr>
          <w:rFonts w:ascii="Times New Roman" w:eastAsia="Times New Roman" w:hAnsi="Times New Roman" w:cs="Times New Roman"/>
          <w:b/>
          <w:bCs/>
          <w:kern w:val="36"/>
          <w:sz w:val="24"/>
          <w:szCs w:val="24"/>
        </w:rPr>
        <w:t xml:space="preserve"> </w:t>
      </w:r>
      <w:hyperlink r:id="rId14" w:tooltip="Veterinary radiology &amp; ultrasound : the official journal of the American College of Veterinary Radiology and the International Veterinary Radiology Association." w:history="1">
        <w:r w:rsidRPr="003700D2">
          <w:rPr>
            <w:rFonts w:ascii="Times New Roman" w:eastAsia="Times New Roman" w:hAnsi="Times New Roman" w:cs="Times New Roman"/>
            <w:b/>
            <w:sz w:val="24"/>
            <w:szCs w:val="24"/>
          </w:rPr>
          <w:t xml:space="preserve">Vet </w:t>
        </w:r>
        <w:proofErr w:type="spellStart"/>
        <w:r w:rsidRPr="003700D2">
          <w:rPr>
            <w:rFonts w:ascii="Times New Roman" w:eastAsia="Times New Roman" w:hAnsi="Times New Roman" w:cs="Times New Roman"/>
            <w:b/>
            <w:sz w:val="24"/>
            <w:szCs w:val="24"/>
          </w:rPr>
          <w:t>Radiol</w:t>
        </w:r>
        <w:proofErr w:type="spellEnd"/>
        <w:r w:rsidRPr="003700D2">
          <w:rPr>
            <w:rFonts w:ascii="Times New Roman" w:eastAsia="Times New Roman" w:hAnsi="Times New Roman" w:cs="Times New Roman"/>
            <w:b/>
            <w:sz w:val="24"/>
            <w:szCs w:val="24"/>
          </w:rPr>
          <w:t xml:space="preserve"> Ultrasound.</w:t>
        </w:r>
      </w:hyperlink>
      <w:r w:rsidRPr="00C269AF">
        <w:rPr>
          <w:rFonts w:ascii="Times New Roman" w:eastAsia="Times New Roman" w:hAnsi="Times New Roman" w:cs="Times New Roman"/>
          <w:b/>
          <w:sz w:val="24"/>
          <w:szCs w:val="24"/>
        </w:rPr>
        <w:t xml:space="preserve"> 2009 Nov-Dec</w:t>
      </w:r>
      <w:proofErr w:type="gramStart"/>
      <w:r w:rsidRPr="00C269AF">
        <w:rPr>
          <w:rFonts w:ascii="Times New Roman" w:eastAsia="Times New Roman" w:hAnsi="Times New Roman" w:cs="Times New Roman"/>
          <w:b/>
          <w:sz w:val="24"/>
          <w:szCs w:val="24"/>
        </w:rPr>
        <w:t>;50</w:t>
      </w:r>
      <w:proofErr w:type="gramEnd"/>
      <w:r w:rsidRPr="00C269AF">
        <w:rPr>
          <w:rFonts w:ascii="Times New Roman" w:eastAsia="Times New Roman" w:hAnsi="Times New Roman" w:cs="Times New Roman"/>
          <w:b/>
          <w:sz w:val="24"/>
          <w:szCs w:val="24"/>
        </w:rPr>
        <w:t>(6):660-8</w:t>
      </w:r>
      <w:r w:rsidRPr="003700D2">
        <w:rPr>
          <w:rFonts w:ascii="Times New Roman" w:eastAsia="Times New Roman" w:hAnsi="Times New Roman" w:cs="Times New Roman"/>
          <w:b/>
          <w:sz w:val="24"/>
          <w:szCs w:val="24"/>
        </w:rPr>
        <w:t xml:space="preserve"> </w:t>
      </w:r>
      <w:r w:rsidRPr="00C269AF">
        <w:rPr>
          <w:rFonts w:ascii="Times New Roman" w:eastAsia="Times New Roman" w:hAnsi="Times New Roman" w:cs="Times New Roman"/>
          <w:b/>
          <w:sz w:val="24"/>
          <w:szCs w:val="24"/>
        </w:rPr>
        <w:t>PMID:</w:t>
      </w:r>
      <w:r w:rsidRPr="003700D2">
        <w:rPr>
          <w:rFonts w:ascii="Times New Roman" w:eastAsia="Times New Roman" w:hAnsi="Times New Roman" w:cs="Times New Roman"/>
          <w:b/>
          <w:sz w:val="24"/>
          <w:szCs w:val="24"/>
        </w:rPr>
        <w:t xml:space="preserve"> 19999354</w:t>
      </w:r>
    </w:p>
    <w:p w:rsidR="00783D02" w:rsidRDefault="00783D02" w:rsidP="00D13B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i/>
          <w:sz w:val="28"/>
          <w:szCs w:val="28"/>
        </w:rPr>
        <w:t xml:space="preserve">Sentence 2: </w:t>
      </w:r>
      <w:r w:rsidRPr="00C269AF">
        <w:rPr>
          <w:rFonts w:ascii="Times New Roman" w:eastAsia="Times New Roman" w:hAnsi="Times New Roman" w:cs="Times New Roman"/>
          <w:b/>
          <w:i/>
          <w:sz w:val="28"/>
          <w:szCs w:val="28"/>
        </w:rPr>
        <w:t xml:space="preserve">We evaluated prospectively the </w:t>
      </w:r>
      <w:r w:rsidRPr="00C269AF">
        <w:rPr>
          <w:rFonts w:ascii="Times New Roman" w:eastAsia="Times New Roman" w:hAnsi="Times New Roman" w:cs="Times New Roman"/>
          <w:b/>
          <w:i/>
          <w:color w:val="FF0000"/>
          <w:sz w:val="28"/>
          <w:szCs w:val="28"/>
        </w:rPr>
        <w:t xml:space="preserve">proliferation marker </w:t>
      </w:r>
      <w:r w:rsidRPr="00C269AF">
        <w:rPr>
          <w:rFonts w:ascii="Times New Roman" w:eastAsia="Times New Roman" w:hAnsi="Times New Roman" w:cs="Times New Roman"/>
          <w:b/>
          <w:i/>
          <w:sz w:val="28"/>
          <w:szCs w:val="28"/>
        </w:rPr>
        <w:t xml:space="preserve">3'-deoxy-3'[18F] </w:t>
      </w:r>
      <w:proofErr w:type="spellStart"/>
      <w:r w:rsidRPr="00C269AF">
        <w:rPr>
          <w:rFonts w:ascii="Times New Roman" w:eastAsia="Times New Roman" w:hAnsi="Times New Roman" w:cs="Times New Roman"/>
          <w:b/>
          <w:i/>
          <w:sz w:val="28"/>
          <w:szCs w:val="28"/>
        </w:rPr>
        <w:t>fluoro</w:t>
      </w:r>
      <w:r w:rsidRPr="00C269AF">
        <w:rPr>
          <w:rFonts w:ascii="Times New Roman" w:eastAsia="Times New Roman" w:hAnsi="Times New Roman" w:cs="Times New Roman"/>
          <w:b/>
          <w:i/>
          <w:color w:val="FF0000"/>
          <w:sz w:val="28"/>
          <w:szCs w:val="28"/>
        </w:rPr>
        <w:t>thymidine</w:t>
      </w:r>
      <w:proofErr w:type="spellEnd"/>
      <w:r w:rsidRPr="00C269AF">
        <w:rPr>
          <w:rFonts w:ascii="Times New Roman" w:eastAsia="Times New Roman" w:hAnsi="Times New Roman" w:cs="Times New Roman"/>
          <w:b/>
          <w:i/>
          <w:sz w:val="28"/>
          <w:szCs w:val="28"/>
        </w:rPr>
        <w:t xml:space="preserve"> (FLT) in the context of FLT-PET/CT for </w:t>
      </w:r>
      <w:r w:rsidRPr="00C269AF">
        <w:rPr>
          <w:rFonts w:ascii="Times New Roman" w:eastAsia="Times New Roman" w:hAnsi="Times New Roman" w:cs="Times New Roman"/>
          <w:b/>
          <w:i/>
          <w:color w:val="FF0000"/>
          <w:sz w:val="28"/>
          <w:szCs w:val="28"/>
        </w:rPr>
        <w:t>detection</w:t>
      </w:r>
      <w:r w:rsidRPr="00C269AF">
        <w:rPr>
          <w:rFonts w:ascii="Times New Roman" w:eastAsia="Times New Roman" w:hAnsi="Times New Roman" w:cs="Times New Roman"/>
          <w:b/>
          <w:i/>
          <w:sz w:val="28"/>
          <w:szCs w:val="28"/>
        </w:rPr>
        <w:t xml:space="preserve"> of early </w:t>
      </w:r>
      <w:r w:rsidRPr="00C269AF">
        <w:rPr>
          <w:rFonts w:ascii="Times New Roman" w:eastAsia="Times New Roman" w:hAnsi="Times New Roman" w:cs="Times New Roman"/>
          <w:b/>
          <w:i/>
          <w:color w:val="FF0000"/>
          <w:sz w:val="28"/>
          <w:szCs w:val="28"/>
        </w:rPr>
        <w:t>response</w:t>
      </w:r>
      <w:r w:rsidRPr="00C269AF">
        <w:rPr>
          <w:rFonts w:ascii="Times New Roman" w:eastAsia="Times New Roman" w:hAnsi="Times New Roman" w:cs="Times New Roman"/>
          <w:b/>
          <w:i/>
          <w:sz w:val="28"/>
          <w:szCs w:val="28"/>
        </w:rPr>
        <w:t xml:space="preserve">, confirmation of </w:t>
      </w:r>
      <w:proofErr w:type="spellStart"/>
      <w:r w:rsidRPr="00C269AF">
        <w:rPr>
          <w:rFonts w:ascii="Times New Roman" w:eastAsia="Times New Roman" w:hAnsi="Times New Roman" w:cs="Times New Roman"/>
          <w:b/>
          <w:i/>
          <w:sz w:val="28"/>
          <w:szCs w:val="28"/>
        </w:rPr>
        <w:t>posttreatment</w:t>
      </w:r>
      <w:proofErr w:type="spellEnd"/>
      <w:r w:rsidRPr="00C269AF">
        <w:rPr>
          <w:rFonts w:ascii="Times New Roman" w:eastAsia="Times New Roman" w:hAnsi="Times New Roman" w:cs="Times New Roman"/>
          <w:b/>
          <w:i/>
          <w:sz w:val="28"/>
          <w:szCs w:val="28"/>
        </w:rPr>
        <w:t xml:space="preserve"> response, and prediction of </w:t>
      </w:r>
      <w:r w:rsidRPr="00C269AF">
        <w:rPr>
          <w:rFonts w:ascii="Times New Roman" w:eastAsia="Times New Roman" w:hAnsi="Times New Roman" w:cs="Times New Roman"/>
          <w:b/>
          <w:i/>
          <w:color w:val="FF0000"/>
          <w:sz w:val="28"/>
          <w:szCs w:val="28"/>
        </w:rPr>
        <w:t>relapse</w:t>
      </w:r>
      <w:r w:rsidRPr="00C269AF">
        <w:rPr>
          <w:rFonts w:ascii="Times New Roman" w:eastAsia="Times New Roman" w:hAnsi="Times New Roman" w:cs="Times New Roman"/>
          <w:b/>
          <w:i/>
          <w:sz w:val="28"/>
          <w:szCs w:val="28"/>
        </w:rPr>
        <w:t xml:space="preserve"> in </w:t>
      </w:r>
      <w:r w:rsidRPr="00C269AF">
        <w:rPr>
          <w:rFonts w:ascii="Times New Roman" w:eastAsia="Times New Roman" w:hAnsi="Times New Roman" w:cs="Times New Roman"/>
          <w:b/>
          <w:i/>
          <w:color w:val="FF0000"/>
          <w:sz w:val="28"/>
          <w:szCs w:val="28"/>
        </w:rPr>
        <w:t>dog</w:t>
      </w:r>
      <w:r w:rsidRPr="00C269AF">
        <w:rPr>
          <w:rFonts w:ascii="Times New Roman" w:eastAsia="Times New Roman" w:hAnsi="Times New Roman" w:cs="Times New Roman"/>
          <w:b/>
          <w:i/>
          <w:sz w:val="28"/>
          <w:szCs w:val="28"/>
        </w:rPr>
        <w:t>s with non-</w:t>
      </w:r>
      <w:r w:rsidRPr="00C269AF">
        <w:rPr>
          <w:rFonts w:ascii="Times New Roman" w:eastAsia="Times New Roman" w:hAnsi="Times New Roman" w:cs="Times New Roman"/>
          <w:b/>
          <w:i/>
          <w:color w:val="FF0000"/>
          <w:sz w:val="28"/>
          <w:szCs w:val="28"/>
        </w:rPr>
        <w:t>Hodgkin</w:t>
      </w:r>
      <w:r w:rsidRPr="00C269AF">
        <w:rPr>
          <w:rFonts w:ascii="Times New Roman" w:eastAsia="Times New Roman" w:hAnsi="Times New Roman" w:cs="Times New Roman"/>
          <w:b/>
          <w:i/>
          <w:sz w:val="28"/>
          <w:szCs w:val="28"/>
        </w:rPr>
        <w:t xml:space="preserve">'s </w:t>
      </w:r>
      <w:r w:rsidRPr="00C269AF">
        <w:rPr>
          <w:rFonts w:ascii="Times New Roman" w:eastAsia="Times New Roman" w:hAnsi="Times New Roman" w:cs="Times New Roman"/>
          <w:b/>
          <w:i/>
          <w:color w:val="FF0000"/>
          <w:sz w:val="28"/>
          <w:szCs w:val="28"/>
        </w:rPr>
        <w:t>lymphoma</w:t>
      </w:r>
      <w:r w:rsidRPr="00C269AF">
        <w:rPr>
          <w:rFonts w:ascii="Times New Roman" w:eastAsia="Times New Roman" w:hAnsi="Times New Roman" w:cs="Times New Roman"/>
          <w:b/>
          <w:i/>
          <w:sz w:val="28"/>
          <w:szCs w:val="28"/>
        </w:rPr>
        <w:t>.</w:t>
      </w:r>
      <w:r w:rsidRPr="00C269AF">
        <w:rPr>
          <w:rFonts w:ascii="Times New Roman" w:eastAsia="Times New Roman" w:hAnsi="Times New Roman" w:cs="Times New Roman"/>
          <w:sz w:val="24"/>
          <w:szCs w:val="24"/>
        </w:rPr>
        <w:t xml:space="preserve"> </w:t>
      </w:r>
    </w:p>
    <w:p w:rsidR="00783D02" w:rsidRPr="00CB3865" w:rsidRDefault="00783D02" w:rsidP="00D13B90">
      <w:pPr>
        <w:spacing w:before="100" w:beforeAutospacing="1" w:after="100" w:afterAutospacing="1" w:line="240" w:lineRule="auto"/>
        <w:ind w:left="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Sentence 19: </w:t>
      </w:r>
      <w:r w:rsidRPr="00C269AF">
        <w:rPr>
          <w:rFonts w:ascii="Times New Roman" w:eastAsia="Times New Roman" w:hAnsi="Times New Roman" w:cs="Times New Roman"/>
          <w:b/>
          <w:i/>
          <w:sz w:val="28"/>
          <w:szCs w:val="28"/>
        </w:rPr>
        <w:t xml:space="preserve">FLT-PET/CT functional and </w:t>
      </w:r>
      <w:r w:rsidRPr="00C269AF">
        <w:rPr>
          <w:rFonts w:ascii="Times New Roman" w:eastAsia="Times New Roman" w:hAnsi="Times New Roman" w:cs="Times New Roman"/>
          <w:b/>
          <w:i/>
          <w:color w:val="FF0000"/>
          <w:sz w:val="28"/>
          <w:szCs w:val="28"/>
        </w:rPr>
        <w:t>anatomic</w:t>
      </w:r>
      <w:r w:rsidRPr="00C269AF">
        <w:rPr>
          <w:rFonts w:ascii="Times New Roman" w:eastAsia="Times New Roman" w:hAnsi="Times New Roman" w:cs="Times New Roman"/>
          <w:b/>
          <w:i/>
          <w:sz w:val="28"/>
          <w:szCs w:val="28"/>
        </w:rPr>
        <w:t xml:space="preserve">al </w:t>
      </w:r>
      <w:r w:rsidRPr="00C269AF">
        <w:rPr>
          <w:rFonts w:ascii="Times New Roman" w:eastAsia="Times New Roman" w:hAnsi="Times New Roman" w:cs="Times New Roman"/>
          <w:b/>
          <w:i/>
          <w:color w:val="FF0000"/>
          <w:sz w:val="28"/>
          <w:szCs w:val="28"/>
        </w:rPr>
        <w:t>imaging</w:t>
      </w:r>
      <w:r w:rsidRPr="00C269AF">
        <w:rPr>
          <w:rFonts w:ascii="Times New Roman" w:eastAsia="Times New Roman" w:hAnsi="Times New Roman" w:cs="Times New Roman"/>
          <w:b/>
          <w:i/>
          <w:sz w:val="28"/>
          <w:szCs w:val="28"/>
        </w:rPr>
        <w:t xml:space="preserve"> shows promise for the evaluation of </w:t>
      </w:r>
      <w:r w:rsidRPr="00C269AF">
        <w:rPr>
          <w:rFonts w:ascii="Times New Roman" w:eastAsia="Times New Roman" w:hAnsi="Times New Roman" w:cs="Times New Roman"/>
          <w:b/>
          <w:i/>
          <w:color w:val="FF0000"/>
          <w:sz w:val="28"/>
          <w:szCs w:val="28"/>
        </w:rPr>
        <w:t>response</w:t>
      </w:r>
      <w:r w:rsidRPr="00C269AF">
        <w:rPr>
          <w:rFonts w:ascii="Times New Roman" w:eastAsia="Times New Roman" w:hAnsi="Times New Roman" w:cs="Times New Roman"/>
          <w:b/>
          <w:i/>
          <w:sz w:val="28"/>
          <w:szCs w:val="28"/>
        </w:rPr>
        <w:t xml:space="preserve"> to </w:t>
      </w:r>
      <w:r w:rsidRPr="00C269AF">
        <w:rPr>
          <w:rFonts w:ascii="Times New Roman" w:eastAsia="Times New Roman" w:hAnsi="Times New Roman" w:cs="Times New Roman"/>
          <w:b/>
          <w:i/>
          <w:color w:val="FF0000"/>
          <w:sz w:val="28"/>
          <w:szCs w:val="28"/>
        </w:rPr>
        <w:t xml:space="preserve">cytotoxic chemotherapy </w:t>
      </w:r>
      <w:r w:rsidRPr="00C269AF">
        <w:rPr>
          <w:rFonts w:ascii="Times New Roman" w:eastAsia="Times New Roman" w:hAnsi="Times New Roman" w:cs="Times New Roman"/>
          <w:b/>
          <w:i/>
          <w:sz w:val="28"/>
          <w:szCs w:val="28"/>
        </w:rPr>
        <w:t xml:space="preserve">in </w:t>
      </w:r>
      <w:r w:rsidRPr="00C269AF">
        <w:rPr>
          <w:rFonts w:ascii="Times New Roman" w:eastAsia="Times New Roman" w:hAnsi="Times New Roman" w:cs="Times New Roman"/>
          <w:b/>
          <w:i/>
          <w:color w:val="FF0000"/>
          <w:sz w:val="28"/>
          <w:szCs w:val="28"/>
        </w:rPr>
        <w:t>dog</w:t>
      </w:r>
      <w:r w:rsidRPr="00C269AF">
        <w:rPr>
          <w:rFonts w:ascii="Times New Roman" w:eastAsia="Times New Roman" w:hAnsi="Times New Roman" w:cs="Times New Roman"/>
          <w:b/>
          <w:i/>
          <w:sz w:val="28"/>
          <w:szCs w:val="28"/>
        </w:rPr>
        <w:t>s with non-</w:t>
      </w:r>
      <w:r w:rsidRPr="00C269AF">
        <w:rPr>
          <w:rFonts w:ascii="Times New Roman" w:eastAsia="Times New Roman" w:hAnsi="Times New Roman" w:cs="Times New Roman"/>
          <w:b/>
          <w:i/>
          <w:color w:val="FF0000"/>
          <w:sz w:val="28"/>
          <w:szCs w:val="28"/>
        </w:rPr>
        <w:t>Hodgkin's lymphoma</w:t>
      </w:r>
      <w:r w:rsidRPr="00C269AF">
        <w:rPr>
          <w:rFonts w:ascii="Times New Roman" w:eastAsia="Times New Roman" w:hAnsi="Times New Roman" w:cs="Times New Roman"/>
          <w:b/>
          <w:i/>
          <w:sz w:val="28"/>
          <w:szCs w:val="28"/>
        </w:rPr>
        <w:t xml:space="preserve"> and for predicting </w:t>
      </w:r>
      <w:r w:rsidRPr="00C269AF">
        <w:rPr>
          <w:rFonts w:ascii="Times New Roman" w:eastAsia="Times New Roman" w:hAnsi="Times New Roman" w:cs="Times New Roman"/>
          <w:b/>
          <w:i/>
          <w:color w:val="FF0000"/>
          <w:sz w:val="28"/>
          <w:szCs w:val="28"/>
        </w:rPr>
        <w:t>relapse</w:t>
      </w:r>
      <w:r w:rsidRPr="00C269AF">
        <w:rPr>
          <w:rFonts w:ascii="Times New Roman" w:eastAsia="Times New Roman" w:hAnsi="Times New Roman" w:cs="Times New Roman"/>
          <w:b/>
          <w:i/>
          <w:sz w:val="28"/>
          <w:szCs w:val="28"/>
        </w:rPr>
        <w:t xml:space="preserve"> before standard </w:t>
      </w:r>
      <w:r w:rsidRPr="00C269AF">
        <w:rPr>
          <w:rFonts w:ascii="Times New Roman" w:eastAsia="Times New Roman" w:hAnsi="Times New Roman" w:cs="Times New Roman"/>
          <w:b/>
          <w:i/>
          <w:color w:val="FF0000"/>
          <w:sz w:val="28"/>
          <w:szCs w:val="28"/>
        </w:rPr>
        <w:t>clinic</w:t>
      </w:r>
      <w:r w:rsidRPr="00C269AF">
        <w:rPr>
          <w:rFonts w:ascii="Times New Roman" w:eastAsia="Times New Roman" w:hAnsi="Times New Roman" w:cs="Times New Roman"/>
          <w:b/>
          <w:i/>
          <w:sz w:val="28"/>
          <w:szCs w:val="28"/>
        </w:rPr>
        <w:t xml:space="preserve">al and </w:t>
      </w:r>
      <w:proofErr w:type="spellStart"/>
      <w:r w:rsidRPr="00C269AF">
        <w:rPr>
          <w:rFonts w:ascii="Times New Roman" w:eastAsia="Times New Roman" w:hAnsi="Times New Roman" w:cs="Times New Roman"/>
          <w:b/>
          <w:i/>
          <w:color w:val="FF0000"/>
          <w:sz w:val="28"/>
          <w:szCs w:val="28"/>
        </w:rPr>
        <w:t>clinicopathologic</w:t>
      </w:r>
      <w:proofErr w:type="spellEnd"/>
      <w:r w:rsidRPr="00C269AF">
        <w:rPr>
          <w:rFonts w:ascii="Times New Roman" w:eastAsia="Times New Roman" w:hAnsi="Times New Roman" w:cs="Times New Roman"/>
          <w:b/>
          <w:i/>
          <w:color w:val="FF0000"/>
          <w:sz w:val="28"/>
          <w:szCs w:val="28"/>
        </w:rPr>
        <w:t xml:space="preserve"> </w:t>
      </w:r>
      <w:r w:rsidRPr="00C269AF">
        <w:rPr>
          <w:rFonts w:ascii="Times New Roman" w:eastAsia="Times New Roman" w:hAnsi="Times New Roman" w:cs="Times New Roman"/>
          <w:b/>
          <w:i/>
          <w:sz w:val="28"/>
          <w:szCs w:val="28"/>
        </w:rPr>
        <w:t>confirmation.</w:t>
      </w:r>
    </w:p>
    <w:p w:rsidR="00D55242" w:rsidRDefault="00D55242" w:rsidP="00783D02">
      <w:pPr>
        <w:spacing w:before="100" w:beforeAutospacing="1" w:after="100" w:afterAutospacing="1" w:line="240" w:lineRule="auto"/>
        <w:rPr>
          <w:rFonts w:ascii="Times New Roman" w:eastAsia="Times New Roman" w:hAnsi="Times New Roman" w:cs="Times New Roman"/>
          <w:b/>
          <w:sz w:val="24"/>
          <w:szCs w:val="24"/>
        </w:rPr>
      </w:pPr>
    </w:p>
    <w:p w:rsidR="00D55242" w:rsidRDefault="00D55242" w:rsidP="00783D02">
      <w:pPr>
        <w:spacing w:before="100" w:beforeAutospacing="1" w:after="100" w:afterAutospacing="1" w:line="240" w:lineRule="auto"/>
        <w:rPr>
          <w:rFonts w:ascii="Times New Roman" w:eastAsia="Times New Roman" w:hAnsi="Times New Roman" w:cs="Times New Roman"/>
          <w:b/>
          <w:sz w:val="24"/>
          <w:szCs w:val="24"/>
        </w:rPr>
      </w:pPr>
    </w:p>
    <w:p w:rsidR="00783D02" w:rsidRPr="00C269AF" w:rsidRDefault="00E404D4" w:rsidP="00783D02">
      <w:pPr>
        <w:spacing w:before="100" w:beforeAutospacing="1" w:after="100" w:afterAutospacing="1"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Exhibit 2.</w:t>
      </w:r>
      <w:proofErr w:type="gramEnd"/>
      <w:r>
        <w:rPr>
          <w:rFonts w:ascii="Times New Roman" w:eastAsia="Times New Roman" w:hAnsi="Times New Roman" w:cs="Times New Roman"/>
          <w:b/>
          <w:sz w:val="24"/>
          <w:szCs w:val="24"/>
        </w:rPr>
        <w:t xml:space="preserve">  Sentences and Highlighted Terms Linked with Response – PMID 15835237.</w:t>
      </w:r>
    </w:p>
    <w:p w:rsidR="00E404D4" w:rsidRPr="00A909AF" w:rsidRDefault="00E404D4" w:rsidP="00EC1131">
      <w:pPr>
        <w:rPr>
          <w:rFonts w:ascii="Times New Roman" w:hAnsi="Times New Roman" w:cs="Times New Roman"/>
          <w:b/>
          <w:i/>
          <w:sz w:val="24"/>
          <w:szCs w:val="24"/>
        </w:rPr>
      </w:pPr>
      <w:bookmarkStart w:id="0" w:name="_GoBack"/>
      <w:bookmarkEnd w:id="0"/>
      <w:r>
        <w:rPr>
          <w:rFonts w:ascii="Times New Roman" w:hAnsi="Times New Roman" w:cs="Times New Roman"/>
          <w:b/>
          <w:i/>
          <w:sz w:val="24"/>
          <w:szCs w:val="24"/>
        </w:rPr>
        <w:t xml:space="preserve">Source:  </w:t>
      </w:r>
      <w:hyperlink r:id="rId15" w:history="1">
        <w:proofErr w:type="spellStart"/>
        <w:r w:rsidRPr="00A909AF">
          <w:rPr>
            <w:rStyle w:val="Hyperlink"/>
            <w:rFonts w:ascii="Times New Roman" w:hAnsi="Times New Roman" w:cs="Times New Roman"/>
            <w:b/>
            <w:i/>
            <w:color w:val="auto"/>
            <w:sz w:val="24"/>
            <w:szCs w:val="24"/>
            <w:u w:val="none"/>
          </w:rPr>
          <w:t>Wiedemann</w:t>
        </w:r>
        <w:proofErr w:type="spellEnd"/>
        <w:r w:rsidRPr="00A909AF">
          <w:rPr>
            <w:rStyle w:val="Hyperlink"/>
            <w:rFonts w:ascii="Times New Roman" w:hAnsi="Times New Roman" w:cs="Times New Roman"/>
            <w:b/>
            <w:i/>
            <w:color w:val="auto"/>
            <w:sz w:val="24"/>
            <w:szCs w:val="24"/>
            <w:u w:val="none"/>
          </w:rPr>
          <w:t xml:space="preserve"> AL</w:t>
        </w:r>
      </w:hyperlink>
      <w:r w:rsidRPr="00A909AF">
        <w:rPr>
          <w:rFonts w:ascii="Times New Roman" w:hAnsi="Times New Roman" w:cs="Times New Roman"/>
          <w:b/>
          <w:i/>
          <w:sz w:val="24"/>
          <w:szCs w:val="24"/>
          <w:vertAlign w:val="superscript"/>
        </w:rPr>
        <w:t>1</w:t>
      </w:r>
      <w:r w:rsidRPr="00A909AF">
        <w:rPr>
          <w:rFonts w:ascii="Times New Roman" w:hAnsi="Times New Roman" w:cs="Times New Roman"/>
          <w:b/>
          <w:i/>
          <w:sz w:val="24"/>
          <w:szCs w:val="24"/>
        </w:rPr>
        <w:t xml:space="preserve">, </w:t>
      </w:r>
      <w:hyperlink r:id="rId16" w:history="1">
        <w:proofErr w:type="spellStart"/>
        <w:r w:rsidRPr="00A909AF">
          <w:rPr>
            <w:rStyle w:val="Hyperlink"/>
            <w:rFonts w:ascii="Times New Roman" w:hAnsi="Times New Roman" w:cs="Times New Roman"/>
            <w:b/>
            <w:i/>
            <w:color w:val="auto"/>
            <w:sz w:val="24"/>
            <w:szCs w:val="24"/>
            <w:u w:val="none"/>
          </w:rPr>
          <w:t>Charney</w:t>
        </w:r>
        <w:proofErr w:type="spellEnd"/>
        <w:r w:rsidRPr="00A909AF">
          <w:rPr>
            <w:rStyle w:val="Hyperlink"/>
            <w:rFonts w:ascii="Times New Roman" w:hAnsi="Times New Roman" w:cs="Times New Roman"/>
            <w:b/>
            <w:i/>
            <w:color w:val="auto"/>
            <w:sz w:val="24"/>
            <w:szCs w:val="24"/>
            <w:u w:val="none"/>
          </w:rPr>
          <w:t xml:space="preserve"> SC</w:t>
        </w:r>
      </w:hyperlink>
      <w:r w:rsidRPr="00A909AF">
        <w:rPr>
          <w:rFonts w:ascii="Times New Roman" w:hAnsi="Times New Roman" w:cs="Times New Roman"/>
          <w:b/>
          <w:i/>
          <w:sz w:val="24"/>
          <w:szCs w:val="24"/>
        </w:rPr>
        <w:t xml:space="preserve">, </w:t>
      </w:r>
      <w:hyperlink r:id="rId17" w:history="1">
        <w:r w:rsidRPr="00A909AF">
          <w:rPr>
            <w:rStyle w:val="Hyperlink"/>
            <w:rFonts w:ascii="Times New Roman" w:hAnsi="Times New Roman" w:cs="Times New Roman"/>
            <w:b/>
            <w:i/>
            <w:color w:val="auto"/>
            <w:sz w:val="24"/>
            <w:szCs w:val="24"/>
            <w:u w:val="none"/>
          </w:rPr>
          <w:t>Barger AM</w:t>
        </w:r>
      </w:hyperlink>
      <w:r w:rsidRPr="00A909AF">
        <w:rPr>
          <w:rFonts w:ascii="Times New Roman" w:hAnsi="Times New Roman" w:cs="Times New Roman"/>
          <w:b/>
          <w:i/>
          <w:sz w:val="24"/>
          <w:szCs w:val="24"/>
        </w:rPr>
        <w:t xml:space="preserve">, </w:t>
      </w:r>
      <w:hyperlink r:id="rId18" w:history="1">
        <w:r w:rsidRPr="00A909AF">
          <w:rPr>
            <w:rStyle w:val="Hyperlink"/>
            <w:rFonts w:ascii="Times New Roman" w:hAnsi="Times New Roman" w:cs="Times New Roman"/>
            <w:b/>
            <w:i/>
            <w:color w:val="auto"/>
            <w:sz w:val="24"/>
            <w:szCs w:val="24"/>
            <w:u w:val="none"/>
          </w:rPr>
          <w:t>Schaeffer DJ</w:t>
        </w:r>
      </w:hyperlink>
      <w:r w:rsidRPr="00A909AF">
        <w:rPr>
          <w:rFonts w:ascii="Times New Roman" w:hAnsi="Times New Roman" w:cs="Times New Roman"/>
          <w:b/>
          <w:i/>
          <w:sz w:val="24"/>
          <w:szCs w:val="24"/>
        </w:rPr>
        <w:t xml:space="preserve">, </w:t>
      </w:r>
      <w:hyperlink r:id="rId19" w:history="1">
        <w:proofErr w:type="spellStart"/>
        <w:r w:rsidRPr="00A909AF">
          <w:rPr>
            <w:rStyle w:val="Hyperlink"/>
            <w:rFonts w:ascii="Times New Roman" w:hAnsi="Times New Roman" w:cs="Times New Roman"/>
            <w:b/>
            <w:i/>
            <w:color w:val="auto"/>
            <w:sz w:val="24"/>
            <w:szCs w:val="24"/>
            <w:u w:val="none"/>
          </w:rPr>
          <w:t>Kitchell</w:t>
        </w:r>
        <w:proofErr w:type="spellEnd"/>
        <w:r w:rsidRPr="00A909AF">
          <w:rPr>
            <w:rStyle w:val="Hyperlink"/>
            <w:rFonts w:ascii="Times New Roman" w:hAnsi="Times New Roman" w:cs="Times New Roman"/>
            <w:b/>
            <w:i/>
            <w:color w:val="auto"/>
            <w:sz w:val="24"/>
            <w:szCs w:val="24"/>
            <w:u w:val="none"/>
          </w:rPr>
          <w:t xml:space="preserve"> BE</w:t>
        </w:r>
      </w:hyperlink>
      <w:r w:rsidRPr="00A909AF">
        <w:rPr>
          <w:rFonts w:ascii="Times New Roman" w:hAnsi="Times New Roman" w:cs="Times New Roman"/>
          <w:b/>
          <w:i/>
          <w:sz w:val="24"/>
          <w:szCs w:val="24"/>
        </w:rPr>
        <w:t xml:space="preserve">. </w:t>
      </w:r>
      <w:proofErr w:type="gramStart"/>
      <w:r w:rsidRPr="00A909AF">
        <w:rPr>
          <w:rFonts w:ascii="Times New Roman" w:hAnsi="Times New Roman" w:cs="Times New Roman"/>
          <w:b/>
          <w:i/>
          <w:sz w:val="24"/>
          <w:szCs w:val="24"/>
        </w:rPr>
        <w:t>Assessment of corticosteroid-induced alkaline phosphatase as a prognostic indicator in canine lymphoma.</w:t>
      </w:r>
      <w:proofErr w:type="gramEnd"/>
      <w:r w:rsidRPr="00A909AF">
        <w:rPr>
          <w:rFonts w:ascii="Times New Roman" w:hAnsi="Times New Roman" w:cs="Times New Roman"/>
          <w:b/>
          <w:i/>
          <w:sz w:val="24"/>
          <w:szCs w:val="24"/>
        </w:rPr>
        <w:t xml:space="preserve"> </w:t>
      </w:r>
      <w:hyperlink r:id="rId20" w:tooltip="The Journal of small animal practice." w:history="1">
        <w:proofErr w:type="gramStart"/>
        <w:r w:rsidRPr="00A909AF">
          <w:rPr>
            <w:rStyle w:val="Hyperlink"/>
            <w:rFonts w:ascii="Times New Roman" w:hAnsi="Times New Roman" w:cs="Times New Roman"/>
            <w:b/>
            <w:i/>
            <w:color w:val="auto"/>
            <w:sz w:val="24"/>
            <w:szCs w:val="24"/>
            <w:u w:val="none"/>
          </w:rPr>
          <w:t xml:space="preserve">J Small </w:t>
        </w:r>
        <w:proofErr w:type="spellStart"/>
        <w:r w:rsidRPr="00A909AF">
          <w:rPr>
            <w:rStyle w:val="Hyperlink"/>
            <w:rFonts w:ascii="Times New Roman" w:hAnsi="Times New Roman" w:cs="Times New Roman"/>
            <w:b/>
            <w:i/>
            <w:color w:val="auto"/>
            <w:sz w:val="24"/>
            <w:szCs w:val="24"/>
            <w:u w:val="none"/>
          </w:rPr>
          <w:t>Anim</w:t>
        </w:r>
        <w:proofErr w:type="spellEnd"/>
        <w:r w:rsidRPr="00A909AF">
          <w:rPr>
            <w:rStyle w:val="Hyperlink"/>
            <w:rFonts w:ascii="Times New Roman" w:hAnsi="Times New Roman" w:cs="Times New Roman"/>
            <w:b/>
            <w:i/>
            <w:color w:val="auto"/>
            <w:sz w:val="24"/>
            <w:szCs w:val="24"/>
            <w:u w:val="none"/>
          </w:rPr>
          <w:t xml:space="preserve"> </w:t>
        </w:r>
        <w:proofErr w:type="spellStart"/>
        <w:r w:rsidRPr="00A909AF">
          <w:rPr>
            <w:rStyle w:val="Hyperlink"/>
            <w:rFonts w:ascii="Times New Roman" w:hAnsi="Times New Roman" w:cs="Times New Roman"/>
            <w:b/>
            <w:i/>
            <w:color w:val="auto"/>
            <w:sz w:val="24"/>
            <w:szCs w:val="24"/>
            <w:u w:val="none"/>
          </w:rPr>
          <w:t>Pract</w:t>
        </w:r>
        <w:proofErr w:type="spellEnd"/>
        <w:r w:rsidRPr="00A909AF">
          <w:rPr>
            <w:rStyle w:val="Hyperlink"/>
            <w:rFonts w:ascii="Times New Roman" w:hAnsi="Times New Roman" w:cs="Times New Roman"/>
            <w:b/>
            <w:i/>
            <w:color w:val="auto"/>
            <w:sz w:val="24"/>
            <w:szCs w:val="24"/>
            <w:u w:val="none"/>
          </w:rPr>
          <w:t>.</w:t>
        </w:r>
        <w:proofErr w:type="gramEnd"/>
      </w:hyperlink>
      <w:r w:rsidRPr="00A909AF">
        <w:rPr>
          <w:rFonts w:ascii="Times New Roman" w:hAnsi="Times New Roman" w:cs="Times New Roman"/>
          <w:b/>
          <w:i/>
          <w:sz w:val="24"/>
          <w:szCs w:val="24"/>
        </w:rPr>
        <w:t xml:space="preserve"> 2005 Apr</w:t>
      </w:r>
      <w:proofErr w:type="gramStart"/>
      <w:r w:rsidRPr="00A909AF">
        <w:rPr>
          <w:rFonts w:ascii="Times New Roman" w:hAnsi="Times New Roman" w:cs="Times New Roman"/>
          <w:b/>
          <w:i/>
          <w:sz w:val="24"/>
          <w:szCs w:val="24"/>
        </w:rPr>
        <w:t>;46</w:t>
      </w:r>
      <w:proofErr w:type="gramEnd"/>
      <w:r w:rsidRPr="00A909AF">
        <w:rPr>
          <w:rFonts w:ascii="Times New Roman" w:hAnsi="Times New Roman" w:cs="Times New Roman"/>
          <w:b/>
          <w:i/>
          <w:sz w:val="24"/>
          <w:szCs w:val="24"/>
        </w:rPr>
        <w:t xml:space="preserve">(4):185-90. PMID: </w:t>
      </w:r>
      <w:r w:rsidRPr="00A909AF">
        <w:rPr>
          <w:rStyle w:val="highlight"/>
          <w:rFonts w:ascii="Times New Roman" w:hAnsi="Times New Roman" w:cs="Times New Roman"/>
          <w:b/>
          <w:i/>
          <w:sz w:val="24"/>
          <w:szCs w:val="24"/>
        </w:rPr>
        <w:t>15835237</w:t>
      </w:r>
    </w:p>
    <w:p w:rsidR="00E404D4" w:rsidRPr="00E404D4" w:rsidRDefault="00E404D4" w:rsidP="00E404D4">
      <w:pPr>
        <w:pStyle w:val="NormalWeb"/>
        <w:ind w:left="720"/>
        <w:rPr>
          <w:b/>
          <w:i/>
          <w:sz w:val="28"/>
          <w:szCs w:val="28"/>
        </w:rPr>
      </w:pPr>
      <w:r w:rsidRPr="00E404D4">
        <w:rPr>
          <w:b/>
          <w:i/>
          <w:sz w:val="28"/>
          <w:szCs w:val="28"/>
        </w:rPr>
        <w:t xml:space="preserve">Sentence 6:  It was found that </w:t>
      </w:r>
      <w:proofErr w:type="spellStart"/>
      <w:r w:rsidRPr="00E404D4">
        <w:rPr>
          <w:b/>
          <w:i/>
          <w:sz w:val="28"/>
          <w:szCs w:val="28"/>
        </w:rPr>
        <w:t>sALP</w:t>
      </w:r>
      <w:proofErr w:type="spellEnd"/>
      <w:r w:rsidRPr="00E404D4">
        <w:rPr>
          <w:b/>
          <w:i/>
          <w:sz w:val="28"/>
          <w:szCs w:val="28"/>
        </w:rPr>
        <w:t xml:space="preserve"> is not a useful prognostic indicator for </w:t>
      </w:r>
      <w:r w:rsidRPr="00E404D4">
        <w:rPr>
          <w:b/>
          <w:i/>
          <w:color w:val="FF0000"/>
          <w:sz w:val="28"/>
          <w:szCs w:val="28"/>
        </w:rPr>
        <w:t>response</w:t>
      </w:r>
      <w:r w:rsidRPr="00E404D4">
        <w:rPr>
          <w:b/>
          <w:i/>
          <w:sz w:val="28"/>
          <w:szCs w:val="28"/>
        </w:rPr>
        <w:t xml:space="preserve"> rate and </w:t>
      </w:r>
      <w:r w:rsidRPr="00E404D4">
        <w:rPr>
          <w:b/>
          <w:i/>
          <w:color w:val="FF0000"/>
          <w:sz w:val="28"/>
          <w:szCs w:val="28"/>
        </w:rPr>
        <w:t>remission</w:t>
      </w:r>
      <w:r w:rsidRPr="00E404D4">
        <w:rPr>
          <w:b/>
          <w:i/>
          <w:sz w:val="28"/>
          <w:szCs w:val="28"/>
        </w:rPr>
        <w:t xml:space="preserve"> duration in </w:t>
      </w:r>
      <w:r w:rsidRPr="00E404D4">
        <w:rPr>
          <w:b/>
          <w:i/>
          <w:color w:val="FF0000"/>
          <w:sz w:val="28"/>
          <w:szCs w:val="28"/>
        </w:rPr>
        <w:t>do</w:t>
      </w:r>
      <w:r w:rsidRPr="00E404D4">
        <w:rPr>
          <w:b/>
          <w:i/>
          <w:sz w:val="28"/>
          <w:szCs w:val="28"/>
        </w:rPr>
        <w:t xml:space="preserve">gs with </w:t>
      </w:r>
      <w:r w:rsidRPr="00E404D4">
        <w:rPr>
          <w:b/>
          <w:i/>
          <w:color w:val="FF0000"/>
          <w:sz w:val="28"/>
          <w:szCs w:val="28"/>
        </w:rPr>
        <w:t>lymphoma</w:t>
      </w:r>
      <w:r w:rsidRPr="00E404D4">
        <w:rPr>
          <w:b/>
          <w:i/>
          <w:sz w:val="28"/>
          <w:szCs w:val="28"/>
        </w:rPr>
        <w:t>.</w:t>
      </w:r>
    </w:p>
    <w:p w:rsidR="00783D02" w:rsidRPr="00E404D4" w:rsidRDefault="00E404D4" w:rsidP="00783D02">
      <w:pPr>
        <w:rPr>
          <w:rFonts w:ascii="Times New Roman" w:hAnsi="Times New Roman" w:cs="Times New Roman"/>
          <w:b/>
          <w:sz w:val="24"/>
          <w:szCs w:val="24"/>
        </w:rPr>
      </w:pPr>
      <w:r>
        <w:rPr>
          <w:rFonts w:ascii="Times New Roman" w:hAnsi="Times New Roman" w:cs="Times New Roman"/>
          <w:sz w:val="24"/>
          <w:szCs w:val="24"/>
        </w:rPr>
        <w:t xml:space="preserve">Exhibit 2 shows another example of authors’ use of the response ideas.  That sentence linked terms from </w:t>
      </w:r>
      <w:r w:rsidRPr="00E404D4">
        <w:rPr>
          <w:rFonts w:ascii="Times New Roman" w:hAnsi="Times New Roman" w:cs="Times New Roman"/>
          <w:b/>
          <w:sz w:val="24"/>
          <w:szCs w:val="24"/>
        </w:rPr>
        <w:t xml:space="preserve">Personal </w:t>
      </w:r>
      <w:r w:rsidRPr="00E404D4">
        <w:rPr>
          <w:rFonts w:ascii="Times New Roman" w:hAnsi="Times New Roman" w:cs="Times New Roman"/>
          <w:b/>
          <w:sz w:val="24"/>
          <w:szCs w:val="24"/>
        </w:rPr>
        <w:sym w:font="Wingdings" w:char="F0E0"/>
      </w:r>
      <w:r w:rsidRPr="00E404D4">
        <w:rPr>
          <w:rFonts w:ascii="Times New Roman" w:hAnsi="Times New Roman" w:cs="Times New Roman"/>
          <w:b/>
          <w:sz w:val="24"/>
          <w:szCs w:val="24"/>
        </w:rPr>
        <w:t xml:space="preserve"> Cancer </w:t>
      </w:r>
      <w:r w:rsidRPr="00E404D4">
        <w:rPr>
          <w:rFonts w:ascii="Times New Roman" w:hAnsi="Times New Roman" w:cs="Times New Roman"/>
          <w:b/>
          <w:sz w:val="24"/>
          <w:szCs w:val="24"/>
        </w:rPr>
        <w:sym w:font="Wingdings" w:char="F0E0"/>
      </w:r>
      <w:r w:rsidRPr="00E404D4">
        <w:rPr>
          <w:rFonts w:ascii="Times New Roman" w:hAnsi="Times New Roman" w:cs="Times New Roman"/>
          <w:b/>
          <w:sz w:val="24"/>
          <w:szCs w:val="24"/>
        </w:rPr>
        <w:t xml:space="preserve"> Outcome</w:t>
      </w:r>
      <w:r>
        <w:rPr>
          <w:rFonts w:ascii="Times New Roman" w:hAnsi="Times New Roman" w:cs="Times New Roman"/>
          <w:sz w:val="24"/>
          <w:szCs w:val="24"/>
        </w:rPr>
        <w:t xml:space="preserve"> dimensions.  </w:t>
      </w:r>
    </w:p>
    <w:p w:rsidR="00AD714D" w:rsidRDefault="00AD714D" w:rsidP="003B7C02">
      <w:pPr>
        <w:rPr>
          <w:rFonts w:ascii="Times New Roman" w:hAnsi="Times New Roman" w:cs="Times New Roman"/>
          <w:sz w:val="24"/>
          <w:szCs w:val="24"/>
        </w:rPr>
      </w:pPr>
      <w:r w:rsidRPr="00AD714D">
        <w:rPr>
          <w:rFonts w:ascii="Times New Roman" w:hAnsi="Times New Roman" w:cs="Times New Roman"/>
          <w:b/>
          <w:sz w:val="24"/>
          <w:szCs w:val="24"/>
        </w:rPr>
        <w:t>Melanoma, Vaccine, Response Ideas</w:t>
      </w:r>
      <w:r>
        <w:rPr>
          <w:rFonts w:ascii="Times New Roman" w:hAnsi="Times New Roman" w:cs="Times New Roman"/>
          <w:b/>
          <w:sz w:val="24"/>
          <w:szCs w:val="24"/>
        </w:rPr>
        <w:t xml:space="preserve">:  </w:t>
      </w:r>
      <w:r>
        <w:rPr>
          <w:rFonts w:ascii="Times New Roman" w:hAnsi="Times New Roman" w:cs="Times New Roman"/>
          <w:sz w:val="24"/>
          <w:szCs w:val="24"/>
        </w:rPr>
        <w:t xml:space="preserve">Table 9 shows the history of studies reporting a relationship between melanoma (Cancer Dimension), vaccine (Treatment Dimension), and response (Outcome Dimension). The earliest study was entered into PubMed in 1999 and the latest in 2014.  The table reports the two primary </w:t>
      </w:r>
      <w:r w:rsidR="00466585">
        <w:rPr>
          <w:rFonts w:ascii="Times New Roman" w:hAnsi="Times New Roman" w:cs="Times New Roman"/>
          <w:sz w:val="24"/>
          <w:szCs w:val="24"/>
        </w:rPr>
        <w:t xml:space="preserve">reference </w:t>
      </w:r>
      <w:r>
        <w:rPr>
          <w:rFonts w:ascii="Times New Roman" w:hAnsi="Times New Roman" w:cs="Times New Roman"/>
          <w:sz w:val="24"/>
          <w:szCs w:val="24"/>
        </w:rPr>
        <w:t>elements – the source data (journal publication date and identifiers) and the PubMed Identification number (</w:t>
      </w:r>
      <w:proofErr w:type="spellStart"/>
      <w:r>
        <w:rPr>
          <w:rFonts w:ascii="Times New Roman" w:hAnsi="Times New Roman" w:cs="Times New Roman"/>
          <w:sz w:val="24"/>
          <w:szCs w:val="24"/>
        </w:rPr>
        <w:t>Ident</w:t>
      </w:r>
      <w:proofErr w:type="spellEnd"/>
      <w:r>
        <w:rPr>
          <w:rFonts w:ascii="Times New Roman" w:hAnsi="Times New Roman" w:cs="Times New Roman"/>
          <w:sz w:val="24"/>
          <w:szCs w:val="24"/>
        </w:rPr>
        <w:t>).  The latter is the most efficient for retrieval of specific documents.</w:t>
      </w:r>
    </w:p>
    <w:p w:rsidR="00AD714D" w:rsidRDefault="00AD714D" w:rsidP="003B7C02">
      <w:pPr>
        <w:rPr>
          <w:rFonts w:ascii="Times New Roman" w:hAnsi="Times New Roman" w:cs="Times New Roman"/>
          <w:b/>
          <w:sz w:val="24"/>
          <w:szCs w:val="24"/>
        </w:rPr>
      </w:pPr>
      <w:proofErr w:type="gramStart"/>
      <w:r>
        <w:rPr>
          <w:rFonts w:ascii="Times New Roman" w:hAnsi="Times New Roman" w:cs="Times New Roman"/>
          <w:b/>
          <w:sz w:val="24"/>
          <w:szCs w:val="24"/>
        </w:rPr>
        <w:t>Table 9.</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Studies Considering the Relationship between Melanoma, Vaccine, Response in Dogs.</w:t>
      </w:r>
      <w:proofErr w:type="gramEnd"/>
    </w:p>
    <w:tbl>
      <w:tblPr>
        <w:tblW w:w="8780" w:type="dxa"/>
        <w:tblInd w:w="93" w:type="dxa"/>
        <w:tblLook w:val="04A0"/>
      </w:tblPr>
      <w:tblGrid>
        <w:gridCol w:w="7820"/>
        <w:gridCol w:w="1109"/>
      </w:tblGrid>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b/>
                <w:bCs/>
                <w:color w:val="000000"/>
                <w:u w:val="single"/>
              </w:rPr>
            </w:pPr>
            <w:r w:rsidRPr="00AD714D">
              <w:rPr>
                <w:rFonts w:ascii="Calibri" w:eastAsia="Times New Roman" w:hAnsi="Calibri" w:cs="Calibri"/>
                <w:b/>
                <w:bCs/>
                <w:color w:val="000000"/>
                <w:u w:val="single"/>
              </w:rPr>
              <w:t>Source</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b/>
                <w:bCs/>
                <w:color w:val="000000"/>
                <w:u w:val="single"/>
              </w:rPr>
            </w:pPr>
            <w:proofErr w:type="spellStart"/>
            <w:r w:rsidRPr="00AD714D">
              <w:rPr>
                <w:rFonts w:ascii="Calibri" w:eastAsia="Times New Roman" w:hAnsi="Calibri" w:cs="Calibri"/>
                <w:b/>
                <w:bCs/>
                <w:color w:val="000000"/>
                <w:u w:val="single"/>
              </w:rPr>
              <w:t>Ident</w:t>
            </w:r>
            <w:proofErr w:type="spellEnd"/>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BD7D3E" w:rsidP="00AD714D">
            <w:pPr>
              <w:spacing w:after="0" w:line="240" w:lineRule="auto"/>
              <w:rPr>
                <w:rFonts w:ascii="Calibri" w:eastAsia="Times New Roman" w:hAnsi="Calibri" w:cs="Calibri"/>
              </w:rPr>
            </w:pPr>
            <w:hyperlink r:id="rId21" w:tooltip="Cancer gene therapy." w:history="1">
              <w:r w:rsidR="00AD714D" w:rsidRPr="00AD714D">
                <w:rPr>
                  <w:rFonts w:ascii="Calibri" w:eastAsia="Times New Roman" w:hAnsi="Calibri" w:cs="Calibri"/>
                </w:rPr>
                <w:t xml:space="preserve">Cancer Gene </w:t>
              </w:r>
              <w:proofErr w:type="spellStart"/>
              <w:r w:rsidR="00AD714D" w:rsidRPr="00AD714D">
                <w:rPr>
                  <w:rFonts w:ascii="Calibri" w:eastAsia="Times New Roman" w:hAnsi="Calibri" w:cs="Calibri"/>
                </w:rPr>
                <w:t>Ther</w:t>
              </w:r>
              <w:proofErr w:type="spellEnd"/>
              <w:r w:rsidR="00AD714D" w:rsidRPr="00AD714D">
                <w:rPr>
                  <w:rFonts w:ascii="Calibri" w:eastAsia="Times New Roman" w:hAnsi="Calibri" w:cs="Calibri"/>
                </w:rPr>
                <w:t>. 1999 Jan-Feb</w:t>
              </w:r>
              <w:proofErr w:type="gramStart"/>
              <w:r w:rsidR="00AD714D" w:rsidRPr="00AD714D">
                <w:rPr>
                  <w:rFonts w:ascii="Calibri" w:eastAsia="Times New Roman" w:hAnsi="Calibri" w:cs="Calibri"/>
                </w:rPr>
                <w:t>;6</w:t>
              </w:r>
              <w:proofErr w:type="gramEnd"/>
              <w:r w:rsidR="00AD714D" w:rsidRPr="00AD714D">
                <w:rPr>
                  <w:rFonts w:ascii="Calibri" w:eastAsia="Times New Roman" w:hAnsi="Calibri" w:cs="Calibri"/>
                </w:rPr>
                <w:t>(1):26-36.</w:t>
              </w:r>
            </w:hyperlink>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10078961</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BD7D3E" w:rsidP="00AD714D">
            <w:pPr>
              <w:spacing w:after="0" w:line="240" w:lineRule="auto"/>
              <w:rPr>
                <w:rFonts w:ascii="Calibri" w:eastAsia="Times New Roman" w:hAnsi="Calibri" w:cs="Calibri"/>
              </w:rPr>
            </w:pPr>
            <w:hyperlink r:id="rId22" w:tooltip="Clinical cancer research : an official journal of the American Association for Cancer Research." w:history="1">
              <w:proofErr w:type="spellStart"/>
              <w:r w:rsidR="00AD714D" w:rsidRPr="00AD714D">
                <w:rPr>
                  <w:rFonts w:ascii="Calibri" w:eastAsia="Times New Roman" w:hAnsi="Calibri" w:cs="Calibri"/>
                </w:rPr>
                <w:t>Clin</w:t>
              </w:r>
              <w:proofErr w:type="spellEnd"/>
              <w:r w:rsidR="00AD714D" w:rsidRPr="00AD714D">
                <w:rPr>
                  <w:rFonts w:ascii="Calibri" w:eastAsia="Times New Roman" w:hAnsi="Calibri" w:cs="Calibri"/>
                </w:rPr>
                <w:t xml:space="preserve"> Cancer Res. 2003 Apr</w:t>
              </w:r>
              <w:proofErr w:type="gramStart"/>
              <w:r w:rsidR="00AD714D" w:rsidRPr="00AD714D">
                <w:rPr>
                  <w:rFonts w:ascii="Calibri" w:eastAsia="Times New Roman" w:hAnsi="Calibri" w:cs="Calibri"/>
                </w:rPr>
                <w:t>;9</w:t>
              </w:r>
              <w:proofErr w:type="gramEnd"/>
              <w:r w:rsidR="00AD714D" w:rsidRPr="00AD714D">
                <w:rPr>
                  <w:rFonts w:ascii="Calibri" w:eastAsia="Times New Roman" w:hAnsi="Calibri" w:cs="Calibri"/>
                </w:rPr>
                <w:t>(4):1284-90.</w:t>
              </w:r>
            </w:hyperlink>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12684396</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r w:rsidRPr="00AD714D">
              <w:rPr>
                <w:rFonts w:ascii="Calibri" w:eastAsia="Times New Roman" w:hAnsi="Calibri" w:cs="Calibri"/>
                <w:color w:val="000000"/>
              </w:rPr>
              <w:t>J Vet Intern Med. 2005 Jan-Feb</w:t>
            </w:r>
            <w:proofErr w:type="gramStart"/>
            <w:r w:rsidRPr="00AD714D">
              <w:rPr>
                <w:rFonts w:ascii="Calibri" w:eastAsia="Times New Roman" w:hAnsi="Calibri" w:cs="Calibri"/>
                <w:color w:val="000000"/>
              </w:rPr>
              <w:t>;19</w:t>
            </w:r>
            <w:proofErr w:type="gramEnd"/>
            <w:r w:rsidRPr="00AD714D">
              <w:rPr>
                <w:rFonts w:ascii="Calibri" w:eastAsia="Times New Roman" w:hAnsi="Calibri" w:cs="Calibri"/>
                <w:color w:val="000000"/>
              </w:rPr>
              <w:t>(1):56-63.</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15715049</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r w:rsidRPr="00AD714D">
              <w:rPr>
                <w:rFonts w:ascii="Calibri" w:eastAsia="Times New Roman" w:hAnsi="Calibri" w:cs="Calibri"/>
                <w:color w:val="000000"/>
              </w:rPr>
              <w:t xml:space="preserve">Cancer </w:t>
            </w:r>
            <w:proofErr w:type="spellStart"/>
            <w:r w:rsidRPr="00AD714D">
              <w:rPr>
                <w:rFonts w:ascii="Calibri" w:eastAsia="Times New Roman" w:hAnsi="Calibri" w:cs="Calibri"/>
                <w:color w:val="000000"/>
              </w:rPr>
              <w:t>Immunol</w:t>
            </w:r>
            <w:proofErr w:type="spellEnd"/>
            <w:r w:rsidRPr="00AD714D">
              <w:rPr>
                <w:rFonts w:ascii="Calibri" w:eastAsia="Times New Roman" w:hAnsi="Calibri" w:cs="Calibri"/>
                <w:color w:val="000000"/>
              </w:rPr>
              <w:t xml:space="preserve"> </w:t>
            </w:r>
            <w:proofErr w:type="spellStart"/>
            <w:r w:rsidRPr="00AD714D">
              <w:rPr>
                <w:rFonts w:ascii="Calibri" w:eastAsia="Times New Roman" w:hAnsi="Calibri" w:cs="Calibri"/>
                <w:color w:val="000000"/>
              </w:rPr>
              <w:t>Immunother</w:t>
            </w:r>
            <w:proofErr w:type="spellEnd"/>
            <w:r w:rsidRPr="00AD714D">
              <w:rPr>
                <w:rFonts w:ascii="Calibri" w:eastAsia="Times New Roman" w:hAnsi="Calibri" w:cs="Calibri"/>
                <w:color w:val="000000"/>
              </w:rPr>
              <w:t>. 2006 Apr</w:t>
            </w:r>
            <w:proofErr w:type="gramStart"/>
            <w:r w:rsidRPr="00AD714D">
              <w:rPr>
                <w:rFonts w:ascii="Calibri" w:eastAsia="Times New Roman" w:hAnsi="Calibri" w:cs="Calibri"/>
                <w:color w:val="000000"/>
              </w:rPr>
              <w:t>;55</w:t>
            </w:r>
            <w:proofErr w:type="gramEnd"/>
            <w:r w:rsidRPr="00AD714D">
              <w:rPr>
                <w:rFonts w:ascii="Calibri" w:eastAsia="Times New Roman" w:hAnsi="Calibri" w:cs="Calibri"/>
                <w:color w:val="000000"/>
              </w:rPr>
              <w:t xml:space="preserve">(4):433-42. </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15965647</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r w:rsidRPr="00AD714D">
              <w:rPr>
                <w:rFonts w:ascii="Calibri" w:eastAsia="Times New Roman" w:hAnsi="Calibri" w:cs="Calibri"/>
                <w:color w:val="000000"/>
              </w:rPr>
              <w:t xml:space="preserve">Cancer Gene </w:t>
            </w:r>
            <w:proofErr w:type="spellStart"/>
            <w:r w:rsidRPr="00AD714D">
              <w:rPr>
                <w:rFonts w:ascii="Calibri" w:eastAsia="Times New Roman" w:hAnsi="Calibri" w:cs="Calibri"/>
                <w:color w:val="000000"/>
              </w:rPr>
              <w:t>Ther</w:t>
            </w:r>
            <w:proofErr w:type="spellEnd"/>
            <w:r w:rsidRPr="00AD714D">
              <w:rPr>
                <w:rFonts w:ascii="Calibri" w:eastAsia="Times New Roman" w:hAnsi="Calibri" w:cs="Calibri"/>
                <w:color w:val="000000"/>
              </w:rPr>
              <w:t>. 2006 Oct</w:t>
            </w:r>
            <w:proofErr w:type="gramStart"/>
            <w:r w:rsidRPr="00AD714D">
              <w:rPr>
                <w:rFonts w:ascii="Calibri" w:eastAsia="Times New Roman" w:hAnsi="Calibri" w:cs="Calibri"/>
                <w:color w:val="000000"/>
              </w:rPr>
              <w:t>;13</w:t>
            </w:r>
            <w:proofErr w:type="gramEnd"/>
            <w:r w:rsidRPr="00AD714D">
              <w:rPr>
                <w:rFonts w:ascii="Calibri" w:eastAsia="Times New Roman" w:hAnsi="Calibri" w:cs="Calibri"/>
                <w:color w:val="000000"/>
              </w:rPr>
              <w:t xml:space="preserve">(10):905-18. </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16710345</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r w:rsidRPr="00AD714D">
              <w:rPr>
                <w:rFonts w:ascii="Calibri" w:eastAsia="Times New Roman" w:hAnsi="Calibri" w:cs="Calibri"/>
                <w:color w:val="000000"/>
              </w:rPr>
              <w:t xml:space="preserve">Mol </w:t>
            </w:r>
            <w:proofErr w:type="spellStart"/>
            <w:r w:rsidRPr="00AD714D">
              <w:rPr>
                <w:rFonts w:ascii="Calibri" w:eastAsia="Times New Roman" w:hAnsi="Calibri" w:cs="Calibri"/>
                <w:color w:val="000000"/>
              </w:rPr>
              <w:t>Ther</w:t>
            </w:r>
            <w:proofErr w:type="spellEnd"/>
            <w:r w:rsidRPr="00AD714D">
              <w:rPr>
                <w:rFonts w:ascii="Calibri" w:eastAsia="Times New Roman" w:hAnsi="Calibri" w:cs="Calibri"/>
                <w:color w:val="000000"/>
              </w:rPr>
              <w:t>. 2007 Nov</w:t>
            </w:r>
            <w:proofErr w:type="gramStart"/>
            <w:r w:rsidRPr="00AD714D">
              <w:rPr>
                <w:rFonts w:ascii="Calibri" w:eastAsia="Times New Roman" w:hAnsi="Calibri" w:cs="Calibri"/>
                <w:color w:val="000000"/>
              </w:rPr>
              <w:t>;15</w:t>
            </w:r>
            <w:proofErr w:type="gramEnd"/>
            <w:r w:rsidRPr="00AD714D">
              <w:rPr>
                <w:rFonts w:ascii="Calibri" w:eastAsia="Times New Roman" w:hAnsi="Calibri" w:cs="Calibri"/>
                <w:color w:val="000000"/>
              </w:rPr>
              <w:t xml:space="preserve">(11):2044-50. </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17726460</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r w:rsidRPr="00AD714D">
              <w:rPr>
                <w:rFonts w:ascii="Calibri" w:eastAsia="Times New Roman" w:hAnsi="Calibri" w:cs="Calibri"/>
                <w:color w:val="000000"/>
              </w:rPr>
              <w:t>Am J Vet Res. 2011 Dec</w:t>
            </w:r>
            <w:proofErr w:type="gramStart"/>
            <w:r w:rsidRPr="00AD714D">
              <w:rPr>
                <w:rFonts w:ascii="Calibri" w:eastAsia="Times New Roman" w:hAnsi="Calibri" w:cs="Calibri"/>
                <w:color w:val="000000"/>
              </w:rPr>
              <w:t>;72</w:t>
            </w:r>
            <w:proofErr w:type="gramEnd"/>
            <w:r w:rsidRPr="00AD714D">
              <w:rPr>
                <w:rFonts w:ascii="Calibri" w:eastAsia="Times New Roman" w:hAnsi="Calibri" w:cs="Calibri"/>
                <w:color w:val="000000"/>
              </w:rPr>
              <w:t xml:space="preserve">(12):1631-8. </w:t>
            </w:r>
            <w:proofErr w:type="spellStart"/>
            <w:proofErr w:type="gramStart"/>
            <w:r w:rsidRPr="00AD714D">
              <w:rPr>
                <w:rFonts w:ascii="Calibri" w:eastAsia="Times New Roman" w:hAnsi="Calibri" w:cs="Calibri"/>
                <w:color w:val="000000"/>
              </w:rPr>
              <w:t>doi</w:t>
            </w:r>
            <w:proofErr w:type="spellEnd"/>
            <w:proofErr w:type="gramEnd"/>
            <w:r w:rsidRPr="00AD714D">
              <w:rPr>
                <w:rFonts w:ascii="Calibri" w:eastAsia="Times New Roman" w:hAnsi="Calibri" w:cs="Calibri"/>
                <w:color w:val="000000"/>
              </w:rPr>
              <w:t>: 10.2460/ajvr.72.12.1631.</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22126691</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r w:rsidRPr="00AD714D">
              <w:rPr>
                <w:rFonts w:ascii="Calibri" w:eastAsia="Times New Roman" w:hAnsi="Calibri" w:cs="Calibri"/>
                <w:color w:val="000000"/>
              </w:rPr>
              <w:t>Vet J. 2013 Oct</w:t>
            </w:r>
            <w:proofErr w:type="gramStart"/>
            <w:r w:rsidRPr="00AD714D">
              <w:rPr>
                <w:rFonts w:ascii="Calibri" w:eastAsia="Times New Roman" w:hAnsi="Calibri" w:cs="Calibri"/>
                <w:color w:val="000000"/>
              </w:rPr>
              <w:t>;198</w:t>
            </w:r>
            <w:proofErr w:type="gramEnd"/>
            <w:r w:rsidRPr="00AD714D">
              <w:rPr>
                <w:rFonts w:ascii="Calibri" w:eastAsia="Times New Roman" w:hAnsi="Calibri" w:cs="Calibri"/>
                <w:color w:val="000000"/>
              </w:rPr>
              <w:t xml:space="preserve">(1):28-33. </w:t>
            </w:r>
            <w:proofErr w:type="spellStart"/>
            <w:proofErr w:type="gramStart"/>
            <w:r w:rsidRPr="00AD714D">
              <w:rPr>
                <w:rFonts w:ascii="Calibri" w:eastAsia="Times New Roman" w:hAnsi="Calibri" w:cs="Calibri"/>
                <w:color w:val="000000"/>
              </w:rPr>
              <w:t>doi</w:t>
            </w:r>
            <w:proofErr w:type="spellEnd"/>
            <w:proofErr w:type="gramEnd"/>
            <w:r w:rsidRPr="00AD714D">
              <w:rPr>
                <w:rFonts w:ascii="Calibri" w:eastAsia="Times New Roman" w:hAnsi="Calibri" w:cs="Calibri"/>
                <w:color w:val="000000"/>
              </w:rPr>
              <w:t xml:space="preserve">: 10.1016/j.tvjl.2013.06.005. </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23850019</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proofErr w:type="spellStart"/>
            <w:r w:rsidRPr="00AD714D">
              <w:rPr>
                <w:rFonts w:ascii="Calibri" w:eastAsia="Times New Roman" w:hAnsi="Calibri" w:cs="Calibri"/>
                <w:color w:val="000000"/>
              </w:rPr>
              <w:t>Clin</w:t>
            </w:r>
            <w:proofErr w:type="spellEnd"/>
            <w:r w:rsidRPr="00AD714D">
              <w:rPr>
                <w:rFonts w:ascii="Calibri" w:eastAsia="Times New Roman" w:hAnsi="Calibri" w:cs="Calibri"/>
                <w:color w:val="000000"/>
              </w:rPr>
              <w:t xml:space="preserve"> Cancer Res. 2014 Jul 15</w:t>
            </w:r>
            <w:proofErr w:type="gramStart"/>
            <w:r w:rsidRPr="00AD714D">
              <w:rPr>
                <w:rFonts w:ascii="Calibri" w:eastAsia="Times New Roman" w:hAnsi="Calibri" w:cs="Calibri"/>
                <w:color w:val="000000"/>
              </w:rPr>
              <w:t>;20</w:t>
            </w:r>
            <w:proofErr w:type="gramEnd"/>
            <w:r w:rsidRPr="00AD714D">
              <w:rPr>
                <w:rFonts w:ascii="Calibri" w:eastAsia="Times New Roman" w:hAnsi="Calibri" w:cs="Calibri"/>
                <w:color w:val="000000"/>
              </w:rPr>
              <w:t xml:space="preserve">(14):3753-62. </w:t>
            </w:r>
            <w:proofErr w:type="spellStart"/>
            <w:proofErr w:type="gramStart"/>
            <w:r w:rsidRPr="00AD714D">
              <w:rPr>
                <w:rFonts w:ascii="Calibri" w:eastAsia="Times New Roman" w:hAnsi="Calibri" w:cs="Calibri"/>
                <w:color w:val="000000"/>
              </w:rPr>
              <w:t>doi</w:t>
            </w:r>
            <w:proofErr w:type="spellEnd"/>
            <w:proofErr w:type="gramEnd"/>
            <w:r w:rsidRPr="00AD714D">
              <w:rPr>
                <w:rFonts w:ascii="Calibri" w:eastAsia="Times New Roman" w:hAnsi="Calibri" w:cs="Calibri"/>
                <w:color w:val="000000"/>
              </w:rPr>
              <w:t xml:space="preserve">: 10.1158/1078-0432.CCR-13-3042. </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24874834</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r w:rsidRPr="00AD714D">
              <w:rPr>
                <w:rFonts w:ascii="Calibri" w:eastAsia="Times New Roman" w:hAnsi="Calibri" w:cs="Calibri"/>
                <w:color w:val="000000"/>
              </w:rPr>
              <w:t xml:space="preserve">Expert </w:t>
            </w:r>
            <w:proofErr w:type="spellStart"/>
            <w:r w:rsidRPr="00AD714D">
              <w:rPr>
                <w:rFonts w:ascii="Calibri" w:eastAsia="Times New Roman" w:hAnsi="Calibri" w:cs="Calibri"/>
                <w:color w:val="000000"/>
              </w:rPr>
              <w:t>Opin</w:t>
            </w:r>
            <w:proofErr w:type="spellEnd"/>
            <w:r w:rsidRPr="00AD714D">
              <w:rPr>
                <w:rFonts w:ascii="Calibri" w:eastAsia="Times New Roman" w:hAnsi="Calibri" w:cs="Calibri"/>
                <w:color w:val="000000"/>
              </w:rPr>
              <w:t xml:space="preserve"> </w:t>
            </w:r>
            <w:proofErr w:type="spellStart"/>
            <w:r w:rsidRPr="00AD714D">
              <w:rPr>
                <w:rFonts w:ascii="Calibri" w:eastAsia="Times New Roman" w:hAnsi="Calibri" w:cs="Calibri"/>
                <w:color w:val="000000"/>
              </w:rPr>
              <w:t>Biol</w:t>
            </w:r>
            <w:proofErr w:type="spellEnd"/>
            <w:r w:rsidRPr="00AD714D">
              <w:rPr>
                <w:rFonts w:ascii="Calibri" w:eastAsia="Times New Roman" w:hAnsi="Calibri" w:cs="Calibri"/>
                <w:color w:val="000000"/>
              </w:rPr>
              <w:t xml:space="preserve"> </w:t>
            </w:r>
            <w:proofErr w:type="spellStart"/>
            <w:r w:rsidRPr="00AD714D">
              <w:rPr>
                <w:rFonts w:ascii="Calibri" w:eastAsia="Times New Roman" w:hAnsi="Calibri" w:cs="Calibri"/>
                <w:color w:val="000000"/>
              </w:rPr>
              <w:t>Ther</w:t>
            </w:r>
            <w:proofErr w:type="spellEnd"/>
            <w:r w:rsidRPr="00AD714D">
              <w:rPr>
                <w:rFonts w:ascii="Calibri" w:eastAsia="Times New Roman" w:hAnsi="Calibri" w:cs="Calibri"/>
                <w:color w:val="000000"/>
              </w:rPr>
              <w:t>. 2014 Oct</w:t>
            </w:r>
            <w:proofErr w:type="gramStart"/>
            <w:r w:rsidRPr="00AD714D">
              <w:rPr>
                <w:rFonts w:ascii="Calibri" w:eastAsia="Times New Roman" w:hAnsi="Calibri" w:cs="Calibri"/>
                <w:color w:val="000000"/>
              </w:rPr>
              <w:t>;14</w:t>
            </w:r>
            <w:proofErr w:type="gramEnd"/>
            <w:r w:rsidRPr="00AD714D">
              <w:rPr>
                <w:rFonts w:ascii="Calibri" w:eastAsia="Times New Roman" w:hAnsi="Calibri" w:cs="Calibri"/>
                <w:color w:val="000000"/>
              </w:rPr>
              <w:t xml:space="preserve">(10):1427-42. </w:t>
            </w:r>
            <w:proofErr w:type="spellStart"/>
            <w:proofErr w:type="gramStart"/>
            <w:r w:rsidRPr="00AD714D">
              <w:rPr>
                <w:rFonts w:ascii="Calibri" w:eastAsia="Times New Roman" w:hAnsi="Calibri" w:cs="Calibri"/>
                <w:color w:val="000000"/>
              </w:rPr>
              <w:t>doi</w:t>
            </w:r>
            <w:proofErr w:type="spellEnd"/>
            <w:proofErr w:type="gramEnd"/>
            <w:r w:rsidRPr="00AD714D">
              <w:rPr>
                <w:rFonts w:ascii="Calibri" w:eastAsia="Times New Roman" w:hAnsi="Calibri" w:cs="Calibri"/>
                <w:color w:val="000000"/>
              </w:rPr>
              <w:t xml:space="preserve">: 10.1517/14712598.2014.927433. </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25023219</w:t>
            </w:r>
          </w:p>
        </w:tc>
      </w:tr>
    </w:tbl>
    <w:p w:rsidR="003A1D8C" w:rsidRDefault="003A1D8C" w:rsidP="003B7C02">
      <w:pPr>
        <w:rPr>
          <w:rFonts w:ascii="Times New Roman" w:hAnsi="Times New Roman" w:cs="Times New Roman"/>
          <w:b/>
          <w:sz w:val="24"/>
          <w:szCs w:val="24"/>
        </w:rPr>
      </w:pPr>
    </w:p>
    <w:p w:rsidR="00783D02" w:rsidRDefault="00B944C8" w:rsidP="003B7C02">
      <w:pPr>
        <w:rPr>
          <w:rFonts w:ascii="Times New Roman" w:hAnsi="Times New Roman" w:cs="Times New Roman"/>
          <w:b/>
          <w:sz w:val="24"/>
          <w:szCs w:val="24"/>
        </w:rPr>
      </w:pPr>
      <w:r w:rsidRPr="00B944C8">
        <w:rPr>
          <w:rFonts w:ascii="Times New Roman" w:hAnsi="Times New Roman" w:cs="Times New Roman"/>
          <w:b/>
          <w:sz w:val="24"/>
          <w:szCs w:val="24"/>
        </w:rPr>
        <w:t>Protocol Development</w:t>
      </w:r>
    </w:p>
    <w:p w:rsidR="00B944C8" w:rsidRDefault="00B944C8" w:rsidP="00627D59">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research </w:t>
      </w:r>
      <w:r w:rsidR="00627D59">
        <w:rPr>
          <w:rFonts w:ascii="Times New Roman" w:hAnsi="Times New Roman" w:cs="Times New Roman"/>
          <w:sz w:val="24"/>
          <w:szCs w:val="24"/>
        </w:rPr>
        <w:t xml:space="preserve">design </w:t>
      </w:r>
      <w:r>
        <w:rPr>
          <w:rFonts w:ascii="Times New Roman" w:hAnsi="Times New Roman" w:cs="Times New Roman"/>
          <w:sz w:val="24"/>
          <w:szCs w:val="24"/>
        </w:rPr>
        <w:t xml:space="preserve">template provides an outline of the elements needed in developing a plan of conduct (i.e., protocol).  </w:t>
      </w:r>
      <w:r w:rsidR="00627D59" w:rsidRPr="00627D59">
        <w:rPr>
          <w:rFonts w:ascii="Times New Roman" w:hAnsi="Times New Roman" w:cs="Times New Roman"/>
          <w:sz w:val="24"/>
          <w:szCs w:val="24"/>
        </w:rPr>
        <w:t xml:space="preserve">The template approach can be employed to develop and evaluate various research strategies.  As such, it is useful in the cognitive process leading to effective generation of new knowledge.  It is a form of simulation enabling the analyst to visualize the system that will be transformed into specific procedures by the construction of the research protocol.  </w:t>
      </w:r>
      <w:r>
        <w:rPr>
          <w:rFonts w:ascii="Times New Roman" w:hAnsi="Times New Roman" w:cs="Times New Roman"/>
          <w:sz w:val="24"/>
          <w:szCs w:val="24"/>
        </w:rPr>
        <w:t>That outline is:</w:t>
      </w:r>
    </w:p>
    <w:p w:rsidR="00B944C8" w:rsidRDefault="00B944C8" w:rsidP="00B944C8">
      <w:pPr>
        <w:pStyle w:val="ListParagraph"/>
        <w:numPr>
          <w:ilvl w:val="0"/>
          <w:numId w:val="3"/>
        </w:numPr>
        <w:rPr>
          <w:rFonts w:ascii="Times New Roman" w:hAnsi="Times New Roman" w:cs="Times New Roman"/>
          <w:sz w:val="24"/>
          <w:szCs w:val="24"/>
        </w:rPr>
      </w:pPr>
      <w:r w:rsidRPr="00300D7B">
        <w:rPr>
          <w:rFonts w:ascii="Times New Roman" w:hAnsi="Times New Roman" w:cs="Times New Roman"/>
          <w:b/>
          <w:i/>
          <w:sz w:val="24"/>
          <w:szCs w:val="24"/>
        </w:rPr>
        <w:lastRenderedPageBreak/>
        <w:t>Recruitment of study participants</w:t>
      </w:r>
      <w:r>
        <w:rPr>
          <w:rFonts w:ascii="Times New Roman" w:hAnsi="Times New Roman" w:cs="Times New Roman"/>
          <w:sz w:val="24"/>
          <w:szCs w:val="24"/>
        </w:rPr>
        <w:t xml:space="preserve">.  The Personal Dimension provides the details needed in describing the participants.  Mechanisms to accomplish recruitment of </w:t>
      </w:r>
      <w:r w:rsidR="00300D7B">
        <w:rPr>
          <w:rFonts w:ascii="Times New Roman" w:hAnsi="Times New Roman" w:cs="Times New Roman"/>
          <w:sz w:val="24"/>
          <w:szCs w:val="24"/>
        </w:rPr>
        <w:t xml:space="preserve">potentially </w:t>
      </w:r>
      <w:r>
        <w:rPr>
          <w:rFonts w:ascii="Times New Roman" w:hAnsi="Times New Roman" w:cs="Times New Roman"/>
          <w:sz w:val="24"/>
          <w:szCs w:val="24"/>
        </w:rPr>
        <w:t xml:space="preserve">eligible individuals need to be developed.  </w:t>
      </w:r>
    </w:p>
    <w:p w:rsidR="00B944C8" w:rsidRDefault="00300D7B" w:rsidP="00B944C8">
      <w:pPr>
        <w:pStyle w:val="ListParagraph"/>
        <w:numPr>
          <w:ilvl w:val="0"/>
          <w:numId w:val="3"/>
        </w:numPr>
        <w:rPr>
          <w:rFonts w:ascii="Times New Roman" w:hAnsi="Times New Roman" w:cs="Times New Roman"/>
          <w:sz w:val="24"/>
          <w:szCs w:val="24"/>
        </w:rPr>
      </w:pPr>
      <w:r w:rsidRPr="00300D7B">
        <w:rPr>
          <w:rFonts w:ascii="Times New Roman" w:hAnsi="Times New Roman" w:cs="Times New Roman"/>
          <w:b/>
          <w:i/>
          <w:sz w:val="24"/>
          <w:szCs w:val="24"/>
        </w:rPr>
        <w:t>Establishment of Eligibility</w:t>
      </w:r>
      <w:r>
        <w:rPr>
          <w:rFonts w:ascii="Times New Roman" w:hAnsi="Times New Roman" w:cs="Times New Roman"/>
          <w:sz w:val="24"/>
          <w:szCs w:val="24"/>
        </w:rPr>
        <w:t>.  The Subject Dimension provides the details needed in determining the entry status of each participant.</w:t>
      </w:r>
    </w:p>
    <w:p w:rsidR="00300D7B" w:rsidRDefault="00300D7B" w:rsidP="00B944C8">
      <w:pPr>
        <w:pStyle w:val="ListParagraph"/>
        <w:numPr>
          <w:ilvl w:val="0"/>
          <w:numId w:val="3"/>
        </w:numPr>
        <w:rPr>
          <w:rFonts w:ascii="Times New Roman" w:hAnsi="Times New Roman" w:cs="Times New Roman"/>
          <w:sz w:val="24"/>
          <w:szCs w:val="24"/>
        </w:rPr>
      </w:pPr>
      <w:r>
        <w:rPr>
          <w:rFonts w:ascii="Times New Roman" w:hAnsi="Times New Roman" w:cs="Times New Roman"/>
          <w:b/>
          <w:i/>
          <w:sz w:val="24"/>
          <w:szCs w:val="24"/>
        </w:rPr>
        <w:t xml:space="preserve">Assignment to </w:t>
      </w:r>
      <w:r w:rsidR="00844668">
        <w:rPr>
          <w:rFonts w:ascii="Times New Roman" w:hAnsi="Times New Roman" w:cs="Times New Roman"/>
          <w:b/>
          <w:i/>
          <w:sz w:val="24"/>
          <w:szCs w:val="24"/>
        </w:rPr>
        <w:t>Treatment</w:t>
      </w:r>
      <w:r w:rsidR="00844668" w:rsidRPr="00844668">
        <w:rPr>
          <w:rFonts w:ascii="Times New Roman" w:hAnsi="Times New Roman" w:cs="Times New Roman"/>
          <w:sz w:val="24"/>
          <w:szCs w:val="24"/>
        </w:rPr>
        <w:t>.</w:t>
      </w:r>
      <w:r w:rsidR="00844668">
        <w:rPr>
          <w:rFonts w:ascii="Times New Roman" w:hAnsi="Times New Roman" w:cs="Times New Roman"/>
          <w:sz w:val="24"/>
          <w:szCs w:val="24"/>
        </w:rPr>
        <w:t xml:space="preserve">  The Treatment Dimension provides the details needed in assigning study participants to the treatments being studied.</w:t>
      </w:r>
    </w:p>
    <w:p w:rsidR="00844668" w:rsidRDefault="00844668" w:rsidP="00B944C8">
      <w:pPr>
        <w:pStyle w:val="ListParagraph"/>
        <w:numPr>
          <w:ilvl w:val="0"/>
          <w:numId w:val="3"/>
        </w:numPr>
        <w:rPr>
          <w:rFonts w:ascii="Times New Roman" w:hAnsi="Times New Roman" w:cs="Times New Roman"/>
          <w:sz w:val="24"/>
          <w:szCs w:val="24"/>
        </w:rPr>
      </w:pPr>
      <w:r>
        <w:rPr>
          <w:rFonts w:ascii="Times New Roman" w:hAnsi="Times New Roman" w:cs="Times New Roman"/>
          <w:b/>
          <w:i/>
          <w:sz w:val="24"/>
          <w:szCs w:val="24"/>
        </w:rPr>
        <w:t>Selecting Outcomes</w:t>
      </w:r>
      <w:r>
        <w:rPr>
          <w:rFonts w:ascii="Times New Roman" w:hAnsi="Times New Roman" w:cs="Times New Roman"/>
          <w:sz w:val="24"/>
          <w:szCs w:val="24"/>
        </w:rPr>
        <w:t xml:space="preserve">.  The Outcome Dimension provides the details needed in determining the </w:t>
      </w:r>
      <w:r w:rsidR="007F7F0A">
        <w:rPr>
          <w:rFonts w:ascii="Times New Roman" w:hAnsi="Times New Roman" w:cs="Times New Roman"/>
          <w:sz w:val="24"/>
          <w:szCs w:val="24"/>
        </w:rPr>
        <w:t>effects of the treatments.</w:t>
      </w:r>
    </w:p>
    <w:p w:rsidR="007F7F0A" w:rsidRDefault="007F7F0A" w:rsidP="00B944C8">
      <w:pPr>
        <w:pStyle w:val="ListParagraph"/>
        <w:numPr>
          <w:ilvl w:val="0"/>
          <w:numId w:val="3"/>
        </w:numPr>
        <w:rPr>
          <w:rFonts w:ascii="Times New Roman" w:hAnsi="Times New Roman" w:cs="Times New Roman"/>
          <w:sz w:val="24"/>
          <w:szCs w:val="24"/>
        </w:rPr>
      </w:pPr>
      <w:r>
        <w:rPr>
          <w:rFonts w:ascii="Times New Roman" w:hAnsi="Times New Roman" w:cs="Times New Roman"/>
          <w:b/>
          <w:i/>
          <w:sz w:val="24"/>
          <w:szCs w:val="24"/>
        </w:rPr>
        <w:t>Selecting Methods</w:t>
      </w:r>
      <w:r w:rsidRPr="007F7F0A">
        <w:rPr>
          <w:rFonts w:ascii="Times New Roman" w:hAnsi="Times New Roman" w:cs="Times New Roman"/>
          <w:sz w:val="24"/>
          <w:szCs w:val="24"/>
        </w:rPr>
        <w:t>.</w:t>
      </w:r>
      <w:r>
        <w:rPr>
          <w:rFonts w:ascii="Times New Roman" w:hAnsi="Times New Roman" w:cs="Times New Roman"/>
          <w:sz w:val="24"/>
          <w:szCs w:val="24"/>
        </w:rPr>
        <w:t xml:space="preserve">  The Methods Dimension provides the details needed in choosing the methods used in recruitment, eligibility, treatment, and outcome.</w:t>
      </w:r>
    </w:p>
    <w:p w:rsidR="00627D59" w:rsidRPr="00627D59" w:rsidRDefault="00627D59" w:rsidP="00627D59">
      <w:pPr>
        <w:rPr>
          <w:rFonts w:ascii="Times New Roman" w:hAnsi="Times New Roman" w:cs="Times New Roman"/>
          <w:sz w:val="24"/>
          <w:szCs w:val="24"/>
        </w:rPr>
      </w:pPr>
      <w:r w:rsidRPr="00627D59">
        <w:rPr>
          <w:rFonts w:ascii="Times New Roman" w:hAnsi="Times New Roman" w:cs="Times New Roman"/>
          <w:sz w:val="24"/>
          <w:szCs w:val="24"/>
        </w:rPr>
        <w:t>The central database and the higher cognitive function algorithms create a different type of expert.  Traditionally, a specialist would be chosen for his/her wisdom and opinions.  With the tools described above, the expert is needed to clarify and expand the higher cognitive functions while the more clerical/mechanical ones are converted to a transparent, evidence-based system.  By making the analysis transparent and quality-controlled, the needed documentation is readily available.  This facilitates the shift to true intellectual prowess by the expert.  In a similar fashion, the student, new to the subject, can begin learning by solving problems and by building new idea structures.  The ability to acquire, organize, and utilize the ideas enhances the transformation from novice to professional.  The need to spend long hours in the library stacks is replaced by a need to spend time thinking and researching.  Those actions could yield an operational description of critical and creative thinking.</w:t>
      </w:r>
    </w:p>
    <w:p w:rsidR="00627D59" w:rsidRPr="006E1EDC" w:rsidRDefault="00627D59" w:rsidP="006E1EDC">
      <w:pPr>
        <w:rPr>
          <w:rFonts w:ascii="Times New Roman" w:hAnsi="Times New Roman" w:cs="Times New Roman"/>
          <w:sz w:val="24"/>
          <w:szCs w:val="24"/>
        </w:rPr>
      </w:pPr>
    </w:p>
    <w:p w:rsidR="007F7F0A" w:rsidRPr="007F7F0A" w:rsidRDefault="007F7F0A" w:rsidP="007F7F0A">
      <w:pPr>
        <w:rPr>
          <w:rFonts w:ascii="Times New Roman" w:hAnsi="Times New Roman" w:cs="Times New Roman"/>
          <w:sz w:val="24"/>
          <w:szCs w:val="24"/>
        </w:rPr>
      </w:pPr>
    </w:p>
    <w:sectPr w:rsidR="007F7F0A" w:rsidRPr="007F7F0A" w:rsidSect="00D241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A4A27"/>
    <w:multiLevelType w:val="hybridMultilevel"/>
    <w:tmpl w:val="6BA28C1A"/>
    <w:lvl w:ilvl="0" w:tplc="8F1A61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060F08"/>
    <w:multiLevelType w:val="hybridMultilevel"/>
    <w:tmpl w:val="0B449F04"/>
    <w:lvl w:ilvl="0" w:tplc="8C307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D096AEE"/>
    <w:multiLevelType w:val="hybridMultilevel"/>
    <w:tmpl w:val="F6BA0414"/>
    <w:lvl w:ilvl="0" w:tplc="A4DAA7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2A92624"/>
    <w:multiLevelType w:val="hybridMultilevel"/>
    <w:tmpl w:val="C4B614D2"/>
    <w:lvl w:ilvl="0" w:tplc="3DF42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91134B"/>
    <w:multiLevelType w:val="hybridMultilevel"/>
    <w:tmpl w:val="500E8E04"/>
    <w:lvl w:ilvl="0" w:tplc="630C3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840CE3"/>
    <w:multiLevelType w:val="hybridMultilevel"/>
    <w:tmpl w:val="87A65940"/>
    <w:lvl w:ilvl="0" w:tplc="8D5ED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1F45"/>
    <w:rsid w:val="00002D6B"/>
    <w:rsid w:val="00014D8B"/>
    <w:rsid w:val="00036606"/>
    <w:rsid w:val="000803FB"/>
    <w:rsid w:val="000B1457"/>
    <w:rsid w:val="000C7400"/>
    <w:rsid w:val="000D11F4"/>
    <w:rsid w:val="000E018D"/>
    <w:rsid w:val="000F01E5"/>
    <w:rsid w:val="00152CF6"/>
    <w:rsid w:val="00287680"/>
    <w:rsid w:val="00300D7B"/>
    <w:rsid w:val="003121F8"/>
    <w:rsid w:val="00312F4A"/>
    <w:rsid w:val="003A1D8C"/>
    <w:rsid w:val="003B7C02"/>
    <w:rsid w:val="003C4A84"/>
    <w:rsid w:val="003E69C6"/>
    <w:rsid w:val="00450E6E"/>
    <w:rsid w:val="00466585"/>
    <w:rsid w:val="004B4137"/>
    <w:rsid w:val="00531F45"/>
    <w:rsid w:val="00627251"/>
    <w:rsid w:val="00627D59"/>
    <w:rsid w:val="00683A94"/>
    <w:rsid w:val="00686EC1"/>
    <w:rsid w:val="006D5902"/>
    <w:rsid w:val="006E1EDC"/>
    <w:rsid w:val="00721E85"/>
    <w:rsid w:val="00736BB5"/>
    <w:rsid w:val="00783D02"/>
    <w:rsid w:val="0079489A"/>
    <w:rsid w:val="007F7F0A"/>
    <w:rsid w:val="00833412"/>
    <w:rsid w:val="00844668"/>
    <w:rsid w:val="00862C2B"/>
    <w:rsid w:val="008C1778"/>
    <w:rsid w:val="008D131D"/>
    <w:rsid w:val="009160F6"/>
    <w:rsid w:val="00973D95"/>
    <w:rsid w:val="009E5A9F"/>
    <w:rsid w:val="009F1E8E"/>
    <w:rsid w:val="00A0211C"/>
    <w:rsid w:val="00AA3625"/>
    <w:rsid w:val="00AB5020"/>
    <w:rsid w:val="00AD714D"/>
    <w:rsid w:val="00B86B55"/>
    <w:rsid w:val="00B944C8"/>
    <w:rsid w:val="00BC533E"/>
    <w:rsid w:val="00BD7D3E"/>
    <w:rsid w:val="00BF5EF5"/>
    <w:rsid w:val="00C97F60"/>
    <w:rsid w:val="00D10893"/>
    <w:rsid w:val="00D13B90"/>
    <w:rsid w:val="00D241E8"/>
    <w:rsid w:val="00D34872"/>
    <w:rsid w:val="00D55242"/>
    <w:rsid w:val="00DF771D"/>
    <w:rsid w:val="00E13A62"/>
    <w:rsid w:val="00E179C5"/>
    <w:rsid w:val="00E20611"/>
    <w:rsid w:val="00E22061"/>
    <w:rsid w:val="00E403F1"/>
    <w:rsid w:val="00E404D4"/>
    <w:rsid w:val="00E528CB"/>
    <w:rsid w:val="00E704A0"/>
    <w:rsid w:val="00EC1131"/>
    <w:rsid w:val="00F06E40"/>
    <w:rsid w:val="00F656B1"/>
    <w:rsid w:val="00F96484"/>
    <w:rsid w:val="00FF1090"/>
    <w:rsid w:val="00FF2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3" type="connector" idref="#Straight Arrow Connector 3"/>
        <o:r id="V:Rule4"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1E8"/>
  </w:style>
  <w:style w:type="paragraph" w:styleId="Heading1">
    <w:name w:val="heading 1"/>
    <w:basedOn w:val="Normal"/>
    <w:link w:val="Heading1Char"/>
    <w:uiPriority w:val="9"/>
    <w:qFormat/>
    <w:rsid w:val="00BF5E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95"/>
    <w:pPr>
      <w:ind w:left="720"/>
      <w:contextualSpacing/>
    </w:pPr>
  </w:style>
  <w:style w:type="paragraph" w:styleId="BalloonText">
    <w:name w:val="Balloon Text"/>
    <w:basedOn w:val="Normal"/>
    <w:link w:val="BalloonTextChar"/>
    <w:uiPriority w:val="99"/>
    <w:semiHidden/>
    <w:unhideWhenUsed/>
    <w:rsid w:val="00152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CF6"/>
    <w:rPr>
      <w:rFonts w:ascii="Tahoma" w:hAnsi="Tahoma" w:cs="Tahoma"/>
      <w:sz w:val="16"/>
      <w:szCs w:val="16"/>
    </w:rPr>
  </w:style>
  <w:style w:type="character" w:styleId="Hyperlink">
    <w:name w:val="Hyperlink"/>
    <w:basedOn w:val="DefaultParagraphFont"/>
    <w:uiPriority w:val="99"/>
    <w:unhideWhenUsed/>
    <w:rsid w:val="00E404D4"/>
    <w:rPr>
      <w:color w:val="0000FF"/>
      <w:u w:val="single"/>
    </w:rPr>
  </w:style>
  <w:style w:type="paragraph" w:styleId="NormalWeb">
    <w:name w:val="Normal (Web)"/>
    <w:basedOn w:val="Normal"/>
    <w:uiPriority w:val="99"/>
    <w:semiHidden/>
    <w:unhideWhenUsed/>
    <w:rsid w:val="00E40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E404D4"/>
  </w:style>
  <w:style w:type="character" w:customStyle="1" w:styleId="Heading1Char">
    <w:name w:val="Heading 1 Char"/>
    <w:basedOn w:val="DefaultParagraphFont"/>
    <w:link w:val="Heading1"/>
    <w:uiPriority w:val="9"/>
    <w:rsid w:val="00BF5EF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5E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95"/>
    <w:pPr>
      <w:ind w:left="720"/>
      <w:contextualSpacing/>
    </w:pPr>
  </w:style>
  <w:style w:type="paragraph" w:styleId="BalloonText">
    <w:name w:val="Balloon Text"/>
    <w:basedOn w:val="Normal"/>
    <w:link w:val="BalloonTextChar"/>
    <w:uiPriority w:val="99"/>
    <w:semiHidden/>
    <w:unhideWhenUsed/>
    <w:rsid w:val="00152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CF6"/>
    <w:rPr>
      <w:rFonts w:ascii="Tahoma" w:hAnsi="Tahoma" w:cs="Tahoma"/>
      <w:sz w:val="16"/>
      <w:szCs w:val="16"/>
    </w:rPr>
  </w:style>
  <w:style w:type="character" w:styleId="Hyperlink">
    <w:name w:val="Hyperlink"/>
    <w:basedOn w:val="DefaultParagraphFont"/>
    <w:uiPriority w:val="99"/>
    <w:semiHidden/>
    <w:unhideWhenUsed/>
    <w:rsid w:val="00E404D4"/>
    <w:rPr>
      <w:color w:val="0000FF"/>
      <w:u w:val="single"/>
    </w:rPr>
  </w:style>
  <w:style w:type="paragraph" w:styleId="NormalWeb">
    <w:name w:val="Normal (Web)"/>
    <w:basedOn w:val="Normal"/>
    <w:uiPriority w:val="99"/>
    <w:semiHidden/>
    <w:unhideWhenUsed/>
    <w:rsid w:val="00E40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E404D4"/>
  </w:style>
  <w:style w:type="character" w:customStyle="1" w:styleId="Heading1Char">
    <w:name w:val="Heading 1 Char"/>
    <w:basedOn w:val="DefaultParagraphFont"/>
    <w:link w:val="Heading1"/>
    <w:uiPriority w:val="9"/>
    <w:rsid w:val="00BF5EF5"/>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6436271">
      <w:bodyDiv w:val="1"/>
      <w:marLeft w:val="0"/>
      <w:marRight w:val="0"/>
      <w:marTop w:val="0"/>
      <w:marBottom w:val="0"/>
      <w:divBdr>
        <w:top w:val="none" w:sz="0" w:space="0" w:color="auto"/>
        <w:left w:val="none" w:sz="0" w:space="0" w:color="auto"/>
        <w:bottom w:val="none" w:sz="0" w:space="0" w:color="auto"/>
        <w:right w:val="none" w:sz="0" w:space="0" w:color="auto"/>
      </w:divBdr>
    </w:div>
    <w:div w:id="134493232">
      <w:bodyDiv w:val="1"/>
      <w:marLeft w:val="0"/>
      <w:marRight w:val="0"/>
      <w:marTop w:val="0"/>
      <w:marBottom w:val="0"/>
      <w:divBdr>
        <w:top w:val="none" w:sz="0" w:space="0" w:color="auto"/>
        <w:left w:val="none" w:sz="0" w:space="0" w:color="auto"/>
        <w:bottom w:val="none" w:sz="0" w:space="0" w:color="auto"/>
        <w:right w:val="none" w:sz="0" w:space="0" w:color="auto"/>
      </w:divBdr>
    </w:div>
    <w:div w:id="204102018">
      <w:bodyDiv w:val="1"/>
      <w:marLeft w:val="0"/>
      <w:marRight w:val="0"/>
      <w:marTop w:val="0"/>
      <w:marBottom w:val="0"/>
      <w:divBdr>
        <w:top w:val="none" w:sz="0" w:space="0" w:color="auto"/>
        <w:left w:val="none" w:sz="0" w:space="0" w:color="auto"/>
        <w:bottom w:val="none" w:sz="0" w:space="0" w:color="auto"/>
        <w:right w:val="none" w:sz="0" w:space="0" w:color="auto"/>
      </w:divBdr>
    </w:div>
    <w:div w:id="214506174">
      <w:bodyDiv w:val="1"/>
      <w:marLeft w:val="0"/>
      <w:marRight w:val="0"/>
      <w:marTop w:val="0"/>
      <w:marBottom w:val="0"/>
      <w:divBdr>
        <w:top w:val="none" w:sz="0" w:space="0" w:color="auto"/>
        <w:left w:val="none" w:sz="0" w:space="0" w:color="auto"/>
        <w:bottom w:val="none" w:sz="0" w:space="0" w:color="auto"/>
        <w:right w:val="none" w:sz="0" w:space="0" w:color="auto"/>
      </w:divBdr>
    </w:div>
    <w:div w:id="249316319">
      <w:bodyDiv w:val="1"/>
      <w:marLeft w:val="0"/>
      <w:marRight w:val="0"/>
      <w:marTop w:val="0"/>
      <w:marBottom w:val="0"/>
      <w:divBdr>
        <w:top w:val="none" w:sz="0" w:space="0" w:color="auto"/>
        <w:left w:val="none" w:sz="0" w:space="0" w:color="auto"/>
        <w:bottom w:val="none" w:sz="0" w:space="0" w:color="auto"/>
        <w:right w:val="none" w:sz="0" w:space="0" w:color="auto"/>
      </w:divBdr>
      <w:divsChild>
        <w:div w:id="1439718145">
          <w:marLeft w:val="0"/>
          <w:marRight w:val="0"/>
          <w:marTop w:val="0"/>
          <w:marBottom w:val="0"/>
          <w:divBdr>
            <w:top w:val="none" w:sz="0" w:space="0" w:color="auto"/>
            <w:left w:val="none" w:sz="0" w:space="0" w:color="auto"/>
            <w:bottom w:val="none" w:sz="0" w:space="0" w:color="auto"/>
            <w:right w:val="none" w:sz="0" w:space="0" w:color="auto"/>
          </w:divBdr>
        </w:div>
        <w:div w:id="1480458671">
          <w:marLeft w:val="0"/>
          <w:marRight w:val="0"/>
          <w:marTop w:val="0"/>
          <w:marBottom w:val="0"/>
          <w:divBdr>
            <w:top w:val="none" w:sz="0" w:space="0" w:color="auto"/>
            <w:left w:val="none" w:sz="0" w:space="0" w:color="auto"/>
            <w:bottom w:val="none" w:sz="0" w:space="0" w:color="auto"/>
            <w:right w:val="none" w:sz="0" w:space="0" w:color="auto"/>
          </w:divBdr>
        </w:div>
      </w:divsChild>
    </w:div>
    <w:div w:id="312879004">
      <w:bodyDiv w:val="1"/>
      <w:marLeft w:val="0"/>
      <w:marRight w:val="0"/>
      <w:marTop w:val="0"/>
      <w:marBottom w:val="0"/>
      <w:divBdr>
        <w:top w:val="none" w:sz="0" w:space="0" w:color="auto"/>
        <w:left w:val="none" w:sz="0" w:space="0" w:color="auto"/>
        <w:bottom w:val="none" w:sz="0" w:space="0" w:color="auto"/>
        <w:right w:val="none" w:sz="0" w:space="0" w:color="auto"/>
      </w:divBdr>
    </w:div>
    <w:div w:id="365718469">
      <w:bodyDiv w:val="1"/>
      <w:marLeft w:val="0"/>
      <w:marRight w:val="0"/>
      <w:marTop w:val="0"/>
      <w:marBottom w:val="0"/>
      <w:divBdr>
        <w:top w:val="none" w:sz="0" w:space="0" w:color="auto"/>
        <w:left w:val="none" w:sz="0" w:space="0" w:color="auto"/>
        <w:bottom w:val="none" w:sz="0" w:space="0" w:color="auto"/>
        <w:right w:val="none" w:sz="0" w:space="0" w:color="auto"/>
      </w:divBdr>
    </w:div>
    <w:div w:id="519244684">
      <w:bodyDiv w:val="1"/>
      <w:marLeft w:val="0"/>
      <w:marRight w:val="0"/>
      <w:marTop w:val="0"/>
      <w:marBottom w:val="0"/>
      <w:divBdr>
        <w:top w:val="none" w:sz="0" w:space="0" w:color="auto"/>
        <w:left w:val="none" w:sz="0" w:space="0" w:color="auto"/>
        <w:bottom w:val="none" w:sz="0" w:space="0" w:color="auto"/>
        <w:right w:val="none" w:sz="0" w:space="0" w:color="auto"/>
      </w:divBdr>
    </w:div>
    <w:div w:id="688416132">
      <w:bodyDiv w:val="1"/>
      <w:marLeft w:val="0"/>
      <w:marRight w:val="0"/>
      <w:marTop w:val="0"/>
      <w:marBottom w:val="0"/>
      <w:divBdr>
        <w:top w:val="none" w:sz="0" w:space="0" w:color="auto"/>
        <w:left w:val="none" w:sz="0" w:space="0" w:color="auto"/>
        <w:bottom w:val="none" w:sz="0" w:space="0" w:color="auto"/>
        <w:right w:val="none" w:sz="0" w:space="0" w:color="auto"/>
      </w:divBdr>
    </w:div>
    <w:div w:id="1049720223">
      <w:bodyDiv w:val="1"/>
      <w:marLeft w:val="0"/>
      <w:marRight w:val="0"/>
      <w:marTop w:val="0"/>
      <w:marBottom w:val="0"/>
      <w:divBdr>
        <w:top w:val="none" w:sz="0" w:space="0" w:color="auto"/>
        <w:left w:val="none" w:sz="0" w:space="0" w:color="auto"/>
        <w:bottom w:val="none" w:sz="0" w:space="0" w:color="auto"/>
        <w:right w:val="none" w:sz="0" w:space="0" w:color="auto"/>
      </w:divBdr>
    </w:div>
    <w:div w:id="1112744984">
      <w:bodyDiv w:val="1"/>
      <w:marLeft w:val="0"/>
      <w:marRight w:val="0"/>
      <w:marTop w:val="0"/>
      <w:marBottom w:val="0"/>
      <w:divBdr>
        <w:top w:val="none" w:sz="0" w:space="0" w:color="auto"/>
        <w:left w:val="none" w:sz="0" w:space="0" w:color="auto"/>
        <w:bottom w:val="none" w:sz="0" w:space="0" w:color="auto"/>
        <w:right w:val="none" w:sz="0" w:space="0" w:color="auto"/>
      </w:divBdr>
    </w:div>
    <w:div w:id="1120956420">
      <w:bodyDiv w:val="1"/>
      <w:marLeft w:val="0"/>
      <w:marRight w:val="0"/>
      <w:marTop w:val="0"/>
      <w:marBottom w:val="0"/>
      <w:divBdr>
        <w:top w:val="none" w:sz="0" w:space="0" w:color="auto"/>
        <w:left w:val="none" w:sz="0" w:space="0" w:color="auto"/>
        <w:bottom w:val="none" w:sz="0" w:space="0" w:color="auto"/>
        <w:right w:val="none" w:sz="0" w:space="0" w:color="auto"/>
      </w:divBdr>
    </w:div>
    <w:div w:id="1126267557">
      <w:bodyDiv w:val="1"/>
      <w:marLeft w:val="0"/>
      <w:marRight w:val="0"/>
      <w:marTop w:val="0"/>
      <w:marBottom w:val="0"/>
      <w:divBdr>
        <w:top w:val="none" w:sz="0" w:space="0" w:color="auto"/>
        <w:left w:val="none" w:sz="0" w:space="0" w:color="auto"/>
        <w:bottom w:val="none" w:sz="0" w:space="0" w:color="auto"/>
        <w:right w:val="none" w:sz="0" w:space="0" w:color="auto"/>
      </w:divBdr>
    </w:div>
    <w:div w:id="1169564929">
      <w:bodyDiv w:val="1"/>
      <w:marLeft w:val="0"/>
      <w:marRight w:val="0"/>
      <w:marTop w:val="0"/>
      <w:marBottom w:val="0"/>
      <w:divBdr>
        <w:top w:val="none" w:sz="0" w:space="0" w:color="auto"/>
        <w:left w:val="none" w:sz="0" w:space="0" w:color="auto"/>
        <w:bottom w:val="none" w:sz="0" w:space="0" w:color="auto"/>
        <w:right w:val="none" w:sz="0" w:space="0" w:color="auto"/>
      </w:divBdr>
    </w:div>
    <w:div w:id="1210722864">
      <w:bodyDiv w:val="1"/>
      <w:marLeft w:val="0"/>
      <w:marRight w:val="0"/>
      <w:marTop w:val="0"/>
      <w:marBottom w:val="0"/>
      <w:divBdr>
        <w:top w:val="none" w:sz="0" w:space="0" w:color="auto"/>
        <w:left w:val="none" w:sz="0" w:space="0" w:color="auto"/>
        <w:bottom w:val="none" w:sz="0" w:space="0" w:color="auto"/>
        <w:right w:val="none" w:sz="0" w:space="0" w:color="auto"/>
      </w:divBdr>
    </w:div>
    <w:div w:id="1273854317">
      <w:bodyDiv w:val="1"/>
      <w:marLeft w:val="0"/>
      <w:marRight w:val="0"/>
      <w:marTop w:val="0"/>
      <w:marBottom w:val="0"/>
      <w:divBdr>
        <w:top w:val="none" w:sz="0" w:space="0" w:color="auto"/>
        <w:left w:val="none" w:sz="0" w:space="0" w:color="auto"/>
        <w:bottom w:val="none" w:sz="0" w:space="0" w:color="auto"/>
        <w:right w:val="none" w:sz="0" w:space="0" w:color="auto"/>
      </w:divBdr>
    </w:div>
    <w:div w:id="1467969795">
      <w:bodyDiv w:val="1"/>
      <w:marLeft w:val="0"/>
      <w:marRight w:val="0"/>
      <w:marTop w:val="0"/>
      <w:marBottom w:val="0"/>
      <w:divBdr>
        <w:top w:val="none" w:sz="0" w:space="0" w:color="auto"/>
        <w:left w:val="none" w:sz="0" w:space="0" w:color="auto"/>
        <w:bottom w:val="none" w:sz="0" w:space="0" w:color="auto"/>
        <w:right w:val="none" w:sz="0" w:space="0" w:color="auto"/>
      </w:divBdr>
    </w:div>
    <w:div w:id="1505901060">
      <w:bodyDiv w:val="1"/>
      <w:marLeft w:val="0"/>
      <w:marRight w:val="0"/>
      <w:marTop w:val="0"/>
      <w:marBottom w:val="0"/>
      <w:divBdr>
        <w:top w:val="none" w:sz="0" w:space="0" w:color="auto"/>
        <w:left w:val="none" w:sz="0" w:space="0" w:color="auto"/>
        <w:bottom w:val="none" w:sz="0" w:space="0" w:color="auto"/>
        <w:right w:val="none" w:sz="0" w:space="0" w:color="auto"/>
      </w:divBdr>
      <w:divsChild>
        <w:div w:id="593590958">
          <w:marLeft w:val="0"/>
          <w:marRight w:val="0"/>
          <w:marTop w:val="0"/>
          <w:marBottom w:val="0"/>
          <w:divBdr>
            <w:top w:val="none" w:sz="0" w:space="0" w:color="auto"/>
            <w:left w:val="none" w:sz="0" w:space="0" w:color="auto"/>
            <w:bottom w:val="none" w:sz="0" w:space="0" w:color="auto"/>
            <w:right w:val="none" w:sz="0" w:space="0" w:color="auto"/>
          </w:divBdr>
        </w:div>
        <w:div w:id="539243786">
          <w:marLeft w:val="0"/>
          <w:marRight w:val="0"/>
          <w:marTop w:val="0"/>
          <w:marBottom w:val="0"/>
          <w:divBdr>
            <w:top w:val="none" w:sz="0" w:space="0" w:color="auto"/>
            <w:left w:val="none" w:sz="0" w:space="0" w:color="auto"/>
            <w:bottom w:val="none" w:sz="0" w:space="0" w:color="auto"/>
            <w:right w:val="none" w:sz="0" w:space="0" w:color="auto"/>
          </w:divBdr>
        </w:div>
      </w:divsChild>
    </w:div>
    <w:div w:id="1522013994">
      <w:bodyDiv w:val="1"/>
      <w:marLeft w:val="0"/>
      <w:marRight w:val="0"/>
      <w:marTop w:val="0"/>
      <w:marBottom w:val="0"/>
      <w:divBdr>
        <w:top w:val="none" w:sz="0" w:space="0" w:color="auto"/>
        <w:left w:val="none" w:sz="0" w:space="0" w:color="auto"/>
        <w:bottom w:val="none" w:sz="0" w:space="0" w:color="auto"/>
        <w:right w:val="none" w:sz="0" w:space="0" w:color="auto"/>
      </w:divBdr>
    </w:div>
    <w:div w:id="1539465555">
      <w:bodyDiv w:val="1"/>
      <w:marLeft w:val="0"/>
      <w:marRight w:val="0"/>
      <w:marTop w:val="0"/>
      <w:marBottom w:val="0"/>
      <w:divBdr>
        <w:top w:val="none" w:sz="0" w:space="0" w:color="auto"/>
        <w:left w:val="none" w:sz="0" w:space="0" w:color="auto"/>
        <w:bottom w:val="none" w:sz="0" w:space="0" w:color="auto"/>
        <w:right w:val="none" w:sz="0" w:space="0" w:color="auto"/>
      </w:divBdr>
    </w:div>
    <w:div w:id="1709406320">
      <w:bodyDiv w:val="1"/>
      <w:marLeft w:val="0"/>
      <w:marRight w:val="0"/>
      <w:marTop w:val="0"/>
      <w:marBottom w:val="0"/>
      <w:divBdr>
        <w:top w:val="none" w:sz="0" w:space="0" w:color="auto"/>
        <w:left w:val="none" w:sz="0" w:space="0" w:color="auto"/>
        <w:bottom w:val="none" w:sz="0" w:space="0" w:color="auto"/>
        <w:right w:val="none" w:sz="0" w:space="0" w:color="auto"/>
      </w:divBdr>
    </w:div>
    <w:div w:id="1847161547">
      <w:bodyDiv w:val="1"/>
      <w:marLeft w:val="0"/>
      <w:marRight w:val="0"/>
      <w:marTop w:val="0"/>
      <w:marBottom w:val="0"/>
      <w:divBdr>
        <w:top w:val="none" w:sz="0" w:space="0" w:color="auto"/>
        <w:left w:val="none" w:sz="0" w:space="0" w:color="auto"/>
        <w:bottom w:val="none" w:sz="0" w:space="0" w:color="auto"/>
        <w:right w:val="none" w:sz="0" w:space="0" w:color="auto"/>
      </w:divBdr>
    </w:div>
    <w:div w:id="1909261242">
      <w:bodyDiv w:val="1"/>
      <w:marLeft w:val="0"/>
      <w:marRight w:val="0"/>
      <w:marTop w:val="0"/>
      <w:marBottom w:val="0"/>
      <w:divBdr>
        <w:top w:val="none" w:sz="0" w:space="0" w:color="auto"/>
        <w:left w:val="none" w:sz="0" w:space="0" w:color="auto"/>
        <w:bottom w:val="none" w:sz="0" w:space="0" w:color="auto"/>
        <w:right w:val="none" w:sz="0" w:space="0" w:color="auto"/>
      </w:divBdr>
    </w:div>
    <w:div w:id="2070036161">
      <w:bodyDiv w:val="1"/>
      <w:marLeft w:val="0"/>
      <w:marRight w:val="0"/>
      <w:marTop w:val="0"/>
      <w:marBottom w:val="0"/>
      <w:divBdr>
        <w:top w:val="none" w:sz="0" w:space="0" w:color="auto"/>
        <w:left w:val="none" w:sz="0" w:space="0" w:color="auto"/>
        <w:bottom w:val="none" w:sz="0" w:space="0" w:color="auto"/>
        <w:right w:val="none" w:sz="0" w:space="0" w:color="auto"/>
      </w:divBdr>
    </w:div>
    <w:div w:id="212396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Lawrence%20J%5BAuthor%5D&amp;cauthor=true&amp;cauthor_uid=19999354" TargetMode="External"/><Relationship Id="rId13" Type="http://schemas.openxmlformats.org/officeDocument/2006/relationships/hyperlink" Target="http://www.ncbi.nlm.nih.gov/pubmed/?term=Vail%20DM%5BAuthor%5D&amp;cauthor=true&amp;cauthor_uid=19999354" TargetMode="External"/><Relationship Id="rId18" Type="http://schemas.openxmlformats.org/officeDocument/2006/relationships/hyperlink" Target="http://www.ncbi.nlm.nih.gov/pubmed/?term=Schaeffer%20DJ%5BAuthor%5D&amp;cauthor=true&amp;cauthor_uid=15835237" TargetMode="External"/><Relationship Id="rId3" Type="http://schemas.openxmlformats.org/officeDocument/2006/relationships/styles" Target="styles.xml"/><Relationship Id="rId21" Type="http://schemas.openxmlformats.org/officeDocument/2006/relationships/hyperlink" Target="http://www.ncbi.nlm.nih.gov/pubmed/10078961" TargetMode="External"/><Relationship Id="rId7" Type="http://schemas.openxmlformats.org/officeDocument/2006/relationships/image" Target="media/image1.jpeg"/><Relationship Id="rId12" Type="http://schemas.openxmlformats.org/officeDocument/2006/relationships/hyperlink" Target="http://www.ncbi.nlm.nih.gov/pubmed/?term=Tumas%20DB%5BAuthor%5D&amp;cauthor=true&amp;cauthor_uid=19999354" TargetMode="External"/><Relationship Id="rId17" Type="http://schemas.openxmlformats.org/officeDocument/2006/relationships/hyperlink" Target="http://www.ncbi.nlm.nih.gov/pubmed/?term=Barger%20AM%5BAuthor%5D&amp;cauthor=true&amp;cauthor_uid=15835237"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ncbi.nlm.nih.gov/pubmed/?term=Charney%20SC%5BAuthor%5D&amp;cauthor=true&amp;cauthor_uid=15835237" TargetMode="External"/><Relationship Id="rId20" Type="http://schemas.openxmlformats.org/officeDocument/2006/relationships/hyperlink" Target="http://www.ncbi.nlm.nih.gov/pubmed/?term=15835237" TargetMode="External"/><Relationship Id="rId1" Type="http://schemas.openxmlformats.org/officeDocument/2006/relationships/customXml" Target="../customXml/item1.xml"/><Relationship Id="rId6" Type="http://schemas.openxmlformats.org/officeDocument/2006/relationships/hyperlink" Target="http://researchdogdiseases.com" TargetMode="External"/><Relationship Id="rId11" Type="http://schemas.openxmlformats.org/officeDocument/2006/relationships/hyperlink" Target="http://www.ncbi.nlm.nih.gov/pubmed/?term=Jeraj%20R%5BAuthor%5D&amp;cauthor=true&amp;cauthor_uid=1999935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cbi.nlm.nih.gov/pubmed/?term=Wiedemann%20AL%5BAuthor%5D&amp;cauthor=true&amp;cauthor_uid=15835237" TargetMode="External"/><Relationship Id="rId23" Type="http://schemas.openxmlformats.org/officeDocument/2006/relationships/fontTable" Target="fontTable.xml"/><Relationship Id="rId10" Type="http://schemas.openxmlformats.org/officeDocument/2006/relationships/hyperlink" Target="http://www.ncbi.nlm.nih.gov/pubmed/?term=Barbee%20D%5BAuthor%5D&amp;cauthor=true&amp;cauthor_uid=19999354" TargetMode="External"/><Relationship Id="rId19" Type="http://schemas.openxmlformats.org/officeDocument/2006/relationships/hyperlink" Target="http://www.ncbi.nlm.nih.gov/pubmed/?term=Kitchell%20BE%5BAuthor%5D&amp;cauthor=true&amp;cauthor_uid=15835237" TargetMode="External"/><Relationship Id="rId4" Type="http://schemas.openxmlformats.org/officeDocument/2006/relationships/settings" Target="settings.xml"/><Relationship Id="rId9" Type="http://schemas.openxmlformats.org/officeDocument/2006/relationships/hyperlink" Target="http://www.ncbi.nlm.nih.gov/pubmed/?term=Vanderhoek%20M%5BAuthor%5D&amp;cauthor=true&amp;cauthor_uid=19999354" TargetMode="External"/><Relationship Id="rId14" Type="http://schemas.openxmlformats.org/officeDocument/2006/relationships/hyperlink" Target="http://www.ncbi.nlm.nih.gov/pubmed/?term=19999354" TargetMode="External"/><Relationship Id="rId22" Type="http://schemas.openxmlformats.org/officeDocument/2006/relationships/hyperlink" Target="http://www.ncbi.nlm.nih.gov/pubmed/12684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874D4-BC78-4F95-94BB-AB2E3BF2A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2</cp:revision>
  <dcterms:created xsi:type="dcterms:W3CDTF">2015-07-31T19:07:00Z</dcterms:created>
  <dcterms:modified xsi:type="dcterms:W3CDTF">2015-07-31T19:07:00Z</dcterms:modified>
</cp:coreProperties>
</file>