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611" w:rsidRPr="00EC1131" w:rsidRDefault="00531F45">
      <w:pPr>
        <w:rPr>
          <w:rFonts w:ascii="Times New Roman" w:hAnsi="Times New Roman" w:cs="Times New Roman"/>
          <w:b/>
          <w:sz w:val="28"/>
          <w:szCs w:val="28"/>
        </w:rPr>
      </w:pPr>
      <w:r w:rsidRPr="00EC1131">
        <w:rPr>
          <w:rFonts w:ascii="Times New Roman" w:hAnsi="Times New Roman" w:cs="Times New Roman"/>
          <w:b/>
          <w:sz w:val="28"/>
          <w:szCs w:val="28"/>
        </w:rPr>
        <w:t xml:space="preserve">Chapter 5 – </w:t>
      </w:r>
      <w:r w:rsidR="000F01E5" w:rsidRPr="00EC1131">
        <w:rPr>
          <w:rFonts w:ascii="Times New Roman" w:hAnsi="Times New Roman" w:cs="Times New Roman"/>
          <w:b/>
          <w:sz w:val="28"/>
          <w:szCs w:val="28"/>
        </w:rPr>
        <w:t>Algorithms and Transparent Critical Thinking</w:t>
      </w:r>
    </w:p>
    <w:p w:rsidR="00531F45" w:rsidRDefault="00531F45">
      <w:pPr>
        <w:rPr>
          <w:rFonts w:ascii="Times New Roman" w:hAnsi="Times New Roman" w:cs="Times New Roman"/>
          <w:b/>
          <w:sz w:val="24"/>
          <w:szCs w:val="24"/>
        </w:rPr>
      </w:pPr>
      <w:r>
        <w:rPr>
          <w:rFonts w:ascii="Times New Roman" w:hAnsi="Times New Roman" w:cs="Times New Roman"/>
          <w:b/>
          <w:sz w:val="24"/>
          <w:szCs w:val="24"/>
        </w:rPr>
        <w:t>Introduction</w:t>
      </w:r>
    </w:p>
    <w:p w:rsidR="00531F45" w:rsidRDefault="00531F45">
      <w:pPr>
        <w:rPr>
          <w:rFonts w:ascii="Times New Roman" w:hAnsi="Times New Roman" w:cs="Times New Roman"/>
          <w:sz w:val="24"/>
          <w:szCs w:val="24"/>
        </w:rPr>
      </w:pPr>
      <w:r>
        <w:rPr>
          <w:rFonts w:ascii="Times New Roman" w:hAnsi="Times New Roman" w:cs="Times New Roman"/>
          <w:sz w:val="24"/>
          <w:szCs w:val="24"/>
        </w:rPr>
        <w:t xml:space="preserve">This chapter explores the possibility that critical thinking can be made more transparent by using algorithms in the processing of the data.  As seen previously, the focus is on the ideas presented by the authors in scientific documents.  </w:t>
      </w:r>
      <w:r w:rsidR="00973D95">
        <w:rPr>
          <w:rFonts w:ascii="Times New Roman" w:hAnsi="Times New Roman" w:cs="Times New Roman"/>
          <w:sz w:val="24"/>
          <w:szCs w:val="24"/>
        </w:rPr>
        <w:t>The process involves the following tasks:</w:t>
      </w:r>
    </w:p>
    <w:p w:rsidR="00973D95" w:rsidRDefault="00973D95" w:rsidP="00973D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Organize the terms used in the ideas – most frequent to least frequent.</w:t>
      </w:r>
    </w:p>
    <w:p w:rsidR="00973D95" w:rsidRDefault="00973D95" w:rsidP="00973D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Select high frequency terms (</w:t>
      </w:r>
      <w:r w:rsidRPr="00C97F60">
        <w:rPr>
          <w:rFonts w:ascii="Times New Roman" w:hAnsi="Times New Roman" w:cs="Times New Roman"/>
          <w:b/>
          <w:i/>
          <w:sz w:val="24"/>
          <w:szCs w:val="24"/>
        </w:rPr>
        <w:t>direct)</w:t>
      </w:r>
      <w:r>
        <w:rPr>
          <w:rFonts w:ascii="Times New Roman" w:hAnsi="Times New Roman" w:cs="Times New Roman"/>
          <w:sz w:val="24"/>
          <w:szCs w:val="24"/>
        </w:rPr>
        <w:t xml:space="preserve"> that also are specific to the topic.</w:t>
      </w:r>
    </w:p>
    <w:p w:rsidR="00973D95" w:rsidRDefault="00973D95" w:rsidP="00973D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Identify terms </w:t>
      </w:r>
      <w:r w:rsidR="00C97F60">
        <w:rPr>
          <w:rFonts w:ascii="Times New Roman" w:hAnsi="Times New Roman" w:cs="Times New Roman"/>
          <w:sz w:val="24"/>
          <w:szCs w:val="24"/>
        </w:rPr>
        <w:t xml:space="preserve">(potentially </w:t>
      </w:r>
      <w:r w:rsidR="00C97F60" w:rsidRPr="00C97F60">
        <w:rPr>
          <w:rFonts w:ascii="Times New Roman" w:hAnsi="Times New Roman" w:cs="Times New Roman"/>
          <w:b/>
          <w:i/>
          <w:sz w:val="24"/>
          <w:szCs w:val="24"/>
        </w:rPr>
        <w:t>indirect</w:t>
      </w:r>
      <w:r w:rsidR="00C97F60">
        <w:rPr>
          <w:rFonts w:ascii="Times New Roman" w:hAnsi="Times New Roman" w:cs="Times New Roman"/>
          <w:sz w:val="24"/>
          <w:szCs w:val="24"/>
        </w:rPr>
        <w:t xml:space="preserve">) </w:t>
      </w:r>
      <w:r>
        <w:rPr>
          <w:rFonts w:ascii="Times New Roman" w:hAnsi="Times New Roman" w:cs="Times New Roman"/>
          <w:sz w:val="24"/>
          <w:szCs w:val="24"/>
        </w:rPr>
        <w:t>linked to each of the direct terms.</w:t>
      </w:r>
    </w:p>
    <w:p w:rsidR="00973D95" w:rsidRDefault="00973D95" w:rsidP="00973D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Build a matrix of direct terms and their associated terms.</w:t>
      </w:r>
    </w:p>
    <w:p w:rsidR="00973D95" w:rsidRDefault="00973D95" w:rsidP="00973D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Identify indirect terms that occurred with higher consistency across the direct set.</w:t>
      </w:r>
    </w:p>
    <w:p w:rsidR="00973D95" w:rsidRDefault="00973D95" w:rsidP="00973D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Identify terms </w:t>
      </w:r>
      <w:r w:rsidR="00C97F60">
        <w:rPr>
          <w:rFonts w:ascii="Times New Roman" w:hAnsi="Times New Roman" w:cs="Times New Roman"/>
          <w:sz w:val="24"/>
          <w:szCs w:val="24"/>
        </w:rPr>
        <w:t>(</w:t>
      </w:r>
      <w:r w:rsidR="00C97F60" w:rsidRPr="00C97F60">
        <w:rPr>
          <w:rFonts w:ascii="Times New Roman" w:hAnsi="Times New Roman" w:cs="Times New Roman"/>
          <w:b/>
          <w:i/>
          <w:sz w:val="24"/>
          <w:szCs w:val="24"/>
        </w:rPr>
        <w:t>associated</w:t>
      </w:r>
      <w:r w:rsidR="00C97F60">
        <w:rPr>
          <w:rFonts w:ascii="Times New Roman" w:hAnsi="Times New Roman" w:cs="Times New Roman"/>
          <w:sz w:val="24"/>
          <w:szCs w:val="24"/>
        </w:rPr>
        <w:t xml:space="preserve">) </w:t>
      </w:r>
      <w:r>
        <w:rPr>
          <w:rFonts w:ascii="Times New Roman" w:hAnsi="Times New Roman" w:cs="Times New Roman"/>
          <w:sz w:val="24"/>
          <w:szCs w:val="24"/>
        </w:rPr>
        <w:t>linked to each of the indirect terms.</w:t>
      </w:r>
    </w:p>
    <w:p w:rsidR="00973D95" w:rsidRDefault="00973D95" w:rsidP="00973D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Build a matrix of indirect terms and their associated terms.</w:t>
      </w:r>
    </w:p>
    <w:p w:rsidR="00973D95" w:rsidRDefault="00973D95" w:rsidP="00973D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Determine the frequency and consistency of use of these associated terms.</w:t>
      </w:r>
    </w:p>
    <w:p w:rsidR="00973D95" w:rsidRDefault="00973D95" w:rsidP="00973D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Build </w:t>
      </w:r>
      <w:r w:rsidR="00F06E40">
        <w:rPr>
          <w:rFonts w:ascii="Times New Roman" w:hAnsi="Times New Roman" w:cs="Times New Roman"/>
          <w:sz w:val="24"/>
          <w:szCs w:val="24"/>
        </w:rPr>
        <w:t>an idea map showing the direct, indirect, and highest frequency associated terms.</w:t>
      </w:r>
    </w:p>
    <w:p w:rsidR="00F06E40" w:rsidRDefault="00F06E40" w:rsidP="00973D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 that map to build different research designs using the research design template.</w:t>
      </w:r>
    </w:p>
    <w:p w:rsidR="00F06E40" w:rsidRDefault="00F06E40" w:rsidP="00973D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Determine measures to use in describing and evaluating each design.</w:t>
      </w:r>
    </w:p>
    <w:p w:rsidR="00F06E40" w:rsidRDefault="00F06E40" w:rsidP="00973D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Array those designs from ‘best’ to ‘less’ using those measures.</w:t>
      </w:r>
    </w:p>
    <w:p w:rsidR="00F06E40" w:rsidRDefault="00F06E40" w:rsidP="00973D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Translate the ‘best’ design into a protocol.</w:t>
      </w:r>
    </w:p>
    <w:p w:rsidR="00F06E40" w:rsidRDefault="00F656B1" w:rsidP="00F06E40">
      <w:pPr>
        <w:rPr>
          <w:rFonts w:ascii="Times New Roman" w:hAnsi="Times New Roman" w:cs="Times New Roman"/>
          <w:b/>
          <w:sz w:val="24"/>
          <w:szCs w:val="24"/>
        </w:rPr>
      </w:pPr>
      <w:r w:rsidRPr="00F656B1">
        <w:rPr>
          <w:rFonts w:ascii="Times New Roman" w:hAnsi="Times New Roman" w:cs="Times New Roman"/>
          <w:b/>
          <w:sz w:val="24"/>
          <w:szCs w:val="24"/>
        </w:rPr>
        <w:t>Tasks</w:t>
      </w:r>
    </w:p>
    <w:p w:rsidR="00F656B1" w:rsidRDefault="00F656B1" w:rsidP="00F06E40">
      <w:pPr>
        <w:rPr>
          <w:rFonts w:ascii="Times New Roman" w:hAnsi="Times New Roman" w:cs="Times New Roman"/>
          <w:sz w:val="24"/>
          <w:szCs w:val="24"/>
        </w:rPr>
      </w:pPr>
      <w:r>
        <w:rPr>
          <w:rFonts w:ascii="Times New Roman" w:hAnsi="Times New Roman" w:cs="Times New Roman"/>
          <w:b/>
          <w:sz w:val="24"/>
          <w:szCs w:val="24"/>
        </w:rPr>
        <w:t xml:space="preserve">Organize Terms in Ideas:  </w:t>
      </w:r>
      <w:r>
        <w:rPr>
          <w:rFonts w:ascii="Times New Roman" w:hAnsi="Times New Roman" w:cs="Times New Roman"/>
          <w:sz w:val="24"/>
          <w:szCs w:val="24"/>
        </w:rPr>
        <w:t>The vocabulary used by authors can be organized with respect to the frequency of each used in ideas.  Table 1 shows an excerpt of this vocabulary array.</w:t>
      </w:r>
    </w:p>
    <w:p w:rsidR="00F656B1" w:rsidRDefault="00F656B1" w:rsidP="00F06E40">
      <w:pPr>
        <w:rPr>
          <w:rFonts w:ascii="Times New Roman" w:hAnsi="Times New Roman" w:cs="Times New Roman"/>
          <w:b/>
          <w:sz w:val="24"/>
          <w:szCs w:val="24"/>
        </w:rPr>
      </w:pPr>
      <w:proofErr w:type="gramStart"/>
      <w:r w:rsidRPr="00F656B1">
        <w:rPr>
          <w:rFonts w:ascii="Times New Roman" w:hAnsi="Times New Roman" w:cs="Times New Roman"/>
          <w:b/>
          <w:sz w:val="24"/>
          <w:szCs w:val="24"/>
        </w:rPr>
        <w:t>Table 1.</w:t>
      </w:r>
      <w:proofErr w:type="gramEnd"/>
      <w:r>
        <w:rPr>
          <w:rFonts w:ascii="Times New Roman" w:hAnsi="Times New Roman" w:cs="Times New Roman"/>
          <w:b/>
          <w:sz w:val="24"/>
          <w:szCs w:val="24"/>
        </w:rPr>
        <w:t xml:space="preserve">  </w:t>
      </w:r>
      <w:proofErr w:type="gramStart"/>
      <w:r>
        <w:rPr>
          <w:rFonts w:ascii="Times New Roman" w:hAnsi="Times New Roman" w:cs="Times New Roman"/>
          <w:b/>
          <w:sz w:val="24"/>
          <w:szCs w:val="24"/>
        </w:rPr>
        <w:t>Frequency of Terms in Ideas.</w:t>
      </w:r>
      <w:proofErr w:type="gramEnd"/>
    </w:p>
    <w:tbl>
      <w:tblPr>
        <w:tblW w:w="7391" w:type="dxa"/>
        <w:tblInd w:w="93" w:type="dxa"/>
        <w:tblLook w:val="04A0" w:firstRow="1" w:lastRow="0" w:firstColumn="1" w:lastColumn="0" w:noHBand="0" w:noVBand="1"/>
      </w:tblPr>
      <w:tblGrid>
        <w:gridCol w:w="1200"/>
        <w:gridCol w:w="997"/>
        <w:gridCol w:w="1046"/>
        <w:gridCol w:w="774"/>
        <w:gridCol w:w="1197"/>
        <w:gridCol w:w="774"/>
        <w:gridCol w:w="1077"/>
        <w:gridCol w:w="774"/>
      </w:tblGrid>
      <w:tr w:rsidR="00D34872" w:rsidRPr="00D34872" w:rsidTr="00D34872">
        <w:trPr>
          <w:trHeight w:val="300"/>
        </w:trPr>
        <w:tc>
          <w:tcPr>
            <w:tcW w:w="12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b/>
                <w:bCs/>
                <w:color w:val="000000"/>
                <w:u w:val="single"/>
              </w:rPr>
            </w:pPr>
            <w:r w:rsidRPr="00D34872">
              <w:rPr>
                <w:rFonts w:ascii="Calibri" w:eastAsia="Times New Roman" w:hAnsi="Calibri" w:cs="Calibri"/>
                <w:b/>
                <w:bCs/>
                <w:color w:val="000000"/>
                <w:u w:val="single"/>
              </w:rPr>
              <w:t>Term</w:t>
            </w:r>
          </w:p>
        </w:tc>
        <w:tc>
          <w:tcPr>
            <w:tcW w:w="9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b/>
                <w:bCs/>
                <w:color w:val="000000"/>
                <w:u w:val="single"/>
              </w:rPr>
            </w:pPr>
            <w:r w:rsidRPr="00D34872">
              <w:rPr>
                <w:rFonts w:ascii="Calibri" w:eastAsia="Times New Roman" w:hAnsi="Calibri" w:cs="Calibri"/>
                <w:b/>
                <w:bCs/>
                <w:color w:val="000000"/>
                <w:u w:val="single"/>
              </w:rPr>
              <w:t>Total</w:t>
            </w:r>
          </w:p>
        </w:tc>
        <w:tc>
          <w:tcPr>
            <w:tcW w:w="102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b/>
                <w:bCs/>
                <w:color w:val="000000"/>
                <w:u w:val="single"/>
              </w:rPr>
            </w:pPr>
            <w:r w:rsidRPr="00D34872">
              <w:rPr>
                <w:rFonts w:ascii="Calibri" w:eastAsia="Times New Roman" w:hAnsi="Calibri" w:cs="Calibri"/>
                <w:b/>
                <w:bCs/>
                <w:color w:val="000000"/>
                <w:u w:val="single"/>
              </w:rPr>
              <w:t>Term</w:t>
            </w:r>
          </w:p>
        </w:tc>
        <w:tc>
          <w:tcPr>
            <w:tcW w:w="7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b/>
                <w:bCs/>
                <w:color w:val="000000"/>
                <w:u w:val="single"/>
              </w:rPr>
            </w:pPr>
            <w:r w:rsidRPr="00D34872">
              <w:rPr>
                <w:rFonts w:ascii="Calibri" w:eastAsia="Times New Roman" w:hAnsi="Calibri" w:cs="Calibri"/>
                <w:b/>
                <w:bCs/>
                <w:color w:val="000000"/>
                <w:u w:val="single"/>
              </w:rPr>
              <w:t>Total</w:t>
            </w:r>
          </w:p>
        </w:tc>
        <w:tc>
          <w:tcPr>
            <w:tcW w:w="1011"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b/>
                <w:bCs/>
                <w:color w:val="000000"/>
                <w:u w:val="single"/>
              </w:rPr>
            </w:pPr>
            <w:r w:rsidRPr="00D34872">
              <w:rPr>
                <w:rFonts w:ascii="Calibri" w:eastAsia="Times New Roman" w:hAnsi="Calibri" w:cs="Calibri"/>
                <w:b/>
                <w:bCs/>
                <w:color w:val="000000"/>
                <w:u w:val="single"/>
              </w:rPr>
              <w:t>Term</w:t>
            </w: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b/>
                <w:bCs/>
                <w:color w:val="000000"/>
                <w:u w:val="single"/>
              </w:rPr>
            </w:pPr>
            <w:r w:rsidRPr="00D34872">
              <w:rPr>
                <w:rFonts w:ascii="Calibri" w:eastAsia="Times New Roman" w:hAnsi="Calibri" w:cs="Calibri"/>
                <w:b/>
                <w:bCs/>
                <w:color w:val="000000"/>
                <w:u w:val="single"/>
              </w:rPr>
              <w:t>Total</w:t>
            </w:r>
          </w:p>
        </w:tc>
        <w:tc>
          <w:tcPr>
            <w:tcW w:w="104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b/>
                <w:bCs/>
                <w:color w:val="000000"/>
                <w:u w:val="single"/>
              </w:rPr>
            </w:pPr>
            <w:r w:rsidRPr="00D34872">
              <w:rPr>
                <w:rFonts w:ascii="Calibri" w:eastAsia="Times New Roman" w:hAnsi="Calibri" w:cs="Calibri"/>
                <w:b/>
                <w:bCs/>
                <w:color w:val="000000"/>
                <w:u w:val="single"/>
              </w:rPr>
              <w:t>Term</w:t>
            </w: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b/>
                <w:bCs/>
                <w:color w:val="000000"/>
                <w:u w:val="single"/>
              </w:rPr>
            </w:pPr>
            <w:r w:rsidRPr="00D34872">
              <w:rPr>
                <w:rFonts w:ascii="Calibri" w:eastAsia="Times New Roman" w:hAnsi="Calibri" w:cs="Calibri"/>
                <w:b/>
                <w:bCs/>
                <w:color w:val="000000"/>
                <w:u w:val="single"/>
              </w:rPr>
              <w:t>Total</w:t>
            </w:r>
          </w:p>
        </w:tc>
      </w:tr>
      <w:tr w:rsidR="00D34872" w:rsidRPr="00D34872" w:rsidTr="00D34872">
        <w:trPr>
          <w:trHeight w:val="300"/>
        </w:trPr>
        <w:tc>
          <w:tcPr>
            <w:tcW w:w="12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Total Ideas</w:t>
            </w:r>
          </w:p>
        </w:tc>
        <w:tc>
          <w:tcPr>
            <w:tcW w:w="9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3029428</w:t>
            </w:r>
          </w:p>
        </w:tc>
        <w:tc>
          <w:tcPr>
            <w:tcW w:w="102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p>
        </w:tc>
        <w:tc>
          <w:tcPr>
            <w:tcW w:w="7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p>
        </w:tc>
        <w:tc>
          <w:tcPr>
            <w:tcW w:w="1011"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p>
        </w:tc>
      </w:tr>
      <w:tr w:rsidR="00D34872" w:rsidRPr="00D34872" w:rsidTr="00D34872">
        <w:trPr>
          <w:trHeight w:val="300"/>
        </w:trPr>
        <w:tc>
          <w:tcPr>
            <w:tcW w:w="12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dog   </w:t>
            </w:r>
          </w:p>
        </w:tc>
        <w:tc>
          <w:tcPr>
            <w:tcW w:w="9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237235</w:t>
            </w:r>
          </w:p>
        </w:tc>
        <w:tc>
          <w:tcPr>
            <w:tcW w:w="102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animal   </w:t>
            </w:r>
          </w:p>
        </w:tc>
        <w:tc>
          <w:tcPr>
            <w:tcW w:w="7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31831</w:t>
            </w:r>
          </w:p>
        </w:tc>
        <w:tc>
          <w:tcPr>
            <w:tcW w:w="1011"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lesion   </w:t>
            </w: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17971</w:t>
            </w:r>
          </w:p>
        </w:tc>
        <w:tc>
          <w:tcPr>
            <w:tcW w:w="104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chemical   </w:t>
            </w: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13285</w:t>
            </w:r>
          </w:p>
        </w:tc>
      </w:tr>
      <w:tr w:rsidR="00D34872" w:rsidRPr="00D34872" w:rsidTr="00D34872">
        <w:trPr>
          <w:trHeight w:val="300"/>
        </w:trPr>
        <w:tc>
          <w:tcPr>
            <w:tcW w:w="12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cell   </w:t>
            </w:r>
          </w:p>
        </w:tc>
        <w:tc>
          <w:tcPr>
            <w:tcW w:w="9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57704</w:t>
            </w:r>
          </w:p>
        </w:tc>
        <w:tc>
          <w:tcPr>
            <w:tcW w:w="102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blood   </w:t>
            </w:r>
          </w:p>
        </w:tc>
        <w:tc>
          <w:tcPr>
            <w:tcW w:w="7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27170</w:t>
            </w:r>
          </w:p>
        </w:tc>
        <w:tc>
          <w:tcPr>
            <w:tcW w:w="1011"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induce   </w:t>
            </w: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16570</w:t>
            </w:r>
          </w:p>
        </w:tc>
        <w:tc>
          <w:tcPr>
            <w:tcW w:w="104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health   </w:t>
            </w: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13061</w:t>
            </w:r>
          </w:p>
        </w:tc>
      </w:tr>
      <w:tr w:rsidR="00D34872" w:rsidRPr="00D34872" w:rsidTr="00D34872">
        <w:trPr>
          <w:trHeight w:val="300"/>
        </w:trPr>
        <w:tc>
          <w:tcPr>
            <w:tcW w:w="12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disease   </w:t>
            </w:r>
          </w:p>
        </w:tc>
        <w:tc>
          <w:tcPr>
            <w:tcW w:w="9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56596</w:t>
            </w:r>
          </w:p>
        </w:tc>
        <w:tc>
          <w:tcPr>
            <w:tcW w:w="102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tumor   </w:t>
            </w:r>
          </w:p>
        </w:tc>
        <w:tc>
          <w:tcPr>
            <w:tcW w:w="7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23050</w:t>
            </w:r>
          </w:p>
        </w:tc>
        <w:tc>
          <w:tcPr>
            <w:tcW w:w="1011"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breed   </w:t>
            </w: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15669</w:t>
            </w:r>
          </w:p>
        </w:tc>
        <w:tc>
          <w:tcPr>
            <w:tcW w:w="104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abnormal   </w:t>
            </w: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13013</w:t>
            </w:r>
          </w:p>
        </w:tc>
      </w:tr>
      <w:tr w:rsidR="00D34872" w:rsidRPr="00D34872" w:rsidTr="00D34872">
        <w:trPr>
          <w:trHeight w:val="300"/>
        </w:trPr>
        <w:tc>
          <w:tcPr>
            <w:tcW w:w="12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canine   </w:t>
            </w:r>
          </w:p>
        </w:tc>
        <w:tc>
          <w:tcPr>
            <w:tcW w:w="9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54367</w:t>
            </w:r>
          </w:p>
        </w:tc>
        <w:tc>
          <w:tcPr>
            <w:tcW w:w="102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protein   </w:t>
            </w:r>
          </w:p>
        </w:tc>
        <w:tc>
          <w:tcPr>
            <w:tcW w:w="7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22396</w:t>
            </w:r>
          </w:p>
        </w:tc>
        <w:tc>
          <w:tcPr>
            <w:tcW w:w="1011"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antigen   </w:t>
            </w: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15620</w:t>
            </w:r>
          </w:p>
        </w:tc>
        <w:tc>
          <w:tcPr>
            <w:tcW w:w="104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histologic   </w:t>
            </w: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12592</w:t>
            </w:r>
          </w:p>
        </w:tc>
      </w:tr>
      <w:tr w:rsidR="00D34872" w:rsidRPr="00D34872" w:rsidTr="00D34872">
        <w:trPr>
          <w:trHeight w:val="300"/>
        </w:trPr>
        <w:tc>
          <w:tcPr>
            <w:tcW w:w="12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clinic   </w:t>
            </w:r>
          </w:p>
        </w:tc>
        <w:tc>
          <w:tcPr>
            <w:tcW w:w="9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52023</w:t>
            </w:r>
          </w:p>
        </w:tc>
        <w:tc>
          <w:tcPr>
            <w:tcW w:w="102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amine   </w:t>
            </w:r>
          </w:p>
        </w:tc>
        <w:tc>
          <w:tcPr>
            <w:tcW w:w="7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20973</w:t>
            </w:r>
          </w:p>
        </w:tc>
        <w:tc>
          <w:tcPr>
            <w:tcW w:w="1011"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radiograph   </w:t>
            </w: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13942</w:t>
            </w:r>
          </w:p>
        </w:tc>
        <w:tc>
          <w:tcPr>
            <w:tcW w:w="104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b/>
                <w:color w:val="000000"/>
              </w:rPr>
              <w:t>Etc</w:t>
            </w:r>
            <w:r w:rsidRPr="00D34872">
              <w:rPr>
                <w:rFonts w:ascii="Calibri" w:eastAsia="Times New Roman" w:hAnsi="Calibri" w:cs="Calibri"/>
                <w:color w:val="000000"/>
              </w:rPr>
              <w:t>.</w:t>
            </w: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p>
        </w:tc>
      </w:tr>
      <w:tr w:rsidR="00D34872" w:rsidRPr="00D34872" w:rsidTr="00D34872">
        <w:trPr>
          <w:trHeight w:val="300"/>
        </w:trPr>
        <w:tc>
          <w:tcPr>
            <w:tcW w:w="12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infect   </w:t>
            </w:r>
          </w:p>
        </w:tc>
        <w:tc>
          <w:tcPr>
            <w:tcW w:w="9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47754</w:t>
            </w:r>
          </w:p>
        </w:tc>
        <w:tc>
          <w:tcPr>
            <w:tcW w:w="102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virus   </w:t>
            </w:r>
          </w:p>
        </w:tc>
        <w:tc>
          <w:tcPr>
            <w:tcW w:w="7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20153</w:t>
            </w:r>
          </w:p>
        </w:tc>
        <w:tc>
          <w:tcPr>
            <w:tcW w:w="1011"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chronic   </w:t>
            </w: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13637</w:t>
            </w:r>
          </w:p>
        </w:tc>
        <w:tc>
          <w:tcPr>
            <w:tcW w:w="104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p>
        </w:tc>
      </w:tr>
      <w:tr w:rsidR="00D34872" w:rsidRPr="00D34872" w:rsidTr="00D34872">
        <w:trPr>
          <w:trHeight w:val="300"/>
        </w:trPr>
        <w:tc>
          <w:tcPr>
            <w:tcW w:w="12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normal   </w:t>
            </w:r>
          </w:p>
        </w:tc>
        <w:tc>
          <w:tcPr>
            <w:tcW w:w="9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36342</w:t>
            </w:r>
          </w:p>
        </w:tc>
        <w:tc>
          <w:tcPr>
            <w:tcW w:w="102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diagnosis   </w:t>
            </w:r>
          </w:p>
        </w:tc>
        <w:tc>
          <w:tcPr>
            <w:tcW w:w="7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18186</w:t>
            </w:r>
          </w:p>
        </w:tc>
        <w:tc>
          <w:tcPr>
            <w:tcW w:w="1011"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antibodies   </w:t>
            </w: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13340</w:t>
            </w:r>
          </w:p>
        </w:tc>
        <w:tc>
          <w:tcPr>
            <w:tcW w:w="104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p>
        </w:tc>
      </w:tr>
      <w:tr w:rsidR="00D34872" w:rsidRPr="00D34872" w:rsidTr="00D34872">
        <w:trPr>
          <w:trHeight w:val="300"/>
        </w:trPr>
        <w:tc>
          <w:tcPr>
            <w:tcW w:w="12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infection   </w:t>
            </w:r>
          </w:p>
        </w:tc>
        <w:tc>
          <w:tcPr>
            <w:tcW w:w="9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34211</w:t>
            </w:r>
          </w:p>
        </w:tc>
        <w:tc>
          <w:tcPr>
            <w:tcW w:w="102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response   </w:t>
            </w:r>
          </w:p>
        </w:tc>
        <w:tc>
          <w:tcPr>
            <w:tcW w:w="76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18112</w:t>
            </w:r>
          </w:p>
        </w:tc>
        <w:tc>
          <w:tcPr>
            <w:tcW w:w="1011"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r w:rsidRPr="00D34872">
              <w:rPr>
                <w:rFonts w:ascii="Calibri" w:eastAsia="Times New Roman" w:hAnsi="Calibri" w:cs="Calibri"/>
                <w:color w:val="000000"/>
              </w:rPr>
              <w:t xml:space="preserve">fusion   </w:t>
            </w: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jc w:val="right"/>
              <w:rPr>
                <w:rFonts w:ascii="Calibri" w:eastAsia="Times New Roman" w:hAnsi="Calibri" w:cs="Calibri"/>
                <w:color w:val="000000"/>
              </w:rPr>
            </w:pPr>
            <w:r w:rsidRPr="00D34872">
              <w:rPr>
                <w:rFonts w:ascii="Calibri" w:eastAsia="Times New Roman" w:hAnsi="Calibri" w:cs="Calibri"/>
                <w:color w:val="000000"/>
              </w:rPr>
              <w:t>13334</w:t>
            </w:r>
          </w:p>
        </w:tc>
        <w:tc>
          <w:tcPr>
            <w:tcW w:w="104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p>
        </w:tc>
        <w:tc>
          <w:tcPr>
            <w:tcW w:w="700" w:type="dxa"/>
            <w:tcBorders>
              <w:top w:val="nil"/>
              <w:left w:val="nil"/>
              <w:bottom w:val="nil"/>
              <w:right w:val="nil"/>
            </w:tcBorders>
            <w:shd w:val="clear" w:color="auto" w:fill="auto"/>
            <w:noWrap/>
            <w:vAlign w:val="bottom"/>
            <w:hideMark/>
          </w:tcPr>
          <w:p w:rsidR="00D34872" w:rsidRPr="00D34872" w:rsidRDefault="00D34872" w:rsidP="00D34872">
            <w:pPr>
              <w:spacing w:after="0" w:line="240" w:lineRule="auto"/>
              <w:rPr>
                <w:rFonts w:ascii="Calibri" w:eastAsia="Times New Roman" w:hAnsi="Calibri" w:cs="Calibri"/>
                <w:color w:val="000000"/>
              </w:rPr>
            </w:pPr>
          </w:p>
        </w:tc>
      </w:tr>
    </w:tbl>
    <w:p w:rsidR="00F656B1" w:rsidRDefault="00F656B1" w:rsidP="00F06E40">
      <w:pPr>
        <w:rPr>
          <w:rFonts w:ascii="Times New Roman" w:hAnsi="Times New Roman" w:cs="Times New Roman"/>
          <w:b/>
          <w:sz w:val="24"/>
          <w:szCs w:val="24"/>
        </w:rPr>
      </w:pPr>
    </w:p>
    <w:p w:rsidR="003B7C02" w:rsidRDefault="00627251" w:rsidP="00F06E40">
      <w:pPr>
        <w:rPr>
          <w:rFonts w:ascii="Times New Roman" w:hAnsi="Times New Roman" w:cs="Times New Roman"/>
          <w:sz w:val="24"/>
          <w:szCs w:val="24"/>
        </w:rPr>
      </w:pPr>
      <w:r>
        <w:rPr>
          <w:rFonts w:ascii="Times New Roman" w:hAnsi="Times New Roman" w:cs="Times New Roman"/>
          <w:sz w:val="24"/>
          <w:szCs w:val="24"/>
        </w:rPr>
        <w:t>The next task involves separating these high frequency terms into two sets – those that provide specific meaning relative to the topic (dog disease) and those that are more general in meaning.</w:t>
      </w:r>
    </w:p>
    <w:p w:rsidR="00627251" w:rsidRPr="00627251" w:rsidRDefault="00627251" w:rsidP="00F06E40">
      <w:pPr>
        <w:rPr>
          <w:rFonts w:ascii="Times New Roman" w:hAnsi="Times New Roman" w:cs="Times New Roman"/>
          <w:sz w:val="24"/>
          <w:szCs w:val="24"/>
        </w:rPr>
      </w:pPr>
      <w:r>
        <w:rPr>
          <w:rFonts w:ascii="Times New Roman" w:hAnsi="Times New Roman" w:cs="Times New Roman"/>
          <w:sz w:val="24"/>
          <w:szCs w:val="24"/>
        </w:rPr>
        <w:lastRenderedPageBreak/>
        <w:t>Table 2 shows a subset of those specific meaning higher frequency terms.  In this example, dog would be described by core terms – infect, virus, tumor, and response.  While other terms would expand on this basic description, these offer a first step.</w:t>
      </w:r>
    </w:p>
    <w:p w:rsidR="00AA3625" w:rsidRDefault="003B7C02" w:rsidP="00F06E40">
      <w:pPr>
        <w:rPr>
          <w:rFonts w:ascii="Times New Roman" w:hAnsi="Times New Roman" w:cs="Times New Roman"/>
          <w:b/>
          <w:sz w:val="24"/>
          <w:szCs w:val="24"/>
        </w:rPr>
      </w:pPr>
      <w:proofErr w:type="gramStart"/>
      <w:r>
        <w:rPr>
          <w:rFonts w:ascii="Times New Roman" w:hAnsi="Times New Roman" w:cs="Times New Roman"/>
          <w:b/>
          <w:sz w:val="24"/>
          <w:szCs w:val="24"/>
        </w:rPr>
        <w:t>Table 2.</w:t>
      </w:r>
      <w:proofErr w:type="gramEnd"/>
      <w:r>
        <w:rPr>
          <w:rFonts w:ascii="Times New Roman" w:hAnsi="Times New Roman" w:cs="Times New Roman"/>
          <w:b/>
          <w:sz w:val="24"/>
          <w:szCs w:val="24"/>
        </w:rPr>
        <w:t xml:space="preserve">  </w:t>
      </w:r>
      <w:proofErr w:type="gramStart"/>
      <w:r>
        <w:rPr>
          <w:rFonts w:ascii="Times New Roman" w:hAnsi="Times New Roman" w:cs="Times New Roman"/>
          <w:b/>
          <w:sz w:val="24"/>
          <w:szCs w:val="24"/>
        </w:rPr>
        <w:t>High Frequency Specific Terms.</w:t>
      </w:r>
      <w:proofErr w:type="gramEnd"/>
    </w:p>
    <w:tbl>
      <w:tblPr>
        <w:tblW w:w="6619" w:type="dxa"/>
        <w:tblInd w:w="93" w:type="dxa"/>
        <w:tblLook w:val="04A0" w:firstRow="1" w:lastRow="0" w:firstColumn="1" w:lastColumn="0" w:noHBand="0" w:noVBand="1"/>
      </w:tblPr>
      <w:tblGrid>
        <w:gridCol w:w="1455"/>
        <w:gridCol w:w="360"/>
        <w:gridCol w:w="832"/>
        <w:gridCol w:w="960"/>
        <w:gridCol w:w="960"/>
        <w:gridCol w:w="1092"/>
        <w:gridCol w:w="960"/>
      </w:tblGrid>
      <w:tr w:rsidR="003B7C02" w:rsidRPr="003B7C02" w:rsidTr="003B7C02">
        <w:trPr>
          <w:trHeight w:val="300"/>
        </w:trPr>
        <w:tc>
          <w:tcPr>
            <w:tcW w:w="1815" w:type="dxa"/>
            <w:gridSpan w:val="2"/>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b/>
                <w:color w:val="000000"/>
                <w:u w:val="single"/>
              </w:rPr>
            </w:pPr>
            <w:r w:rsidRPr="003B7C02">
              <w:rPr>
                <w:rFonts w:ascii="Calibri" w:eastAsia="Times New Roman" w:hAnsi="Calibri" w:cs="Calibri"/>
                <w:b/>
                <w:color w:val="000000"/>
                <w:u w:val="single"/>
              </w:rPr>
              <w:t>Term</w:t>
            </w:r>
          </w:p>
        </w:tc>
        <w:tc>
          <w:tcPr>
            <w:tcW w:w="832"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b/>
                <w:color w:val="000000"/>
                <w:u w:val="single"/>
              </w:rPr>
            </w:pPr>
            <w:r w:rsidRPr="003B7C02">
              <w:rPr>
                <w:rFonts w:ascii="Calibri" w:eastAsia="Times New Roman" w:hAnsi="Calibri" w:cs="Calibri"/>
                <w:b/>
                <w:color w:val="000000"/>
                <w:u w:val="single"/>
              </w:rPr>
              <w:t>Infect</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b/>
                <w:color w:val="000000"/>
                <w:u w:val="single"/>
              </w:rPr>
            </w:pPr>
            <w:r w:rsidRPr="003B7C02">
              <w:rPr>
                <w:rFonts w:ascii="Calibri" w:eastAsia="Times New Roman" w:hAnsi="Calibri" w:cs="Calibri"/>
                <w:b/>
                <w:color w:val="000000"/>
                <w:u w:val="single"/>
              </w:rPr>
              <w:t>Tumor</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b/>
                <w:color w:val="000000"/>
                <w:u w:val="single"/>
              </w:rPr>
            </w:pPr>
            <w:r w:rsidRPr="003B7C02">
              <w:rPr>
                <w:rFonts w:ascii="Calibri" w:eastAsia="Times New Roman" w:hAnsi="Calibri" w:cs="Calibri"/>
                <w:b/>
                <w:color w:val="000000"/>
                <w:u w:val="single"/>
              </w:rPr>
              <w:t>Virus</w:t>
            </w:r>
          </w:p>
        </w:tc>
        <w:tc>
          <w:tcPr>
            <w:tcW w:w="1092"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b/>
                <w:color w:val="000000"/>
                <w:u w:val="single"/>
              </w:rPr>
            </w:pPr>
            <w:r w:rsidRPr="003B7C02">
              <w:rPr>
                <w:rFonts w:ascii="Calibri" w:eastAsia="Times New Roman" w:hAnsi="Calibri" w:cs="Calibri"/>
                <w:b/>
                <w:color w:val="000000"/>
                <w:u w:val="single"/>
              </w:rPr>
              <w:t>Response</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b/>
                <w:color w:val="000000"/>
                <w:u w:val="single"/>
              </w:rPr>
            </w:pPr>
            <w:r w:rsidRPr="003B7C02">
              <w:rPr>
                <w:rFonts w:ascii="Calibri" w:eastAsia="Times New Roman" w:hAnsi="Calibri" w:cs="Calibri"/>
                <w:b/>
                <w:color w:val="000000"/>
                <w:u w:val="single"/>
              </w:rPr>
              <w:t>Sum</w:t>
            </w:r>
          </w:p>
        </w:tc>
      </w:tr>
      <w:tr w:rsidR="003B7C02" w:rsidRPr="003B7C02" w:rsidTr="003B7C02">
        <w:trPr>
          <w:trHeight w:val="315"/>
        </w:trPr>
        <w:tc>
          <w:tcPr>
            <w:tcW w:w="1455"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color w:val="000000"/>
              </w:rPr>
            </w:pPr>
            <w:r w:rsidRPr="003B7C02">
              <w:rPr>
                <w:rFonts w:ascii="Calibri" w:eastAsia="Times New Roman" w:hAnsi="Calibri" w:cs="Calibri"/>
                <w:color w:val="000000"/>
              </w:rPr>
              <w:t>Grand sum</w:t>
            </w:r>
          </w:p>
        </w:tc>
        <w:tc>
          <w:tcPr>
            <w:tcW w:w="1192" w:type="dxa"/>
            <w:gridSpan w:val="2"/>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84157</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22270</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28657</w:t>
            </w:r>
          </w:p>
        </w:tc>
        <w:tc>
          <w:tcPr>
            <w:tcW w:w="1092"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17721</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152805</w:t>
            </w:r>
          </w:p>
        </w:tc>
      </w:tr>
      <w:tr w:rsidR="003B7C02" w:rsidRPr="003B7C02" w:rsidTr="003B7C02">
        <w:trPr>
          <w:trHeight w:val="315"/>
        </w:trPr>
        <w:tc>
          <w:tcPr>
            <w:tcW w:w="1455"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rPr>
            </w:pPr>
            <w:r w:rsidRPr="003B7C02">
              <w:rPr>
                <w:rFonts w:ascii="Calibri" w:eastAsia="Times New Roman" w:hAnsi="Calibri" w:cs="Calibri"/>
              </w:rPr>
              <w:t xml:space="preserve">dog  </w:t>
            </w:r>
          </w:p>
        </w:tc>
        <w:tc>
          <w:tcPr>
            <w:tcW w:w="1192" w:type="dxa"/>
            <w:gridSpan w:val="2"/>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8427</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2042</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1696</w:t>
            </w:r>
          </w:p>
        </w:tc>
        <w:tc>
          <w:tcPr>
            <w:tcW w:w="1092"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1593</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13758</w:t>
            </w:r>
          </w:p>
        </w:tc>
      </w:tr>
      <w:tr w:rsidR="003B7C02" w:rsidRPr="003B7C02" w:rsidTr="003B7C02">
        <w:trPr>
          <w:trHeight w:val="315"/>
        </w:trPr>
        <w:tc>
          <w:tcPr>
            <w:tcW w:w="1455"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rPr>
            </w:pPr>
            <w:r w:rsidRPr="003B7C02">
              <w:rPr>
                <w:rFonts w:ascii="Calibri" w:eastAsia="Times New Roman" w:hAnsi="Calibri" w:cs="Calibri"/>
              </w:rPr>
              <w:t xml:space="preserve">infect  </w:t>
            </w:r>
          </w:p>
        </w:tc>
        <w:tc>
          <w:tcPr>
            <w:tcW w:w="1192" w:type="dxa"/>
            <w:gridSpan w:val="2"/>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7105</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24</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1160</w:t>
            </w:r>
          </w:p>
        </w:tc>
        <w:tc>
          <w:tcPr>
            <w:tcW w:w="1092"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279</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8568</w:t>
            </w:r>
          </w:p>
        </w:tc>
      </w:tr>
      <w:tr w:rsidR="003B7C02" w:rsidRPr="003B7C02" w:rsidTr="003B7C02">
        <w:trPr>
          <w:trHeight w:val="315"/>
        </w:trPr>
        <w:tc>
          <w:tcPr>
            <w:tcW w:w="1455"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rPr>
            </w:pPr>
            <w:r w:rsidRPr="003B7C02">
              <w:rPr>
                <w:rFonts w:ascii="Calibri" w:eastAsia="Times New Roman" w:hAnsi="Calibri" w:cs="Calibri"/>
              </w:rPr>
              <w:t xml:space="preserve">response  </w:t>
            </w:r>
          </w:p>
        </w:tc>
        <w:tc>
          <w:tcPr>
            <w:tcW w:w="1192" w:type="dxa"/>
            <w:gridSpan w:val="2"/>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474</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183</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112</w:t>
            </w:r>
          </w:p>
        </w:tc>
        <w:tc>
          <w:tcPr>
            <w:tcW w:w="1092"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0</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769</w:t>
            </w:r>
          </w:p>
        </w:tc>
      </w:tr>
      <w:tr w:rsidR="003B7C02" w:rsidRPr="003B7C02" w:rsidTr="003B7C02">
        <w:trPr>
          <w:trHeight w:val="315"/>
        </w:trPr>
        <w:tc>
          <w:tcPr>
            <w:tcW w:w="1455"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rPr>
            </w:pPr>
            <w:r w:rsidRPr="003B7C02">
              <w:rPr>
                <w:rFonts w:ascii="Calibri" w:eastAsia="Times New Roman" w:hAnsi="Calibri" w:cs="Calibri"/>
              </w:rPr>
              <w:t xml:space="preserve">tumor  </w:t>
            </w:r>
          </w:p>
        </w:tc>
        <w:tc>
          <w:tcPr>
            <w:tcW w:w="1192" w:type="dxa"/>
            <w:gridSpan w:val="2"/>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51</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24</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36</w:t>
            </w:r>
          </w:p>
        </w:tc>
        <w:tc>
          <w:tcPr>
            <w:tcW w:w="1092"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181</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292</w:t>
            </w:r>
          </w:p>
        </w:tc>
      </w:tr>
      <w:tr w:rsidR="003B7C02" w:rsidRPr="003B7C02" w:rsidTr="003B7C02">
        <w:trPr>
          <w:trHeight w:val="315"/>
        </w:trPr>
        <w:tc>
          <w:tcPr>
            <w:tcW w:w="1455"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rPr>
            </w:pPr>
            <w:r w:rsidRPr="003B7C02">
              <w:rPr>
                <w:rFonts w:ascii="Calibri" w:eastAsia="Times New Roman" w:hAnsi="Calibri" w:cs="Calibri"/>
              </w:rPr>
              <w:t xml:space="preserve">virus  </w:t>
            </w:r>
          </w:p>
        </w:tc>
        <w:tc>
          <w:tcPr>
            <w:tcW w:w="1192" w:type="dxa"/>
            <w:gridSpan w:val="2"/>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1543</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29</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1513</w:t>
            </w:r>
          </w:p>
        </w:tc>
        <w:tc>
          <w:tcPr>
            <w:tcW w:w="1092"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84</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rPr>
            </w:pPr>
            <w:r w:rsidRPr="003B7C02">
              <w:rPr>
                <w:rFonts w:ascii="Calibri" w:eastAsia="Times New Roman" w:hAnsi="Calibri" w:cs="Calibri"/>
              </w:rPr>
              <w:t>3169</w:t>
            </w:r>
          </w:p>
        </w:tc>
      </w:tr>
    </w:tbl>
    <w:p w:rsidR="003B7C02" w:rsidRPr="00F656B1" w:rsidRDefault="003B7C02" w:rsidP="00F06E40">
      <w:pPr>
        <w:rPr>
          <w:rFonts w:ascii="Times New Roman" w:hAnsi="Times New Roman" w:cs="Times New Roman"/>
          <w:b/>
          <w:sz w:val="24"/>
          <w:szCs w:val="24"/>
        </w:rPr>
      </w:pPr>
    </w:p>
    <w:p w:rsidR="00F06E40" w:rsidRDefault="003B7C02" w:rsidP="003B7C02">
      <w:pPr>
        <w:rPr>
          <w:rFonts w:ascii="Times New Roman" w:hAnsi="Times New Roman" w:cs="Times New Roman"/>
          <w:b/>
          <w:sz w:val="24"/>
          <w:szCs w:val="24"/>
        </w:rPr>
      </w:pPr>
      <w:proofErr w:type="gramStart"/>
      <w:r>
        <w:rPr>
          <w:rFonts w:ascii="Times New Roman" w:hAnsi="Times New Roman" w:cs="Times New Roman"/>
          <w:b/>
          <w:sz w:val="24"/>
          <w:szCs w:val="24"/>
        </w:rPr>
        <w:t>Table 3.</w:t>
      </w:r>
      <w:proofErr w:type="gramEnd"/>
      <w:r>
        <w:rPr>
          <w:rFonts w:ascii="Times New Roman" w:hAnsi="Times New Roman" w:cs="Times New Roman"/>
          <w:b/>
          <w:sz w:val="24"/>
          <w:szCs w:val="24"/>
        </w:rPr>
        <w:t xml:space="preserve">  High Frequency General Terms.</w:t>
      </w:r>
    </w:p>
    <w:tbl>
      <w:tblPr>
        <w:tblW w:w="6720" w:type="dxa"/>
        <w:tblInd w:w="93" w:type="dxa"/>
        <w:tblLook w:val="04A0" w:firstRow="1" w:lastRow="0" w:firstColumn="1" w:lastColumn="0" w:noHBand="0" w:noVBand="1"/>
      </w:tblPr>
      <w:tblGrid>
        <w:gridCol w:w="960"/>
        <w:gridCol w:w="960"/>
        <w:gridCol w:w="960"/>
        <w:gridCol w:w="960"/>
        <w:gridCol w:w="960"/>
        <w:gridCol w:w="1092"/>
        <w:gridCol w:w="960"/>
      </w:tblGrid>
      <w:tr w:rsidR="003B7C02" w:rsidRPr="003B7C02" w:rsidTr="003B7C02">
        <w:trPr>
          <w:trHeight w:val="300"/>
        </w:trPr>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b/>
                <w:bCs/>
                <w:color w:val="000000"/>
                <w:u w:val="single"/>
              </w:rPr>
            </w:pPr>
            <w:r w:rsidRPr="003B7C02">
              <w:rPr>
                <w:rFonts w:ascii="Calibri" w:eastAsia="Times New Roman" w:hAnsi="Calibri" w:cs="Calibri"/>
                <w:b/>
                <w:bCs/>
                <w:color w:val="000000"/>
                <w:u w:val="single"/>
              </w:rPr>
              <w:t>Term</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b/>
                <w:bCs/>
                <w:color w:val="000000"/>
                <w:u w:val="single"/>
              </w:rPr>
            </w:pPr>
            <w:r w:rsidRPr="003B7C02">
              <w:rPr>
                <w:rFonts w:ascii="Calibri" w:eastAsia="Times New Roman" w:hAnsi="Calibri" w:cs="Calibri"/>
                <w:b/>
                <w:bCs/>
                <w:color w:val="000000"/>
                <w:u w:val="single"/>
              </w:rPr>
              <w:t>Dog</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b/>
                <w:bCs/>
                <w:color w:val="000000"/>
                <w:u w:val="single"/>
              </w:rPr>
            </w:pPr>
            <w:r w:rsidRPr="003B7C02">
              <w:rPr>
                <w:rFonts w:ascii="Calibri" w:eastAsia="Times New Roman" w:hAnsi="Calibri" w:cs="Calibri"/>
                <w:b/>
                <w:bCs/>
                <w:color w:val="000000"/>
                <w:u w:val="single"/>
              </w:rPr>
              <w:t>Infect</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b/>
                <w:bCs/>
                <w:color w:val="000000"/>
                <w:u w:val="single"/>
              </w:rPr>
            </w:pPr>
            <w:r w:rsidRPr="003B7C02">
              <w:rPr>
                <w:rFonts w:ascii="Calibri" w:eastAsia="Times New Roman" w:hAnsi="Calibri" w:cs="Calibri"/>
                <w:b/>
                <w:bCs/>
                <w:color w:val="000000"/>
                <w:u w:val="single"/>
              </w:rPr>
              <w:t>Tumor</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b/>
                <w:bCs/>
                <w:color w:val="000000"/>
                <w:u w:val="single"/>
              </w:rPr>
            </w:pPr>
            <w:r w:rsidRPr="003B7C02">
              <w:rPr>
                <w:rFonts w:ascii="Calibri" w:eastAsia="Times New Roman" w:hAnsi="Calibri" w:cs="Calibri"/>
                <w:b/>
                <w:bCs/>
                <w:color w:val="000000"/>
                <w:u w:val="single"/>
              </w:rPr>
              <w:t>Virus</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b/>
                <w:bCs/>
                <w:color w:val="000000"/>
                <w:u w:val="single"/>
              </w:rPr>
            </w:pPr>
            <w:r w:rsidRPr="003B7C02">
              <w:rPr>
                <w:rFonts w:ascii="Calibri" w:eastAsia="Times New Roman" w:hAnsi="Calibri" w:cs="Calibri"/>
                <w:b/>
                <w:bCs/>
                <w:color w:val="000000"/>
                <w:u w:val="single"/>
              </w:rPr>
              <w:t>Response</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b/>
                <w:bCs/>
                <w:color w:val="000000"/>
                <w:u w:val="single"/>
              </w:rPr>
            </w:pPr>
            <w:r w:rsidRPr="003B7C02">
              <w:rPr>
                <w:rFonts w:ascii="Calibri" w:eastAsia="Times New Roman" w:hAnsi="Calibri" w:cs="Calibri"/>
                <w:b/>
                <w:bCs/>
                <w:color w:val="000000"/>
                <w:u w:val="single"/>
              </w:rPr>
              <w:t>Sum</w:t>
            </w:r>
          </w:p>
        </w:tc>
      </w:tr>
      <w:tr w:rsidR="003B7C02" w:rsidRPr="003B7C02" w:rsidTr="003B7C02">
        <w:trPr>
          <w:trHeight w:val="315"/>
        </w:trPr>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color w:val="000000"/>
              </w:rPr>
            </w:pPr>
            <w:r w:rsidRPr="003B7C02">
              <w:rPr>
                <w:rFonts w:ascii="Calibri" w:eastAsia="Times New Roman" w:hAnsi="Calibri" w:cs="Calibri"/>
                <w:color w:val="000000"/>
              </w:rPr>
              <w:t xml:space="preserve">disease  </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5510</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1782</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195</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493</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261</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8241</w:t>
            </w:r>
          </w:p>
        </w:tc>
      </w:tr>
      <w:tr w:rsidR="003B7C02" w:rsidRPr="003B7C02" w:rsidTr="003B7C02">
        <w:trPr>
          <w:trHeight w:val="315"/>
        </w:trPr>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color w:val="000000"/>
              </w:rPr>
            </w:pPr>
            <w:r w:rsidRPr="003B7C02">
              <w:rPr>
                <w:rFonts w:ascii="Calibri" w:eastAsia="Times New Roman" w:hAnsi="Calibri" w:cs="Calibri"/>
                <w:color w:val="000000"/>
              </w:rPr>
              <w:t xml:space="preserve">clinic  </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5708</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1376</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307</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192</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379</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7962</w:t>
            </w:r>
          </w:p>
        </w:tc>
      </w:tr>
      <w:tr w:rsidR="003B7C02" w:rsidRPr="003B7C02" w:rsidTr="003B7C02">
        <w:trPr>
          <w:trHeight w:val="315"/>
        </w:trPr>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color w:val="000000"/>
              </w:rPr>
            </w:pPr>
            <w:r w:rsidRPr="003B7C02">
              <w:rPr>
                <w:rFonts w:ascii="Calibri" w:eastAsia="Times New Roman" w:hAnsi="Calibri" w:cs="Calibri"/>
                <w:color w:val="000000"/>
              </w:rPr>
              <w:t xml:space="preserve">canine  </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2554</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1608</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803</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2169</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250</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7384</w:t>
            </w:r>
          </w:p>
        </w:tc>
      </w:tr>
      <w:tr w:rsidR="003B7C02" w:rsidRPr="003B7C02" w:rsidTr="003B7C02">
        <w:trPr>
          <w:trHeight w:val="315"/>
        </w:trPr>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color w:val="000000"/>
              </w:rPr>
            </w:pPr>
            <w:r w:rsidRPr="003B7C02">
              <w:rPr>
                <w:rFonts w:ascii="Calibri" w:eastAsia="Times New Roman" w:hAnsi="Calibri" w:cs="Calibri"/>
                <w:color w:val="000000"/>
              </w:rPr>
              <w:t xml:space="preserve">cell  </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2966</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920</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1481</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533</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467</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6367</w:t>
            </w:r>
          </w:p>
        </w:tc>
      </w:tr>
      <w:tr w:rsidR="003B7C02" w:rsidRPr="003B7C02" w:rsidTr="003B7C02">
        <w:trPr>
          <w:trHeight w:val="315"/>
        </w:trPr>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color w:val="000000"/>
              </w:rPr>
            </w:pPr>
            <w:r w:rsidRPr="003B7C02">
              <w:rPr>
                <w:rFonts w:ascii="Calibri" w:eastAsia="Times New Roman" w:hAnsi="Calibri" w:cs="Calibri"/>
                <w:color w:val="000000"/>
              </w:rPr>
              <w:t xml:space="preserve">animal  </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3002</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1253</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177</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297</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177</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4906</w:t>
            </w:r>
          </w:p>
        </w:tc>
      </w:tr>
      <w:tr w:rsidR="003B7C02" w:rsidRPr="003B7C02" w:rsidTr="003B7C02">
        <w:trPr>
          <w:trHeight w:val="315"/>
        </w:trPr>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color w:val="000000"/>
              </w:rPr>
            </w:pPr>
            <w:r w:rsidRPr="003B7C02">
              <w:rPr>
                <w:rFonts w:ascii="Calibri" w:eastAsia="Times New Roman" w:hAnsi="Calibri" w:cs="Calibri"/>
                <w:color w:val="000000"/>
              </w:rPr>
              <w:t xml:space="preserve">normal  </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3650</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247</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255</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38</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232</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4422</w:t>
            </w:r>
          </w:p>
        </w:tc>
      </w:tr>
      <w:tr w:rsidR="003B7C02" w:rsidRPr="003B7C02" w:rsidTr="003B7C02">
        <w:trPr>
          <w:trHeight w:val="315"/>
        </w:trPr>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color w:val="000000"/>
              </w:rPr>
            </w:pPr>
            <w:r w:rsidRPr="003B7C02">
              <w:rPr>
                <w:rFonts w:ascii="Calibri" w:eastAsia="Times New Roman" w:hAnsi="Calibri" w:cs="Calibri"/>
                <w:color w:val="000000"/>
              </w:rPr>
              <w:t xml:space="preserve">blood  </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2514</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553</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115</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81</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154</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3417</w:t>
            </w:r>
          </w:p>
        </w:tc>
      </w:tr>
      <w:tr w:rsidR="003B7C02" w:rsidRPr="003B7C02" w:rsidTr="003B7C02">
        <w:trPr>
          <w:trHeight w:val="315"/>
        </w:trPr>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color w:val="000000"/>
              </w:rPr>
            </w:pPr>
            <w:r w:rsidRPr="003B7C02">
              <w:rPr>
                <w:rFonts w:ascii="Calibri" w:eastAsia="Times New Roman" w:hAnsi="Calibri" w:cs="Calibri"/>
                <w:color w:val="000000"/>
              </w:rPr>
              <w:t xml:space="preserve">breed  </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2621</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168</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60</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39</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49</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2937</w:t>
            </w:r>
          </w:p>
        </w:tc>
      </w:tr>
      <w:tr w:rsidR="003B7C02" w:rsidRPr="003B7C02" w:rsidTr="003B7C02">
        <w:trPr>
          <w:trHeight w:val="315"/>
        </w:trPr>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color w:val="000000"/>
              </w:rPr>
            </w:pPr>
            <w:r w:rsidRPr="003B7C02">
              <w:rPr>
                <w:rFonts w:ascii="Calibri" w:eastAsia="Times New Roman" w:hAnsi="Calibri" w:cs="Calibri"/>
                <w:color w:val="000000"/>
              </w:rPr>
              <w:t xml:space="preserve">amine  </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2054</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402</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114</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130</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152</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2852</w:t>
            </w:r>
          </w:p>
        </w:tc>
      </w:tr>
      <w:tr w:rsidR="003B7C02" w:rsidRPr="003B7C02" w:rsidTr="003B7C02">
        <w:trPr>
          <w:trHeight w:val="315"/>
        </w:trPr>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color w:val="000000"/>
              </w:rPr>
            </w:pPr>
            <w:r w:rsidRPr="003B7C02">
              <w:rPr>
                <w:rFonts w:ascii="Calibri" w:eastAsia="Times New Roman" w:hAnsi="Calibri" w:cs="Calibri"/>
                <w:color w:val="000000"/>
              </w:rPr>
              <w:t xml:space="preserve">health  </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2155</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325</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39</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80</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55</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2654</w:t>
            </w:r>
          </w:p>
        </w:tc>
      </w:tr>
      <w:tr w:rsidR="003B7C02" w:rsidRPr="003B7C02" w:rsidTr="003B7C02">
        <w:trPr>
          <w:trHeight w:val="315"/>
        </w:trPr>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color w:val="000000"/>
              </w:rPr>
            </w:pPr>
            <w:r w:rsidRPr="003B7C02">
              <w:rPr>
                <w:rFonts w:ascii="Calibri" w:eastAsia="Times New Roman" w:hAnsi="Calibri" w:cs="Calibri"/>
                <w:color w:val="000000"/>
              </w:rPr>
              <w:t xml:space="preserve">antigen  </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1043</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643</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97</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396</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200</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2379</w:t>
            </w:r>
          </w:p>
        </w:tc>
      </w:tr>
      <w:tr w:rsidR="003B7C02" w:rsidRPr="003B7C02" w:rsidTr="003B7C02">
        <w:trPr>
          <w:trHeight w:val="315"/>
        </w:trPr>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rPr>
                <w:rFonts w:ascii="Calibri" w:eastAsia="Times New Roman" w:hAnsi="Calibri" w:cs="Calibri"/>
                <w:color w:val="000000"/>
              </w:rPr>
            </w:pPr>
            <w:r w:rsidRPr="003B7C02">
              <w:rPr>
                <w:rFonts w:ascii="Calibri" w:eastAsia="Times New Roman" w:hAnsi="Calibri" w:cs="Calibri"/>
                <w:color w:val="000000"/>
              </w:rPr>
              <w:t xml:space="preserve">protein  </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1365</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342</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166</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349</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134</w:t>
            </w:r>
          </w:p>
        </w:tc>
        <w:tc>
          <w:tcPr>
            <w:tcW w:w="960" w:type="dxa"/>
            <w:tcBorders>
              <w:top w:val="nil"/>
              <w:left w:val="nil"/>
              <w:bottom w:val="nil"/>
              <w:right w:val="nil"/>
            </w:tcBorders>
            <w:shd w:val="clear" w:color="auto" w:fill="auto"/>
            <w:noWrap/>
            <w:vAlign w:val="bottom"/>
            <w:hideMark/>
          </w:tcPr>
          <w:p w:rsidR="003B7C02" w:rsidRPr="003B7C02" w:rsidRDefault="003B7C02" w:rsidP="003B7C02">
            <w:pPr>
              <w:spacing w:after="0" w:line="240" w:lineRule="auto"/>
              <w:jc w:val="right"/>
              <w:rPr>
                <w:rFonts w:ascii="Calibri" w:eastAsia="Times New Roman" w:hAnsi="Calibri" w:cs="Calibri"/>
                <w:color w:val="000000"/>
              </w:rPr>
            </w:pPr>
            <w:r w:rsidRPr="003B7C02">
              <w:rPr>
                <w:rFonts w:ascii="Calibri" w:eastAsia="Times New Roman" w:hAnsi="Calibri" w:cs="Calibri"/>
                <w:color w:val="000000"/>
              </w:rPr>
              <w:t>2356</w:t>
            </w:r>
          </w:p>
        </w:tc>
      </w:tr>
    </w:tbl>
    <w:p w:rsidR="003B7C02" w:rsidRDefault="003B7C02" w:rsidP="003B7C02">
      <w:pPr>
        <w:rPr>
          <w:rFonts w:ascii="Times New Roman" w:hAnsi="Times New Roman" w:cs="Times New Roman"/>
          <w:b/>
          <w:sz w:val="24"/>
          <w:szCs w:val="24"/>
        </w:rPr>
      </w:pPr>
    </w:p>
    <w:p w:rsidR="00627251" w:rsidRDefault="00627251" w:rsidP="003B7C02">
      <w:pPr>
        <w:rPr>
          <w:rFonts w:ascii="Times New Roman" w:hAnsi="Times New Roman" w:cs="Times New Roman"/>
          <w:sz w:val="24"/>
          <w:szCs w:val="24"/>
        </w:rPr>
      </w:pPr>
      <w:r>
        <w:rPr>
          <w:rFonts w:ascii="Times New Roman" w:hAnsi="Times New Roman" w:cs="Times New Roman"/>
          <w:sz w:val="24"/>
          <w:szCs w:val="24"/>
        </w:rPr>
        <w:t>Table 3 shows an excerpt from the higher frequency and more general terms linked with dog.  These terms may play a role in describing dog disease but in a more indirect way.  As such, their links with the direct terms is the next task to determine.</w:t>
      </w:r>
    </w:p>
    <w:p w:rsidR="00627251" w:rsidRDefault="00450E6E" w:rsidP="003B7C02">
      <w:pPr>
        <w:rPr>
          <w:rFonts w:ascii="Times New Roman" w:hAnsi="Times New Roman" w:cs="Times New Roman"/>
          <w:sz w:val="24"/>
          <w:szCs w:val="24"/>
        </w:rPr>
      </w:pPr>
      <w:r>
        <w:rPr>
          <w:rFonts w:ascii="Times New Roman" w:hAnsi="Times New Roman" w:cs="Times New Roman"/>
          <w:sz w:val="24"/>
          <w:szCs w:val="24"/>
        </w:rPr>
        <w:t>Identification of potentially indirect terms involves primarily consistency of use of the term across different direct terms</w:t>
      </w:r>
      <w:r w:rsidR="00683A94">
        <w:rPr>
          <w:rFonts w:ascii="Times New Roman" w:hAnsi="Times New Roman" w:cs="Times New Roman"/>
          <w:sz w:val="24"/>
          <w:szCs w:val="24"/>
        </w:rPr>
        <w:t xml:space="preserve"> and only secondarily, frequency of occurrence.  Again, possible terms are separated by specificity of meaning.  Table 4 shows the consistent terms that also have more specific meaning.</w:t>
      </w:r>
    </w:p>
    <w:p w:rsidR="00F96484" w:rsidRDefault="00F96484" w:rsidP="003B7C02">
      <w:pPr>
        <w:rPr>
          <w:rFonts w:ascii="Times New Roman" w:hAnsi="Times New Roman" w:cs="Times New Roman"/>
          <w:b/>
          <w:sz w:val="24"/>
          <w:szCs w:val="24"/>
        </w:rPr>
      </w:pPr>
    </w:p>
    <w:p w:rsidR="00F96484" w:rsidRDefault="00F96484" w:rsidP="003B7C02">
      <w:pPr>
        <w:rPr>
          <w:rFonts w:ascii="Times New Roman" w:hAnsi="Times New Roman" w:cs="Times New Roman"/>
          <w:b/>
          <w:sz w:val="24"/>
          <w:szCs w:val="24"/>
        </w:rPr>
      </w:pPr>
    </w:p>
    <w:p w:rsidR="00683A94" w:rsidRDefault="00683A94" w:rsidP="003B7C02">
      <w:pPr>
        <w:rPr>
          <w:rFonts w:ascii="Times New Roman" w:hAnsi="Times New Roman" w:cs="Times New Roman"/>
          <w:b/>
          <w:sz w:val="24"/>
          <w:szCs w:val="24"/>
        </w:rPr>
      </w:pPr>
      <w:proofErr w:type="gramStart"/>
      <w:r>
        <w:rPr>
          <w:rFonts w:ascii="Times New Roman" w:hAnsi="Times New Roman" w:cs="Times New Roman"/>
          <w:b/>
          <w:sz w:val="24"/>
          <w:szCs w:val="24"/>
        </w:rPr>
        <w:lastRenderedPageBreak/>
        <w:t>Table 4.</w:t>
      </w:r>
      <w:proofErr w:type="gramEnd"/>
      <w:r>
        <w:rPr>
          <w:rFonts w:ascii="Times New Roman" w:hAnsi="Times New Roman" w:cs="Times New Roman"/>
          <w:b/>
          <w:sz w:val="24"/>
          <w:szCs w:val="24"/>
        </w:rPr>
        <w:t xml:space="preserve">  </w:t>
      </w:r>
      <w:proofErr w:type="gramStart"/>
      <w:r>
        <w:rPr>
          <w:rFonts w:ascii="Times New Roman" w:hAnsi="Times New Roman" w:cs="Times New Roman"/>
          <w:b/>
          <w:sz w:val="24"/>
          <w:szCs w:val="24"/>
        </w:rPr>
        <w:t>Consistent, Specific Terms That May Serve as Indirect in Describing Dog Disease.</w:t>
      </w:r>
      <w:proofErr w:type="gramEnd"/>
    </w:p>
    <w:tbl>
      <w:tblPr>
        <w:tblW w:w="6940" w:type="dxa"/>
        <w:tblInd w:w="93" w:type="dxa"/>
        <w:tblLook w:val="04A0" w:firstRow="1" w:lastRow="0" w:firstColumn="1" w:lastColumn="0" w:noHBand="0" w:noVBand="1"/>
      </w:tblPr>
      <w:tblGrid>
        <w:gridCol w:w="1180"/>
        <w:gridCol w:w="960"/>
        <w:gridCol w:w="960"/>
        <w:gridCol w:w="960"/>
        <w:gridCol w:w="960"/>
        <w:gridCol w:w="1092"/>
        <w:gridCol w:w="960"/>
      </w:tblGrid>
      <w:tr w:rsidR="00683A94" w:rsidRPr="00683A94" w:rsidTr="00683A94">
        <w:trPr>
          <w:trHeight w:val="300"/>
        </w:trPr>
        <w:tc>
          <w:tcPr>
            <w:tcW w:w="118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b/>
                <w:bCs/>
                <w:u w:val="single"/>
              </w:rPr>
            </w:pPr>
            <w:r w:rsidRPr="00683A94">
              <w:rPr>
                <w:rFonts w:ascii="Calibri" w:eastAsia="Times New Roman" w:hAnsi="Calibri" w:cs="Calibri"/>
                <w:b/>
                <w:bCs/>
                <w:u w:val="single"/>
              </w:rPr>
              <w:t>Term</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b/>
                <w:bCs/>
                <w:u w:val="single"/>
              </w:rPr>
            </w:pPr>
            <w:r w:rsidRPr="00683A94">
              <w:rPr>
                <w:rFonts w:ascii="Calibri" w:eastAsia="Times New Roman" w:hAnsi="Calibri" w:cs="Calibri"/>
                <w:b/>
                <w:bCs/>
                <w:u w:val="single"/>
              </w:rPr>
              <w:t>Dog</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b/>
                <w:bCs/>
                <w:u w:val="single"/>
              </w:rPr>
            </w:pPr>
            <w:r w:rsidRPr="00683A94">
              <w:rPr>
                <w:rFonts w:ascii="Calibri" w:eastAsia="Times New Roman" w:hAnsi="Calibri" w:cs="Calibri"/>
                <w:b/>
                <w:bCs/>
                <w:u w:val="single"/>
              </w:rPr>
              <w:t>Infect</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b/>
                <w:bCs/>
                <w:u w:val="single"/>
              </w:rPr>
            </w:pPr>
            <w:r w:rsidRPr="00683A94">
              <w:rPr>
                <w:rFonts w:ascii="Calibri" w:eastAsia="Times New Roman" w:hAnsi="Calibri" w:cs="Calibri"/>
                <w:b/>
                <w:bCs/>
                <w:u w:val="single"/>
              </w:rPr>
              <w:t>Tumor</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b/>
                <w:bCs/>
                <w:u w:val="single"/>
              </w:rPr>
            </w:pPr>
            <w:r w:rsidRPr="00683A94">
              <w:rPr>
                <w:rFonts w:ascii="Calibri" w:eastAsia="Times New Roman" w:hAnsi="Calibri" w:cs="Calibri"/>
                <w:b/>
                <w:bCs/>
                <w:u w:val="single"/>
              </w:rPr>
              <w:t>Virus</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b/>
                <w:bCs/>
                <w:u w:val="single"/>
              </w:rPr>
            </w:pPr>
            <w:r w:rsidRPr="00683A94">
              <w:rPr>
                <w:rFonts w:ascii="Calibri" w:eastAsia="Times New Roman" w:hAnsi="Calibri" w:cs="Calibri"/>
                <w:b/>
                <w:bCs/>
                <w:u w:val="single"/>
              </w:rPr>
              <w:t>Response</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b/>
                <w:bCs/>
                <w:u w:val="single"/>
              </w:rPr>
            </w:pPr>
            <w:r w:rsidRPr="00683A94">
              <w:rPr>
                <w:rFonts w:ascii="Calibri" w:eastAsia="Times New Roman" w:hAnsi="Calibri" w:cs="Calibri"/>
                <w:b/>
                <w:bCs/>
                <w:u w:val="single"/>
              </w:rPr>
              <w:t>Sum</w:t>
            </w:r>
          </w:p>
        </w:tc>
      </w:tr>
      <w:tr w:rsidR="00683A94" w:rsidRPr="00683A94" w:rsidTr="00683A94">
        <w:trPr>
          <w:trHeight w:val="315"/>
        </w:trPr>
        <w:tc>
          <w:tcPr>
            <w:tcW w:w="118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rPr>
            </w:pPr>
            <w:r w:rsidRPr="00683A94">
              <w:rPr>
                <w:rFonts w:ascii="Calibri" w:eastAsia="Times New Roman" w:hAnsi="Calibri" w:cs="Calibri"/>
              </w:rPr>
              <w:t xml:space="preserve">coronary  </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774</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2</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1</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78</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855</w:t>
            </w:r>
          </w:p>
        </w:tc>
      </w:tr>
      <w:tr w:rsidR="00683A94" w:rsidRPr="00683A94" w:rsidTr="00683A94">
        <w:trPr>
          <w:trHeight w:val="315"/>
        </w:trPr>
        <w:tc>
          <w:tcPr>
            <w:tcW w:w="118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rPr>
            </w:pPr>
            <w:r w:rsidRPr="00683A94">
              <w:rPr>
                <w:rFonts w:ascii="Calibri" w:eastAsia="Times New Roman" w:hAnsi="Calibri" w:cs="Calibri"/>
              </w:rPr>
              <w:t xml:space="preserve">larvae  </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168</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261</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6</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10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445</w:t>
            </w:r>
          </w:p>
        </w:tc>
      </w:tr>
      <w:tr w:rsidR="00683A94" w:rsidRPr="00683A94" w:rsidTr="00683A94">
        <w:trPr>
          <w:trHeight w:val="315"/>
        </w:trPr>
        <w:tc>
          <w:tcPr>
            <w:tcW w:w="118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rPr>
            </w:pPr>
            <w:r w:rsidRPr="00683A94">
              <w:rPr>
                <w:rFonts w:ascii="Calibri" w:eastAsia="Times New Roman" w:hAnsi="Calibri" w:cs="Calibri"/>
              </w:rPr>
              <w:t xml:space="preserve">flea  </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355</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73</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1</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13</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442</w:t>
            </w:r>
          </w:p>
        </w:tc>
      </w:tr>
      <w:tr w:rsidR="00683A94" w:rsidRPr="00683A94" w:rsidTr="00683A94">
        <w:trPr>
          <w:trHeight w:val="315"/>
        </w:trPr>
        <w:tc>
          <w:tcPr>
            <w:tcW w:w="118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rPr>
            </w:pPr>
            <w:r w:rsidRPr="00683A94">
              <w:rPr>
                <w:rFonts w:ascii="Calibri" w:eastAsia="Times New Roman" w:hAnsi="Calibri" w:cs="Calibri"/>
              </w:rPr>
              <w:t xml:space="preserve">allergen  </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318</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13</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2</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57</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390</w:t>
            </w:r>
          </w:p>
        </w:tc>
      </w:tr>
      <w:tr w:rsidR="00683A94" w:rsidRPr="00683A94" w:rsidTr="00683A94">
        <w:trPr>
          <w:trHeight w:val="315"/>
        </w:trPr>
        <w:tc>
          <w:tcPr>
            <w:tcW w:w="118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rPr>
            </w:pPr>
            <w:r w:rsidRPr="00683A94">
              <w:rPr>
                <w:rFonts w:ascii="Calibri" w:eastAsia="Times New Roman" w:hAnsi="Calibri" w:cs="Calibri"/>
              </w:rPr>
              <w:t xml:space="preserve">diabetic  </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345</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12</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5</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13</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375</w:t>
            </w:r>
          </w:p>
        </w:tc>
      </w:tr>
      <w:tr w:rsidR="00683A94" w:rsidRPr="00683A94" w:rsidTr="00683A94">
        <w:trPr>
          <w:trHeight w:val="315"/>
        </w:trPr>
        <w:tc>
          <w:tcPr>
            <w:tcW w:w="118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rPr>
            </w:pPr>
            <w:r w:rsidRPr="00683A94">
              <w:rPr>
                <w:rFonts w:ascii="Calibri" w:eastAsia="Times New Roman" w:hAnsi="Calibri" w:cs="Calibri"/>
              </w:rPr>
              <w:t xml:space="preserve">remission  </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278</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8</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39</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42</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367</w:t>
            </w:r>
          </w:p>
        </w:tc>
      </w:tr>
      <w:tr w:rsidR="00683A94" w:rsidRPr="00683A94" w:rsidTr="00683A94">
        <w:trPr>
          <w:trHeight w:val="315"/>
        </w:trPr>
        <w:tc>
          <w:tcPr>
            <w:tcW w:w="118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rPr>
            </w:pPr>
            <w:r w:rsidRPr="00683A94">
              <w:rPr>
                <w:rFonts w:ascii="Calibri" w:eastAsia="Times New Roman" w:hAnsi="Calibri" w:cs="Calibri"/>
              </w:rPr>
              <w:t xml:space="preserve">metastasis  </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203</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7</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141</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7</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rPr>
            </w:pPr>
            <w:r w:rsidRPr="00683A94">
              <w:rPr>
                <w:rFonts w:ascii="Calibri" w:eastAsia="Times New Roman" w:hAnsi="Calibri" w:cs="Calibri"/>
              </w:rPr>
              <w:t>358</w:t>
            </w:r>
          </w:p>
        </w:tc>
      </w:tr>
    </w:tbl>
    <w:p w:rsidR="00683A94" w:rsidRDefault="00683A94" w:rsidP="003B7C02">
      <w:pPr>
        <w:rPr>
          <w:rFonts w:ascii="Times New Roman" w:hAnsi="Times New Roman" w:cs="Times New Roman"/>
          <w:b/>
          <w:sz w:val="24"/>
          <w:szCs w:val="24"/>
        </w:rPr>
      </w:pPr>
    </w:p>
    <w:p w:rsidR="00683A94" w:rsidRDefault="00683A94" w:rsidP="003B7C02">
      <w:pPr>
        <w:rPr>
          <w:rFonts w:ascii="Times New Roman" w:hAnsi="Times New Roman" w:cs="Times New Roman"/>
          <w:b/>
          <w:sz w:val="24"/>
          <w:szCs w:val="24"/>
        </w:rPr>
      </w:pPr>
      <w:proofErr w:type="gramStart"/>
      <w:r>
        <w:rPr>
          <w:rFonts w:ascii="Times New Roman" w:hAnsi="Times New Roman" w:cs="Times New Roman"/>
          <w:b/>
          <w:sz w:val="24"/>
          <w:szCs w:val="24"/>
        </w:rPr>
        <w:t>Table 5.</w:t>
      </w:r>
      <w:proofErr w:type="gramEnd"/>
      <w:r>
        <w:rPr>
          <w:rFonts w:ascii="Times New Roman" w:hAnsi="Times New Roman" w:cs="Times New Roman"/>
          <w:b/>
          <w:sz w:val="24"/>
          <w:szCs w:val="24"/>
        </w:rPr>
        <w:t xml:space="preserve">  </w:t>
      </w:r>
      <w:proofErr w:type="gramStart"/>
      <w:r>
        <w:rPr>
          <w:rFonts w:ascii="Times New Roman" w:hAnsi="Times New Roman" w:cs="Times New Roman"/>
          <w:b/>
          <w:sz w:val="24"/>
          <w:szCs w:val="24"/>
        </w:rPr>
        <w:t>Consistent, General Terms.</w:t>
      </w:r>
      <w:proofErr w:type="gramEnd"/>
    </w:p>
    <w:tbl>
      <w:tblPr>
        <w:tblW w:w="6720" w:type="dxa"/>
        <w:tblInd w:w="93" w:type="dxa"/>
        <w:tblLook w:val="04A0" w:firstRow="1" w:lastRow="0" w:firstColumn="1" w:lastColumn="0" w:noHBand="0" w:noVBand="1"/>
      </w:tblPr>
      <w:tblGrid>
        <w:gridCol w:w="1055"/>
        <w:gridCol w:w="960"/>
        <w:gridCol w:w="960"/>
        <w:gridCol w:w="960"/>
        <w:gridCol w:w="960"/>
        <w:gridCol w:w="1092"/>
        <w:gridCol w:w="960"/>
      </w:tblGrid>
      <w:tr w:rsidR="00683A94" w:rsidRPr="00683A94" w:rsidTr="00683A94">
        <w:trPr>
          <w:trHeight w:val="300"/>
        </w:trPr>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b/>
                <w:bCs/>
                <w:u w:val="single"/>
              </w:rPr>
            </w:pPr>
            <w:r w:rsidRPr="00683A94">
              <w:rPr>
                <w:rFonts w:ascii="Calibri" w:eastAsia="Times New Roman" w:hAnsi="Calibri" w:cs="Calibri"/>
                <w:b/>
                <w:bCs/>
                <w:u w:val="single"/>
              </w:rPr>
              <w:t>Term</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b/>
                <w:bCs/>
                <w:u w:val="single"/>
              </w:rPr>
            </w:pPr>
            <w:r w:rsidRPr="00683A94">
              <w:rPr>
                <w:rFonts w:ascii="Calibri" w:eastAsia="Times New Roman" w:hAnsi="Calibri" w:cs="Calibri"/>
                <w:b/>
                <w:bCs/>
                <w:u w:val="single"/>
              </w:rPr>
              <w:t>Dog</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b/>
                <w:bCs/>
                <w:u w:val="single"/>
              </w:rPr>
            </w:pPr>
            <w:r w:rsidRPr="00683A94">
              <w:rPr>
                <w:rFonts w:ascii="Calibri" w:eastAsia="Times New Roman" w:hAnsi="Calibri" w:cs="Calibri"/>
                <w:b/>
                <w:bCs/>
                <w:u w:val="single"/>
              </w:rPr>
              <w:t>Infect</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b/>
                <w:bCs/>
                <w:u w:val="single"/>
              </w:rPr>
            </w:pPr>
            <w:r w:rsidRPr="00683A94">
              <w:rPr>
                <w:rFonts w:ascii="Calibri" w:eastAsia="Times New Roman" w:hAnsi="Calibri" w:cs="Calibri"/>
                <w:b/>
                <w:bCs/>
                <w:u w:val="single"/>
              </w:rPr>
              <w:t>Tumor</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b/>
                <w:bCs/>
                <w:u w:val="single"/>
              </w:rPr>
            </w:pPr>
            <w:r w:rsidRPr="00683A94">
              <w:rPr>
                <w:rFonts w:ascii="Calibri" w:eastAsia="Times New Roman" w:hAnsi="Calibri" w:cs="Calibri"/>
                <w:b/>
                <w:bCs/>
                <w:u w:val="single"/>
              </w:rPr>
              <w:t>Virus</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b/>
                <w:bCs/>
                <w:u w:val="single"/>
              </w:rPr>
            </w:pPr>
            <w:r w:rsidRPr="00683A94">
              <w:rPr>
                <w:rFonts w:ascii="Calibri" w:eastAsia="Times New Roman" w:hAnsi="Calibri" w:cs="Calibri"/>
                <w:b/>
                <w:bCs/>
                <w:u w:val="single"/>
              </w:rPr>
              <w:t>Response</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b/>
                <w:bCs/>
                <w:u w:val="single"/>
              </w:rPr>
            </w:pPr>
            <w:r w:rsidRPr="00683A94">
              <w:rPr>
                <w:rFonts w:ascii="Calibri" w:eastAsia="Times New Roman" w:hAnsi="Calibri" w:cs="Calibri"/>
                <w:b/>
                <w:bCs/>
                <w:u w:val="single"/>
              </w:rPr>
              <w:t>Sum</w:t>
            </w:r>
          </w:p>
        </w:tc>
      </w:tr>
      <w:tr w:rsidR="00683A94" w:rsidRPr="00683A94" w:rsidTr="00683A94">
        <w:trPr>
          <w:trHeight w:val="315"/>
        </w:trPr>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color w:val="000000"/>
              </w:rPr>
            </w:pPr>
            <w:proofErr w:type="spellStart"/>
            <w:r w:rsidRPr="00683A94">
              <w:rPr>
                <w:rFonts w:ascii="Calibri" w:eastAsia="Times New Roman" w:hAnsi="Calibri" w:cs="Calibri"/>
                <w:color w:val="000000"/>
              </w:rPr>
              <w:t>caninum</w:t>
            </w:r>
            <w:proofErr w:type="spellEnd"/>
            <w:r w:rsidRPr="00683A94">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312</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371</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698</w:t>
            </w:r>
          </w:p>
        </w:tc>
      </w:tr>
      <w:tr w:rsidR="00683A94" w:rsidRPr="00683A94" w:rsidTr="00683A94">
        <w:trPr>
          <w:trHeight w:val="315"/>
        </w:trPr>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color w:val="000000"/>
              </w:rPr>
            </w:pPr>
            <w:r w:rsidRPr="00683A94">
              <w:rPr>
                <w:rFonts w:ascii="Calibri" w:eastAsia="Times New Roman" w:hAnsi="Calibri" w:cs="Calibri"/>
                <w:color w:val="000000"/>
              </w:rPr>
              <w:t xml:space="preserve">occlusion  </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558</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55</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630</w:t>
            </w:r>
          </w:p>
        </w:tc>
      </w:tr>
      <w:tr w:rsidR="00683A94" w:rsidRPr="00683A94" w:rsidTr="00683A94">
        <w:trPr>
          <w:trHeight w:val="315"/>
        </w:trPr>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color w:val="000000"/>
              </w:rPr>
            </w:pPr>
            <w:r w:rsidRPr="00683A94">
              <w:rPr>
                <w:rFonts w:ascii="Calibri" w:eastAsia="Times New Roman" w:hAnsi="Calibri" w:cs="Calibri"/>
                <w:color w:val="000000"/>
              </w:rPr>
              <w:t xml:space="preserve">atopic  </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521</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27</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53</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605</w:t>
            </w:r>
          </w:p>
        </w:tc>
      </w:tr>
      <w:tr w:rsidR="00683A94" w:rsidRPr="00683A94" w:rsidTr="00683A94">
        <w:trPr>
          <w:trHeight w:val="315"/>
        </w:trPr>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color w:val="000000"/>
              </w:rPr>
            </w:pPr>
            <w:r w:rsidRPr="00683A94">
              <w:rPr>
                <w:rFonts w:ascii="Calibri" w:eastAsia="Times New Roman" w:hAnsi="Calibri" w:cs="Calibri"/>
                <w:color w:val="000000"/>
              </w:rPr>
              <w:t xml:space="preserve">egg  </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279</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180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475</w:t>
            </w:r>
          </w:p>
        </w:tc>
      </w:tr>
      <w:tr w:rsidR="00683A94" w:rsidRPr="00683A94" w:rsidTr="00683A94">
        <w:trPr>
          <w:trHeight w:val="315"/>
        </w:trPr>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color w:val="000000"/>
              </w:rPr>
            </w:pPr>
            <w:r w:rsidRPr="00683A94">
              <w:rPr>
                <w:rFonts w:ascii="Calibri" w:eastAsia="Times New Roman" w:hAnsi="Calibri" w:cs="Calibri"/>
                <w:color w:val="000000"/>
              </w:rPr>
              <w:t xml:space="preserve">arterial  </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379</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23</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39</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450</w:t>
            </w:r>
          </w:p>
        </w:tc>
      </w:tr>
      <w:tr w:rsidR="00683A94" w:rsidRPr="00683A94" w:rsidTr="00683A94">
        <w:trPr>
          <w:trHeight w:val="315"/>
        </w:trPr>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color w:val="000000"/>
              </w:rPr>
            </w:pPr>
            <w:proofErr w:type="spellStart"/>
            <w:r w:rsidRPr="00683A94">
              <w:rPr>
                <w:rFonts w:ascii="Calibri" w:eastAsia="Times New Roman" w:hAnsi="Calibri" w:cs="Calibri"/>
                <w:color w:val="000000"/>
              </w:rPr>
              <w:t>gibsoni</w:t>
            </w:r>
            <w:proofErr w:type="spellEnd"/>
            <w:r w:rsidRPr="00683A94">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177</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257</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448</w:t>
            </w:r>
          </w:p>
        </w:tc>
      </w:tr>
      <w:tr w:rsidR="00683A94" w:rsidRPr="00683A94" w:rsidTr="00683A94">
        <w:trPr>
          <w:trHeight w:val="315"/>
        </w:trPr>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color w:val="000000"/>
              </w:rPr>
            </w:pPr>
            <w:r w:rsidRPr="00683A94">
              <w:rPr>
                <w:rFonts w:ascii="Calibri" w:eastAsia="Times New Roman" w:hAnsi="Calibri" w:cs="Calibri"/>
                <w:color w:val="000000"/>
              </w:rPr>
              <w:t xml:space="preserve">lameness  </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405</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20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439</w:t>
            </w:r>
          </w:p>
        </w:tc>
      </w:tr>
      <w:tr w:rsidR="00683A94" w:rsidRPr="00683A94" w:rsidTr="00683A94">
        <w:trPr>
          <w:trHeight w:val="315"/>
        </w:trPr>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color w:val="000000"/>
              </w:rPr>
            </w:pPr>
            <w:r w:rsidRPr="00683A94">
              <w:rPr>
                <w:rFonts w:ascii="Calibri" w:eastAsia="Times New Roman" w:hAnsi="Calibri" w:cs="Calibri"/>
                <w:color w:val="000000"/>
              </w:rPr>
              <w:t xml:space="preserve">dosage  </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319</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42</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20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24</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405</w:t>
            </w:r>
          </w:p>
        </w:tc>
      </w:tr>
      <w:tr w:rsidR="00683A94" w:rsidRPr="00683A94" w:rsidTr="00683A94">
        <w:trPr>
          <w:trHeight w:val="315"/>
        </w:trPr>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rPr>
                <w:rFonts w:ascii="Calibri" w:eastAsia="Times New Roman" w:hAnsi="Calibri" w:cs="Calibri"/>
                <w:color w:val="000000"/>
              </w:rPr>
            </w:pPr>
            <w:r w:rsidRPr="00683A94">
              <w:rPr>
                <w:rFonts w:ascii="Calibri" w:eastAsia="Times New Roman" w:hAnsi="Calibri" w:cs="Calibri"/>
                <w:color w:val="000000"/>
              </w:rPr>
              <w:t xml:space="preserve">adrenal  </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291</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64</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38</w:t>
            </w:r>
          </w:p>
        </w:tc>
        <w:tc>
          <w:tcPr>
            <w:tcW w:w="960" w:type="dxa"/>
            <w:tcBorders>
              <w:top w:val="nil"/>
              <w:left w:val="nil"/>
              <w:bottom w:val="nil"/>
              <w:right w:val="nil"/>
            </w:tcBorders>
            <w:shd w:val="clear" w:color="auto" w:fill="auto"/>
            <w:noWrap/>
            <w:vAlign w:val="bottom"/>
            <w:hideMark/>
          </w:tcPr>
          <w:p w:rsidR="00683A94" w:rsidRPr="00683A94" w:rsidRDefault="00683A94" w:rsidP="00683A94">
            <w:pPr>
              <w:spacing w:after="0" w:line="240" w:lineRule="auto"/>
              <w:jc w:val="right"/>
              <w:rPr>
                <w:rFonts w:ascii="Calibri" w:eastAsia="Times New Roman" w:hAnsi="Calibri" w:cs="Calibri"/>
                <w:color w:val="000000"/>
              </w:rPr>
            </w:pPr>
            <w:r w:rsidRPr="00683A94">
              <w:rPr>
                <w:rFonts w:ascii="Calibri" w:eastAsia="Times New Roman" w:hAnsi="Calibri" w:cs="Calibri"/>
                <w:color w:val="000000"/>
              </w:rPr>
              <w:t>402</w:t>
            </w:r>
          </w:p>
        </w:tc>
      </w:tr>
    </w:tbl>
    <w:p w:rsidR="00683A94" w:rsidRDefault="00683A94" w:rsidP="003B7C02">
      <w:pPr>
        <w:rPr>
          <w:rFonts w:ascii="Times New Roman" w:hAnsi="Times New Roman" w:cs="Times New Roman"/>
          <w:b/>
          <w:sz w:val="24"/>
          <w:szCs w:val="24"/>
        </w:rPr>
      </w:pPr>
    </w:p>
    <w:p w:rsidR="00683A94" w:rsidRDefault="00683A94" w:rsidP="003B7C02">
      <w:pPr>
        <w:rPr>
          <w:rFonts w:ascii="Times New Roman" w:hAnsi="Times New Roman" w:cs="Times New Roman"/>
          <w:sz w:val="24"/>
          <w:szCs w:val="24"/>
        </w:rPr>
      </w:pPr>
      <w:r>
        <w:rPr>
          <w:rFonts w:ascii="Times New Roman" w:hAnsi="Times New Roman" w:cs="Times New Roman"/>
          <w:sz w:val="24"/>
          <w:szCs w:val="24"/>
        </w:rPr>
        <w:t>Table 5 shows an excerpt of the consistent but general meaning terms.  They would be passed over in selecting indirect terms but may be used in further describing the idea structure involving direct, indirect, and associated terms.</w:t>
      </w:r>
    </w:p>
    <w:p w:rsidR="00683A94" w:rsidRDefault="009E5A9F" w:rsidP="003B7C02">
      <w:pPr>
        <w:rPr>
          <w:rFonts w:ascii="Times New Roman" w:hAnsi="Times New Roman" w:cs="Times New Roman"/>
          <w:b/>
          <w:sz w:val="24"/>
          <w:szCs w:val="24"/>
        </w:rPr>
      </w:pPr>
      <w:proofErr w:type="gramStart"/>
      <w:r>
        <w:rPr>
          <w:rFonts w:ascii="Times New Roman" w:hAnsi="Times New Roman" w:cs="Times New Roman"/>
          <w:b/>
          <w:sz w:val="24"/>
          <w:szCs w:val="24"/>
        </w:rPr>
        <w:t>Table 6.</w:t>
      </w:r>
      <w:proofErr w:type="gramEnd"/>
      <w:r>
        <w:rPr>
          <w:rFonts w:ascii="Times New Roman" w:hAnsi="Times New Roman" w:cs="Times New Roman"/>
          <w:b/>
          <w:sz w:val="24"/>
          <w:szCs w:val="24"/>
        </w:rPr>
        <w:t xml:space="preserve">  </w:t>
      </w:r>
      <w:proofErr w:type="gramStart"/>
      <w:r>
        <w:rPr>
          <w:rFonts w:ascii="Times New Roman" w:hAnsi="Times New Roman" w:cs="Times New Roman"/>
          <w:b/>
          <w:sz w:val="24"/>
          <w:szCs w:val="24"/>
        </w:rPr>
        <w:t>Direct and Indirect Terms in a Matrix.</w:t>
      </w:r>
      <w:proofErr w:type="gramEnd"/>
    </w:p>
    <w:tbl>
      <w:tblPr>
        <w:tblW w:w="10180" w:type="dxa"/>
        <w:tblInd w:w="93" w:type="dxa"/>
        <w:tblLook w:val="04A0" w:firstRow="1" w:lastRow="0" w:firstColumn="1" w:lastColumn="0" w:noHBand="0" w:noVBand="1"/>
      </w:tblPr>
      <w:tblGrid>
        <w:gridCol w:w="1120"/>
        <w:gridCol w:w="1135"/>
        <w:gridCol w:w="960"/>
        <w:gridCol w:w="960"/>
        <w:gridCol w:w="980"/>
        <w:gridCol w:w="969"/>
        <w:gridCol w:w="1150"/>
        <w:gridCol w:w="1263"/>
        <w:gridCol w:w="960"/>
        <w:gridCol w:w="960"/>
      </w:tblGrid>
      <w:tr w:rsidR="009E5A9F" w:rsidRPr="009E5A9F" w:rsidTr="009E5A9F">
        <w:trPr>
          <w:trHeight w:val="300"/>
        </w:trPr>
        <w:tc>
          <w:tcPr>
            <w:tcW w:w="112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rPr>
                <w:rFonts w:ascii="Calibri" w:eastAsia="Times New Roman" w:hAnsi="Calibri" w:cs="Calibri"/>
                <w:b/>
                <w:bCs/>
                <w:u w:val="single"/>
              </w:rPr>
            </w:pPr>
            <w:r w:rsidRPr="009E5A9F">
              <w:rPr>
                <w:rFonts w:ascii="Calibri" w:eastAsia="Times New Roman" w:hAnsi="Calibri" w:cs="Calibri"/>
                <w:b/>
                <w:bCs/>
                <w:u w:val="single"/>
              </w:rPr>
              <w:t>Term</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rPr>
                <w:rFonts w:ascii="Calibri" w:eastAsia="Times New Roman" w:hAnsi="Calibri" w:cs="Calibri"/>
                <w:b/>
                <w:bCs/>
                <w:u w:val="single"/>
              </w:rPr>
            </w:pPr>
            <w:proofErr w:type="spellStart"/>
            <w:r w:rsidRPr="009E5A9F">
              <w:rPr>
                <w:rFonts w:ascii="Calibri" w:eastAsia="Times New Roman" w:hAnsi="Calibri" w:cs="Calibri"/>
                <w:b/>
                <w:bCs/>
                <w:u w:val="single"/>
              </w:rPr>
              <w:t>Corornary</w:t>
            </w:r>
            <w:proofErr w:type="spellEnd"/>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rPr>
                <w:rFonts w:ascii="Calibri" w:eastAsia="Times New Roman" w:hAnsi="Calibri" w:cs="Calibri"/>
                <w:b/>
                <w:bCs/>
                <w:u w:val="single"/>
              </w:rPr>
            </w:pPr>
            <w:r w:rsidRPr="009E5A9F">
              <w:rPr>
                <w:rFonts w:ascii="Calibri" w:eastAsia="Times New Roman" w:hAnsi="Calibri" w:cs="Calibri"/>
                <w:b/>
                <w:bCs/>
                <w:u w:val="single"/>
              </w:rPr>
              <w:t>Larvae</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rPr>
                <w:rFonts w:ascii="Calibri" w:eastAsia="Times New Roman" w:hAnsi="Calibri" w:cs="Calibri"/>
                <w:b/>
                <w:bCs/>
                <w:u w:val="single"/>
              </w:rPr>
            </w:pPr>
            <w:r w:rsidRPr="009E5A9F">
              <w:rPr>
                <w:rFonts w:ascii="Calibri" w:eastAsia="Times New Roman" w:hAnsi="Calibri" w:cs="Calibri"/>
                <w:b/>
                <w:bCs/>
                <w:u w:val="single"/>
              </w:rPr>
              <w:t>Flea</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rPr>
                <w:rFonts w:ascii="Calibri" w:eastAsia="Times New Roman" w:hAnsi="Calibri" w:cs="Calibri"/>
                <w:b/>
                <w:bCs/>
                <w:u w:val="single"/>
              </w:rPr>
            </w:pPr>
            <w:r w:rsidRPr="009E5A9F">
              <w:rPr>
                <w:rFonts w:ascii="Calibri" w:eastAsia="Times New Roman" w:hAnsi="Calibri" w:cs="Calibri"/>
                <w:b/>
                <w:bCs/>
                <w:u w:val="single"/>
              </w:rPr>
              <w:t>Allergen</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rPr>
                <w:rFonts w:ascii="Calibri" w:eastAsia="Times New Roman" w:hAnsi="Calibri" w:cs="Calibri"/>
                <w:b/>
                <w:bCs/>
                <w:u w:val="single"/>
              </w:rPr>
            </w:pPr>
            <w:r w:rsidRPr="009E5A9F">
              <w:rPr>
                <w:rFonts w:ascii="Calibri" w:eastAsia="Times New Roman" w:hAnsi="Calibri" w:cs="Calibri"/>
                <w:b/>
                <w:bCs/>
                <w:u w:val="single"/>
              </w:rPr>
              <w:t>Diabetic</w:t>
            </w:r>
          </w:p>
        </w:tc>
        <w:tc>
          <w:tcPr>
            <w:tcW w:w="112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rPr>
                <w:rFonts w:ascii="Calibri" w:eastAsia="Times New Roman" w:hAnsi="Calibri" w:cs="Calibri"/>
                <w:b/>
                <w:bCs/>
                <w:u w:val="single"/>
              </w:rPr>
            </w:pPr>
            <w:r w:rsidRPr="009E5A9F">
              <w:rPr>
                <w:rFonts w:ascii="Calibri" w:eastAsia="Times New Roman" w:hAnsi="Calibri" w:cs="Calibri"/>
                <w:b/>
                <w:bCs/>
                <w:u w:val="single"/>
              </w:rPr>
              <w:t>Remission</w:t>
            </w:r>
          </w:p>
        </w:tc>
        <w:tc>
          <w:tcPr>
            <w:tcW w:w="122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rPr>
                <w:rFonts w:ascii="Calibri" w:eastAsia="Times New Roman" w:hAnsi="Calibri" w:cs="Calibri"/>
                <w:b/>
                <w:bCs/>
                <w:u w:val="single"/>
              </w:rPr>
            </w:pPr>
            <w:r w:rsidRPr="009E5A9F">
              <w:rPr>
                <w:rFonts w:ascii="Calibri" w:eastAsia="Times New Roman" w:hAnsi="Calibri" w:cs="Calibri"/>
                <w:b/>
                <w:bCs/>
                <w:u w:val="single"/>
              </w:rPr>
              <w:t>Metastases</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rPr>
                <w:rFonts w:ascii="Calibri" w:eastAsia="Times New Roman" w:hAnsi="Calibri" w:cs="Calibri"/>
                <w:b/>
                <w:bCs/>
                <w:u w:val="single"/>
              </w:rPr>
            </w:pPr>
            <w:r w:rsidRPr="009E5A9F">
              <w:rPr>
                <w:rFonts w:ascii="Calibri" w:eastAsia="Times New Roman" w:hAnsi="Calibri" w:cs="Calibri"/>
                <w:b/>
                <w:bCs/>
                <w:u w:val="single"/>
              </w:rPr>
              <w:t>Sum</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rPr>
                <w:rFonts w:ascii="Calibri" w:eastAsia="Times New Roman" w:hAnsi="Calibri" w:cs="Calibri"/>
                <w:b/>
                <w:bCs/>
                <w:u w:val="single"/>
              </w:rPr>
            </w:pPr>
            <w:r w:rsidRPr="009E5A9F">
              <w:rPr>
                <w:rFonts w:ascii="Calibri" w:eastAsia="Times New Roman" w:hAnsi="Calibri" w:cs="Calibri"/>
                <w:b/>
                <w:bCs/>
                <w:u w:val="single"/>
              </w:rPr>
              <w:t>Consist</w:t>
            </w:r>
          </w:p>
        </w:tc>
      </w:tr>
      <w:tr w:rsidR="009E5A9F" w:rsidRPr="009E5A9F" w:rsidTr="009E5A9F">
        <w:trPr>
          <w:trHeight w:val="300"/>
        </w:trPr>
        <w:tc>
          <w:tcPr>
            <w:tcW w:w="112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rPr>
                <w:rFonts w:ascii="Calibri" w:eastAsia="Times New Roman" w:hAnsi="Calibri" w:cs="Calibri"/>
              </w:rPr>
            </w:pPr>
            <w:r w:rsidRPr="009E5A9F">
              <w:rPr>
                <w:rFonts w:ascii="Calibri" w:eastAsia="Times New Roman" w:hAnsi="Calibri" w:cs="Calibri"/>
              </w:rPr>
              <w:t xml:space="preserve">dog  </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775</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226</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355</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327</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620</w:t>
            </w:r>
          </w:p>
        </w:tc>
        <w:tc>
          <w:tcPr>
            <w:tcW w:w="112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278</w:t>
            </w:r>
          </w:p>
        </w:tc>
        <w:tc>
          <w:tcPr>
            <w:tcW w:w="122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382</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2963</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7</w:t>
            </w:r>
          </w:p>
        </w:tc>
      </w:tr>
      <w:tr w:rsidR="009E5A9F" w:rsidRPr="009E5A9F" w:rsidTr="009E5A9F">
        <w:trPr>
          <w:trHeight w:val="300"/>
        </w:trPr>
        <w:tc>
          <w:tcPr>
            <w:tcW w:w="112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rPr>
                <w:rFonts w:ascii="Calibri" w:eastAsia="Times New Roman" w:hAnsi="Calibri" w:cs="Calibri"/>
              </w:rPr>
            </w:pPr>
            <w:r w:rsidRPr="009E5A9F">
              <w:rPr>
                <w:rFonts w:ascii="Calibri" w:eastAsia="Times New Roman" w:hAnsi="Calibri" w:cs="Calibri"/>
              </w:rPr>
              <w:t xml:space="preserve">infect  </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1</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227</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46</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6</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11</w:t>
            </w:r>
          </w:p>
        </w:tc>
        <w:tc>
          <w:tcPr>
            <w:tcW w:w="112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4</w:t>
            </w:r>
          </w:p>
        </w:tc>
        <w:tc>
          <w:tcPr>
            <w:tcW w:w="122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4</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299</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7</w:t>
            </w:r>
          </w:p>
        </w:tc>
      </w:tr>
      <w:tr w:rsidR="009E5A9F" w:rsidRPr="009E5A9F" w:rsidTr="009E5A9F">
        <w:trPr>
          <w:trHeight w:val="300"/>
        </w:trPr>
        <w:tc>
          <w:tcPr>
            <w:tcW w:w="112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rPr>
                <w:rFonts w:ascii="Calibri" w:eastAsia="Times New Roman" w:hAnsi="Calibri" w:cs="Calibri"/>
              </w:rPr>
            </w:pPr>
            <w:r w:rsidRPr="009E5A9F">
              <w:rPr>
                <w:rFonts w:ascii="Calibri" w:eastAsia="Times New Roman" w:hAnsi="Calibri" w:cs="Calibri"/>
              </w:rPr>
              <w:t xml:space="preserve">response  </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78</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14</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13</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60</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28</w:t>
            </w:r>
          </w:p>
        </w:tc>
        <w:tc>
          <w:tcPr>
            <w:tcW w:w="112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42</w:t>
            </w:r>
          </w:p>
        </w:tc>
        <w:tc>
          <w:tcPr>
            <w:tcW w:w="122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10</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245</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7</w:t>
            </w:r>
          </w:p>
        </w:tc>
      </w:tr>
      <w:tr w:rsidR="009E5A9F" w:rsidRPr="009E5A9F" w:rsidTr="009E5A9F">
        <w:trPr>
          <w:trHeight w:val="300"/>
        </w:trPr>
        <w:tc>
          <w:tcPr>
            <w:tcW w:w="112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rPr>
                <w:rFonts w:ascii="Calibri" w:eastAsia="Times New Roman" w:hAnsi="Calibri" w:cs="Calibri"/>
              </w:rPr>
            </w:pPr>
            <w:r w:rsidRPr="009E5A9F">
              <w:rPr>
                <w:rFonts w:ascii="Calibri" w:eastAsia="Times New Roman" w:hAnsi="Calibri" w:cs="Calibri"/>
              </w:rPr>
              <w:t xml:space="preserve">tumor  </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0</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0</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0</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0</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14</w:t>
            </w:r>
          </w:p>
        </w:tc>
        <w:tc>
          <w:tcPr>
            <w:tcW w:w="112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39</w:t>
            </w:r>
          </w:p>
        </w:tc>
        <w:tc>
          <w:tcPr>
            <w:tcW w:w="122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241</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294</w:t>
            </w:r>
          </w:p>
        </w:tc>
        <w:tc>
          <w:tcPr>
            <w:tcW w:w="960" w:type="dxa"/>
            <w:tcBorders>
              <w:top w:val="nil"/>
              <w:left w:val="nil"/>
              <w:bottom w:val="nil"/>
              <w:right w:val="nil"/>
            </w:tcBorders>
            <w:shd w:val="clear" w:color="auto" w:fill="auto"/>
            <w:noWrap/>
            <w:vAlign w:val="bottom"/>
            <w:hideMark/>
          </w:tcPr>
          <w:p w:rsidR="009E5A9F" w:rsidRPr="009E5A9F" w:rsidRDefault="009E5A9F" w:rsidP="009E5A9F">
            <w:pPr>
              <w:spacing w:after="0" w:line="240" w:lineRule="auto"/>
              <w:jc w:val="right"/>
              <w:rPr>
                <w:rFonts w:ascii="Calibri" w:eastAsia="Times New Roman" w:hAnsi="Calibri" w:cs="Calibri"/>
              </w:rPr>
            </w:pPr>
            <w:r w:rsidRPr="009E5A9F">
              <w:rPr>
                <w:rFonts w:ascii="Calibri" w:eastAsia="Times New Roman" w:hAnsi="Calibri" w:cs="Calibri"/>
              </w:rPr>
              <w:t>3</w:t>
            </w:r>
          </w:p>
        </w:tc>
      </w:tr>
    </w:tbl>
    <w:p w:rsidR="009E5A9F" w:rsidRDefault="009E5A9F" w:rsidP="003B7C02">
      <w:pPr>
        <w:rPr>
          <w:rFonts w:ascii="Times New Roman" w:hAnsi="Times New Roman" w:cs="Times New Roman"/>
          <w:b/>
          <w:sz w:val="24"/>
          <w:szCs w:val="24"/>
        </w:rPr>
      </w:pPr>
    </w:p>
    <w:p w:rsidR="009E5A9F" w:rsidRDefault="009E5A9F" w:rsidP="003B7C02">
      <w:pPr>
        <w:rPr>
          <w:rFonts w:ascii="Times New Roman" w:hAnsi="Times New Roman" w:cs="Times New Roman"/>
          <w:sz w:val="24"/>
          <w:szCs w:val="24"/>
        </w:rPr>
      </w:pPr>
      <w:r>
        <w:rPr>
          <w:rFonts w:ascii="Times New Roman" w:hAnsi="Times New Roman" w:cs="Times New Roman"/>
          <w:sz w:val="24"/>
          <w:szCs w:val="24"/>
        </w:rPr>
        <w:t>Table 6 shows the links between the direct terms (row headings) and the indirect ones (column headings).  The consistency of use also is shown in the final column.</w:t>
      </w:r>
    </w:p>
    <w:p w:rsidR="00F96484" w:rsidRDefault="00F96484" w:rsidP="003B7C02">
      <w:pPr>
        <w:rPr>
          <w:rFonts w:ascii="Times New Roman" w:hAnsi="Times New Roman" w:cs="Times New Roman"/>
          <w:b/>
          <w:sz w:val="24"/>
          <w:szCs w:val="24"/>
        </w:rPr>
      </w:pPr>
    </w:p>
    <w:p w:rsidR="00A0211C" w:rsidRDefault="00A0211C" w:rsidP="003B7C02">
      <w:pPr>
        <w:rPr>
          <w:rFonts w:ascii="Times New Roman" w:hAnsi="Times New Roman" w:cs="Times New Roman"/>
          <w:b/>
          <w:sz w:val="24"/>
          <w:szCs w:val="24"/>
        </w:rPr>
      </w:pPr>
      <w:proofErr w:type="gramStart"/>
      <w:r>
        <w:rPr>
          <w:rFonts w:ascii="Times New Roman" w:hAnsi="Times New Roman" w:cs="Times New Roman"/>
          <w:b/>
          <w:sz w:val="24"/>
          <w:szCs w:val="24"/>
        </w:rPr>
        <w:lastRenderedPageBreak/>
        <w:t>Table 7.</w:t>
      </w:r>
      <w:proofErr w:type="gramEnd"/>
      <w:r>
        <w:rPr>
          <w:rFonts w:ascii="Times New Roman" w:hAnsi="Times New Roman" w:cs="Times New Roman"/>
          <w:b/>
          <w:sz w:val="24"/>
          <w:szCs w:val="24"/>
        </w:rPr>
        <w:t xml:space="preserve">  Associated Terms Linked with Indirect Terms.</w:t>
      </w:r>
    </w:p>
    <w:tbl>
      <w:tblPr>
        <w:tblW w:w="8081" w:type="dxa"/>
        <w:tblInd w:w="93" w:type="dxa"/>
        <w:tblLook w:val="04A0" w:firstRow="1" w:lastRow="0" w:firstColumn="1" w:lastColumn="0" w:noHBand="0" w:noVBand="1"/>
      </w:tblPr>
      <w:tblGrid>
        <w:gridCol w:w="1418"/>
        <w:gridCol w:w="1135"/>
        <w:gridCol w:w="960"/>
        <w:gridCol w:w="960"/>
        <w:gridCol w:w="980"/>
        <w:gridCol w:w="969"/>
        <w:gridCol w:w="1150"/>
        <w:gridCol w:w="1263"/>
      </w:tblGrid>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b/>
                <w:bCs/>
                <w:u w:val="single"/>
              </w:rPr>
            </w:pPr>
            <w:r w:rsidRPr="00A0211C">
              <w:rPr>
                <w:rFonts w:ascii="Calibri" w:eastAsia="Times New Roman" w:hAnsi="Calibri" w:cs="Calibri"/>
                <w:b/>
                <w:bCs/>
                <w:u w:val="single"/>
              </w:rPr>
              <w:t>Term</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b/>
                <w:bCs/>
                <w:u w:val="single"/>
              </w:rPr>
            </w:pPr>
            <w:proofErr w:type="spellStart"/>
            <w:r w:rsidRPr="00A0211C">
              <w:rPr>
                <w:rFonts w:ascii="Calibri" w:eastAsia="Times New Roman" w:hAnsi="Calibri" w:cs="Calibri"/>
                <w:b/>
                <w:bCs/>
                <w:u w:val="single"/>
              </w:rPr>
              <w:t>Corornary</w:t>
            </w:r>
            <w:proofErr w:type="spellEnd"/>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b/>
                <w:bCs/>
                <w:u w:val="single"/>
              </w:rPr>
            </w:pPr>
            <w:r w:rsidRPr="00A0211C">
              <w:rPr>
                <w:rFonts w:ascii="Calibri" w:eastAsia="Times New Roman" w:hAnsi="Calibri" w:cs="Calibri"/>
                <w:b/>
                <w:bCs/>
                <w:u w:val="single"/>
              </w:rPr>
              <w:t>Larvae</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b/>
                <w:bCs/>
                <w:u w:val="single"/>
              </w:rPr>
            </w:pPr>
            <w:r w:rsidRPr="00A0211C">
              <w:rPr>
                <w:rFonts w:ascii="Calibri" w:eastAsia="Times New Roman" w:hAnsi="Calibri" w:cs="Calibri"/>
                <w:b/>
                <w:bCs/>
                <w:u w:val="single"/>
              </w:rPr>
              <w:t>Flea</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b/>
                <w:bCs/>
                <w:u w:val="single"/>
              </w:rPr>
            </w:pPr>
            <w:r w:rsidRPr="00A0211C">
              <w:rPr>
                <w:rFonts w:ascii="Calibri" w:eastAsia="Times New Roman" w:hAnsi="Calibri" w:cs="Calibri"/>
                <w:b/>
                <w:bCs/>
                <w:u w:val="single"/>
              </w:rPr>
              <w:t>Allergen</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b/>
                <w:bCs/>
                <w:u w:val="single"/>
              </w:rPr>
            </w:pPr>
            <w:r w:rsidRPr="00A0211C">
              <w:rPr>
                <w:rFonts w:ascii="Calibri" w:eastAsia="Times New Roman" w:hAnsi="Calibri" w:cs="Calibri"/>
                <w:b/>
                <w:bCs/>
                <w:u w:val="single"/>
              </w:rPr>
              <w:t>Diabetic</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b/>
                <w:bCs/>
                <w:u w:val="single"/>
              </w:rPr>
            </w:pPr>
            <w:r w:rsidRPr="00A0211C">
              <w:rPr>
                <w:rFonts w:ascii="Calibri" w:eastAsia="Times New Roman" w:hAnsi="Calibri" w:cs="Calibri"/>
                <w:b/>
                <w:bCs/>
                <w:u w:val="single"/>
              </w:rPr>
              <w:t>Remission</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b/>
                <w:bCs/>
                <w:u w:val="single"/>
              </w:rPr>
            </w:pPr>
            <w:r w:rsidRPr="00A0211C">
              <w:rPr>
                <w:rFonts w:ascii="Calibri" w:eastAsia="Times New Roman" w:hAnsi="Calibri" w:cs="Calibri"/>
                <w:b/>
                <w:bCs/>
                <w:u w:val="single"/>
              </w:rPr>
              <w:t>Metastases</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Grand Sum</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9872</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2794</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2094</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3330</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4306</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1674</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3655</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blood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365</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20</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73</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5</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disease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78</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26</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77</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101</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45</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52</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clinic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22</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29</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67</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83</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85</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50</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animal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68</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25</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52</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49</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84</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9</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23</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induce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198</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25</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29</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27</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amine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105</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30</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67</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18</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canine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66</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20</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43</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62</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11</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68</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cell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30</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24</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51</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29</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94</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normal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102</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69</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17</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19</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assess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57</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33</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11</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10</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8</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dose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61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13</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21</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7</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diagnosis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20</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29</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23</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46</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lesion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41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15</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12</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29</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protein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43</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21</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14</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liver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23</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7</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55</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health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48</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7</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diagnose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38</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29</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prevent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43</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14</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7</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inhibit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55</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10</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severe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37</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16</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drug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35</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16</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assay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31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9</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cutaneous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23</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16</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female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27</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14</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11</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11</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ability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22</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11</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7</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agent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29</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9</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stent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25</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13</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7</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growth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42</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life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13</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12</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7</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antibody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21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5</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chemical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16</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28</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detection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21</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weight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14</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14</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7</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analysis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11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7</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10</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breed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24</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9</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intestinal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22</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5</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proteins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24</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absence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12</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7</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acid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16</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13</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lastRenderedPageBreak/>
              <w:t xml:space="preserve">pathogen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11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articular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10</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5</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parent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8</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5</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respond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8</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hospital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12</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inflammation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9</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information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7</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blind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8</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4</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mortality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4</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4</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4</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3</w:t>
            </w:r>
          </w:p>
        </w:tc>
      </w:tr>
      <w:tr w:rsidR="00A0211C" w:rsidRPr="00A0211C" w:rsidTr="00A0211C">
        <w:trPr>
          <w:trHeight w:val="300"/>
        </w:trPr>
        <w:tc>
          <w:tcPr>
            <w:tcW w:w="124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rPr>
                <w:rFonts w:ascii="Calibri" w:eastAsia="Times New Roman" w:hAnsi="Calibri" w:cs="Calibri"/>
                <w:color w:val="000000"/>
              </w:rPr>
            </w:pPr>
            <w:r w:rsidRPr="00A0211C">
              <w:rPr>
                <w:rFonts w:ascii="Calibri" w:eastAsia="Times New Roman" w:hAnsi="Calibri" w:cs="Calibri"/>
                <w:color w:val="000000"/>
              </w:rPr>
              <w:t xml:space="preserve">neutrophil  </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6</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b/>
                <w:bCs/>
                <w:color w:val="FF0000"/>
              </w:rPr>
            </w:pPr>
            <w:r w:rsidRPr="00A0211C">
              <w:rPr>
                <w:rFonts w:ascii="Calibri" w:eastAsia="Times New Roman" w:hAnsi="Calibri" w:cs="Calibri"/>
                <w:b/>
                <w:bCs/>
                <w:color w:val="FF0000"/>
              </w:rPr>
              <w:t>6</w:t>
            </w:r>
          </w:p>
        </w:tc>
        <w:tc>
          <w:tcPr>
            <w:tcW w:w="964"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2</w:t>
            </w:r>
          </w:p>
        </w:tc>
        <w:tc>
          <w:tcPr>
            <w:tcW w:w="1077" w:type="dxa"/>
            <w:tcBorders>
              <w:top w:val="nil"/>
              <w:left w:val="nil"/>
              <w:bottom w:val="nil"/>
              <w:right w:val="nil"/>
            </w:tcBorders>
            <w:shd w:val="clear" w:color="auto" w:fill="auto"/>
            <w:noWrap/>
            <w:vAlign w:val="bottom"/>
            <w:hideMark/>
          </w:tcPr>
          <w:p w:rsidR="00A0211C" w:rsidRPr="00A0211C" w:rsidRDefault="00A0211C" w:rsidP="00A0211C">
            <w:pPr>
              <w:spacing w:after="0" w:line="240" w:lineRule="auto"/>
              <w:jc w:val="right"/>
              <w:rPr>
                <w:rFonts w:ascii="Calibri" w:eastAsia="Times New Roman" w:hAnsi="Calibri" w:cs="Calibri"/>
                <w:color w:val="000000"/>
              </w:rPr>
            </w:pPr>
            <w:r w:rsidRPr="00A0211C">
              <w:rPr>
                <w:rFonts w:ascii="Calibri" w:eastAsia="Times New Roman" w:hAnsi="Calibri" w:cs="Calibri"/>
                <w:color w:val="000000"/>
              </w:rPr>
              <w:t>1</w:t>
            </w:r>
          </w:p>
        </w:tc>
      </w:tr>
    </w:tbl>
    <w:p w:rsidR="00A0211C" w:rsidRDefault="00A0211C" w:rsidP="003B7C02">
      <w:pPr>
        <w:rPr>
          <w:rFonts w:ascii="Times New Roman" w:hAnsi="Times New Roman" w:cs="Times New Roman"/>
          <w:b/>
          <w:sz w:val="24"/>
          <w:szCs w:val="24"/>
        </w:rPr>
      </w:pPr>
    </w:p>
    <w:p w:rsidR="00A0211C" w:rsidRDefault="00A0211C" w:rsidP="00A0211C">
      <w:pPr>
        <w:rPr>
          <w:rFonts w:ascii="Times New Roman" w:hAnsi="Times New Roman" w:cs="Times New Roman"/>
          <w:sz w:val="24"/>
          <w:szCs w:val="24"/>
        </w:rPr>
      </w:pPr>
      <w:r>
        <w:rPr>
          <w:rFonts w:ascii="Times New Roman" w:hAnsi="Times New Roman" w:cs="Times New Roman"/>
          <w:sz w:val="24"/>
          <w:szCs w:val="24"/>
        </w:rPr>
        <w:t xml:space="preserve">Table 7 shows the other terms associated with the indirect </w:t>
      </w:r>
      <w:r w:rsidR="00F96484">
        <w:rPr>
          <w:rFonts w:ascii="Times New Roman" w:hAnsi="Times New Roman" w:cs="Times New Roman"/>
          <w:sz w:val="24"/>
          <w:szCs w:val="24"/>
        </w:rPr>
        <w:t>one</w:t>
      </w:r>
      <w:r>
        <w:rPr>
          <w:rFonts w:ascii="Times New Roman" w:hAnsi="Times New Roman" w:cs="Times New Roman"/>
          <w:sz w:val="24"/>
          <w:szCs w:val="24"/>
        </w:rPr>
        <w:t>s.  The selection criterion was a consistency of 7.  The highest frequency idea for each indirect-associated term combination is highlighted in red.  As the total occurrence of the idea reduces, the frequent idea becomes less obvious with duplicates and triplets showing the same low frequencies.</w:t>
      </w:r>
    </w:p>
    <w:p w:rsidR="00A0211C" w:rsidRDefault="00A0211C" w:rsidP="00A0211C">
      <w:pPr>
        <w:rPr>
          <w:rFonts w:ascii="Times New Roman" w:hAnsi="Times New Roman" w:cs="Times New Roman"/>
          <w:b/>
          <w:sz w:val="24"/>
          <w:szCs w:val="24"/>
        </w:rPr>
      </w:pPr>
      <w:proofErr w:type="gramStart"/>
      <w:r>
        <w:rPr>
          <w:rFonts w:ascii="Times New Roman" w:hAnsi="Times New Roman" w:cs="Times New Roman"/>
          <w:b/>
          <w:sz w:val="24"/>
          <w:szCs w:val="24"/>
        </w:rPr>
        <w:t>Figure 1.</w:t>
      </w:r>
      <w:proofErr w:type="gramEnd"/>
      <w:r>
        <w:rPr>
          <w:rFonts w:ascii="Times New Roman" w:hAnsi="Times New Roman" w:cs="Times New Roman"/>
          <w:b/>
          <w:sz w:val="24"/>
          <w:szCs w:val="24"/>
        </w:rPr>
        <w:t xml:space="preserve">  </w:t>
      </w:r>
      <w:r w:rsidR="00152CF6">
        <w:rPr>
          <w:rFonts w:ascii="Times New Roman" w:hAnsi="Times New Roman" w:cs="Times New Roman"/>
          <w:b/>
          <w:sz w:val="24"/>
          <w:szCs w:val="24"/>
        </w:rPr>
        <w:t>Higher Frequency Ideas Linked with Dog.</w:t>
      </w:r>
    </w:p>
    <w:p w:rsidR="00152CF6" w:rsidRPr="00A0211C" w:rsidRDefault="00152CF6" w:rsidP="00A0211C">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14:anchorId="5C3E4B10" wp14:editId="5CD29295">
            <wp:simplePos x="0" y="0"/>
            <wp:positionH relativeFrom="column">
              <wp:posOffset>371475</wp:posOffset>
            </wp:positionH>
            <wp:positionV relativeFrom="paragraph">
              <wp:posOffset>200660</wp:posOffset>
            </wp:positionV>
            <wp:extent cx="5353050" cy="4171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Ideas.jpg"/>
                    <pic:cNvPicPr/>
                  </pic:nvPicPr>
                  <pic:blipFill>
                    <a:blip r:embed="rId7">
                      <a:extLst>
                        <a:ext uri="{28A0092B-C50C-407E-A947-70E740481C1C}">
                          <a14:useLocalDpi xmlns:a14="http://schemas.microsoft.com/office/drawing/2010/main" val="0"/>
                        </a:ext>
                      </a:extLst>
                    </a:blip>
                    <a:stretch>
                      <a:fillRect/>
                    </a:stretch>
                  </pic:blipFill>
                  <pic:spPr>
                    <a:xfrm>
                      <a:off x="0" y="0"/>
                      <a:ext cx="5353050" cy="4171950"/>
                    </a:xfrm>
                    <a:prstGeom prst="rect">
                      <a:avLst/>
                    </a:prstGeom>
                  </pic:spPr>
                </pic:pic>
              </a:graphicData>
            </a:graphic>
            <wp14:sizeRelH relativeFrom="page">
              <wp14:pctWidth>0</wp14:pctWidth>
            </wp14:sizeRelH>
            <wp14:sizeRelV relativeFrom="page">
              <wp14:pctHeight>0</wp14:pctHeight>
            </wp14:sizeRelV>
          </wp:anchor>
        </w:drawing>
      </w:r>
    </w:p>
    <w:p w:rsidR="00A0211C" w:rsidRDefault="00A0211C" w:rsidP="003B7C02">
      <w:pPr>
        <w:rPr>
          <w:rFonts w:ascii="Times New Roman" w:hAnsi="Times New Roman" w:cs="Times New Roman"/>
          <w:b/>
          <w:sz w:val="24"/>
          <w:szCs w:val="24"/>
        </w:rPr>
      </w:pPr>
    </w:p>
    <w:p w:rsidR="00152CF6" w:rsidRDefault="00152CF6" w:rsidP="003B7C02">
      <w:pPr>
        <w:rPr>
          <w:rFonts w:ascii="Times New Roman" w:hAnsi="Times New Roman" w:cs="Times New Roman"/>
          <w:b/>
          <w:sz w:val="24"/>
          <w:szCs w:val="24"/>
        </w:rPr>
      </w:pPr>
    </w:p>
    <w:p w:rsidR="00152CF6" w:rsidRDefault="00152CF6" w:rsidP="003B7C02">
      <w:pPr>
        <w:rPr>
          <w:rFonts w:ascii="Times New Roman" w:hAnsi="Times New Roman" w:cs="Times New Roman"/>
          <w:b/>
          <w:sz w:val="24"/>
          <w:szCs w:val="24"/>
        </w:rPr>
      </w:pPr>
    </w:p>
    <w:p w:rsidR="00152CF6" w:rsidRDefault="00152CF6" w:rsidP="003B7C02">
      <w:pPr>
        <w:rPr>
          <w:rFonts w:ascii="Times New Roman" w:hAnsi="Times New Roman" w:cs="Times New Roman"/>
          <w:b/>
          <w:sz w:val="24"/>
          <w:szCs w:val="24"/>
        </w:rPr>
      </w:pPr>
    </w:p>
    <w:p w:rsidR="00152CF6" w:rsidRDefault="00152CF6" w:rsidP="003B7C02">
      <w:pPr>
        <w:rPr>
          <w:rFonts w:ascii="Times New Roman" w:hAnsi="Times New Roman" w:cs="Times New Roman"/>
          <w:b/>
          <w:sz w:val="24"/>
          <w:szCs w:val="24"/>
        </w:rPr>
      </w:pPr>
    </w:p>
    <w:p w:rsidR="00152CF6" w:rsidRDefault="00152CF6" w:rsidP="003B7C02">
      <w:pPr>
        <w:rPr>
          <w:rFonts w:ascii="Times New Roman" w:hAnsi="Times New Roman" w:cs="Times New Roman"/>
          <w:b/>
          <w:sz w:val="24"/>
          <w:szCs w:val="24"/>
        </w:rPr>
      </w:pPr>
    </w:p>
    <w:p w:rsidR="00152CF6" w:rsidRDefault="00152CF6" w:rsidP="003B7C02">
      <w:pPr>
        <w:rPr>
          <w:rFonts w:ascii="Times New Roman" w:hAnsi="Times New Roman" w:cs="Times New Roman"/>
          <w:b/>
          <w:sz w:val="24"/>
          <w:szCs w:val="24"/>
        </w:rPr>
      </w:pPr>
    </w:p>
    <w:p w:rsidR="00152CF6" w:rsidRDefault="00152CF6" w:rsidP="003B7C02">
      <w:pPr>
        <w:rPr>
          <w:rFonts w:ascii="Times New Roman" w:hAnsi="Times New Roman" w:cs="Times New Roman"/>
          <w:b/>
          <w:sz w:val="24"/>
          <w:szCs w:val="24"/>
        </w:rPr>
      </w:pPr>
    </w:p>
    <w:p w:rsidR="00152CF6" w:rsidRDefault="00152CF6" w:rsidP="003B7C02">
      <w:pPr>
        <w:rPr>
          <w:rFonts w:ascii="Times New Roman" w:hAnsi="Times New Roman" w:cs="Times New Roman"/>
          <w:b/>
          <w:sz w:val="24"/>
          <w:szCs w:val="24"/>
        </w:rPr>
      </w:pPr>
    </w:p>
    <w:p w:rsidR="00152CF6" w:rsidRDefault="00152CF6" w:rsidP="003B7C02">
      <w:pPr>
        <w:rPr>
          <w:rFonts w:ascii="Times New Roman" w:hAnsi="Times New Roman" w:cs="Times New Roman"/>
          <w:b/>
          <w:sz w:val="24"/>
          <w:szCs w:val="24"/>
        </w:rPr>
      </w:pPr>
    </w:p>
    <w:p w:rsidR="00152CF6" w:rsidRDefault="00152CF6" w:rsidP="003B7C02">
      <w:pPr>
        <w:rPr>
          <w:rFonts w:ascii="Times New Roman" w:hAnsi="Times New Roman" w:cs="Times New Roman"/>
          <w:b/>
          <w:sz w:val="24"/>
          <w:szCs w:val="24"/>
        </w:rPr>
      </w:pPr>
    </w:p>
    <w:p w:rsidR="00152CF6" w:rsidRDefault="00152CF6" w:rsidP="003B7C02">
      <w:pPr>
        <w:rPr>
          <w:rFonts w:ascii="Times New Roman" w:hAnsi="Times New Roman" w:cs="Times New Roman"/>
          <w:b/>
          <w:sz w:val="24"/>
          <w:szCs w:val="24"/>
        </w:rPr>
      </w:pPr>
    </w:p>
    <w:p w:rsidR="00152CF6" w:rsidRDefault="00152CF6" w:rsidP="003B7C02">
      <w:pPr>
        <w:rPr>
          <w:rFonts w:ascii="Times New Roman" w:hAnsi="Times New Roman" w:cs="Times New Roman"/>
          <w:b/>
          <w:sz w:val="24"/>
          <w:szCs w:val="24"/>
        </w:rPr>
      </w:pPr>
    </w:p>
    <w:p w:rsidR="00152CF6" w:rsidRDefault="00152CF6" w:rsidP="003B7C02">
      <w:pPr>
        <w:rPr>
          <w:rFonts w:ascii="Times New Roman" w:hAnsi="Times New Roman" w:cs="Times New Roman"/>
          <w:sz w:val="24"/>
          <w:szCs w:val="24"/>
        </w:rPr>
      </w:pPr>
      <w:r>
        <w:rPr>
          <w:rFonts w:ascii="Times New Roman" w:hAnsi="Times New Roman" w:cs="Times New Roman"/>
          <w:sz w:val="24"/>
          <w:szCs w:val="24"/>
        </w:rPr>
        <w:lastRenderedPageBreak/>
        <w:t xml:space="preserve">The idea map in Figure 1 shows the higher frequency terms all linked with the central term – dog – as well as to </w:t>
      </w:r>
      <w:r w:rsidR="00736BB5">
        <w:rPr>
          <w:rFonts w:ascii="Times New Roman" w:hAnsi="Times New Roman" w:cs="Times New Roman"/>
          <w:sz w:val="24"/>
          <w:szCs w:val="24"/>
        </w:rPr>
        <w:t>direct and indirect terms forming the idea structure.  In this map, the direct idea – dog &amp; response – forms a basis for expansion of indirect and associated terms.</w:t>
      </w:r>
    </w:p>
    <w:p w:rsidR="00736BB5" w:rsidRDefault="00783D02" w:rsidP="003B7C02">
      <w:pPr>
        <w:rPr>
          <w:rFonts w:ascii="Times New Roman" w:hAnsi="Times New Roman" w:cs="Times New Roman"/>
          <w:b/>
          <w:sz w:val="24"/>
          <w:szCs w:val="24"/>
        </w:rPr>
      </w:pPr>
      <w:r>
        <w:rPr>
          <w:rFonts w:ascii="Times New Roman" w:hAnsi="Times New Roman" w:cs="Times New Roman"/>
          <w:b/>
          <w:sz w:val="24"/>
          <w:szCs w:val="24"/>
        </w:rPr>
        <w:t>Response Related Ideas</w:t>
      </w:r>
    </w:p>
    <w:p w:rsidR="00686EC1" w:rsidRDefault="003C4A84" w:rsidP="003B7C02">
      <w:pPr>
        <w:rPr>
          <w:rFonts w:ascii="Times New Roman" w:hAnsi="Times New Roman" w:cs="Times New Roman"/>
          <w:sz w:val="24"/>
          <w:szCs w:val="24"/>
        </w:rPr>
      </w:pPr>
      <w:r>
        <w:rPr>
          <w:rFonts w:ascii="Times New Roman" w:hAnsi="Times New Roman" w:cs="Times New Roman"/>
          <w:sz w:val="24"/>
          <w:szCs w:val="24"/>
        </w:rPr>
        <w:t xml:space="preserve">The response ideas were further explored by classifying them into dimensions representing components of the relationship between – dog &amp; response.  </w:t>
      </w:r>
      <w:r w:rsidR="00E13A62">
        <w:rPr>
          <w:rFonts w:ascii="Times New Roman" w:hAnsi="Times New Roman" w:cs="Times New Roman"/>
          <w:sz w:val="24"/>
          <w:szCs w:val="24"/>
        </w:rPr>
        <w:t>The</w:t>
      </w:r>
      <w:r w:rsidR="00686EC1">
        <w:rPr>
          <w:rFonts w:ascii="Times New Roman" w:hAnsi="Times New Roman" w:cs="Times New Roman"/>
          <w:sz w:val="24"/>
          <w:szCs w:val="24"/>
        </w:rPr>
        <w:t xml:space="preserve"> dimensions were:</w:t>
      </w:r>
    </w:p>
    <w:p w:rsidR="00686EC1" w:rsidRDefault="00686EC1" w:rsidP="00686E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Personal Factors – those variables describing the study participants.</w:t>
      </w:r>
    </w:p>
    <w:p w:rsidR="00686EC1" w:rsidRDefault="00686EC1" w:rsidP="00686E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Subject Factors – those variables describing the topic.</w:t>
      </w:r>
      <w:r w:rsidR="00E22061">
        <w:rPr>
          <w:rFonts w:ascii="Times New Roman" w:hAnsi="Times New Roman" w:cs="Times New Roman"/>
          <w:sz w:val="24"/>
          <w:szCs w:val="24"/>
        </w:rPr>
        <w:t xml:space="preserve"> Sub-dimensions included:</w:t>
      </w:r>
    </w:p>
    <w:p w:rsidR="00686EC1" w:rsidRDefault="00686EC1" w:rsidP="00686EC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Chemicals</w:t>
      </w:r>
    </w:p>
    <w:p w:rsidR="00686EC1" w:rsidRDefault="00686EC1" w:rsidP="00686EC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Pathogens</w:t>
      </w:r>
    </w:p>
    <w:p w:rsidR="00686EC1" w:rsidRDefault="00686EC1" w:rsidP="00686EC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Cancers</w:t>
      </w:r>
    </w:p>
    <w:p w:rsidR="00686EC1" w:rsidRDefault="00686EC1" w:rsidP="00686EC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Tissues</w:t>
      </w:r>
    </w:p>
    <w:p w:rsidR="00686EC1" w:rsidRDefault="00686EC1" w:rsidP="00686EC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Immune</w:t>
      </w:r>
    </w:p>
    <w:p w:rsidR="00686EC1" w:rsidRDefault="00686EC1" w:rsidP="00686E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Treatment Factors – those variables describing the types of interventions.</w:t>
      </w:r>
    </w:p>
    <w:p w:rsidR="00686EC1" w:rsidRDefault="00686EC1" w:rsidP="00686E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Outcome Factors – those variables describing the interactions between interventions and subject factors.</w:t>
      </w:r>
    </w:p>
    <w:p w:rsidR="00783D02" w:rsidRPr="00686EC1" w:rsidRDefault="00686EC1" w:rsidP="00686E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Method Factors – those variables describing procedures used.</w:t>
      </w:r>
      <w:r w:rsidR="003C4A84" w:rsidRPr="00686EC1">
        <w:rPr>
          <w:rFonts w:ascii="Times New Roman" w:hAnsi="Times New Roman" w:cs="Times New Roman"/>
          <w:sz w:val="24"/>
          <w:szCs w:val="24"/>
        </w:rPr>
        <w:t xml:space="preserve"> </w:t>
      </w:r>
    </w:p>
    <w:p w:rsidR="00783D02" w:rsidRDefault="00686EC1" w:rsidP="003B7C02">
      <w:pPr>
        <w:rPr>
          <w:rFonts w:ascii="Times New Roman" w:hAnsi="Times New Roman" w:cs="Times New Roman"/>
          <w:sz w:val="24"/>
          <w:szCs w:val="24"/>
        </w:rPr>
      </w:pPr>
      <w:r>
        <w:rPr>
          <w:rFonts w:ascii="Times New Roman" w:hAnsi="Times New Roman" w:cs="Times New Roman"/>
          <w:sz w:val="24"/>
          <w:szCs w:val="24"/>
        </w:rPr>
        <w:t>Tables 8A – 8</w:t>
      </w:r>
      <w:r w:rsidR="00287680">
        <w:rPr>
          <w:rFonts w:ascii="Times New Roman" w:hAnsi="Times New Roman" w:cs="Times New Roman"/>
          <w:sz w:val="24"/>
          <w:szCs w:val="24"/>
        </w:rPr>
        <w:t>J</w:t>
      </w:r>
      <w:r>
        <w:rPr>
          <w:rFonts w:ascii="Times New Roman" w:hAnsi="Times New Roman" w:cs="Times New Roman"/>
          <w:sz w:val="24"/>
          <w:szCs w:val="24"/>
        </w:rPr>
        <w:t xml:space="preserve"> </w:t>
      </w:r>
      <w:r w:rsidR="00E528CB">
        <w:rPr>
          <w:rFonts w:ascii="Times New Roman" w:hAnsi="Times New Roman" w:cs="Times New Roman"/>
          <w:sz w:val="24"/>
          <w:szCs w:val="24"/>
        </w:rPr>
        <w:t>show excerpts from the different dimensions.  The higher frequency terms are shown.</w:t>
      </w:r>
    </w:p>
    <w:p w:rsidR="00E528CB" w:rsidRDefault="00E528CB" w:rsidP="00E528CB">
      <w:pPr>
        <w:spacing w:after="0" w:line="240" w:lineRule="auto"/>
        <w:rPr>
          <w:rFonts w:ascii="Times New Roman" w:hAnsi="Times New Roman" w:cs="Times New Roman"/>
          <w:b/>
          <w:sz w:val="24"/>
          <w:szCs w:val="24"/>
        </w:rPr>
      </w:pPr>
      <w:r w:rsidRPr="00E528CB">
        <w:rPr>
          <w:rFonts w:ascii="Times New Roman" w:hAnsi="Times New Roman" w:cs="Times New Roman"/>
          <w:b/>
          <w:sz w:val="24"/>
          <w:szCs w:val="24"/>
        </w:rPr>
        <w:t xml:space="preserve">Table 8A – Higher Frequency Terms Linked </w:t>
      </w:r>
    </w:p>
    <w:p w:rsidR="00E528CB" w:rsidRDefault="00E528CB" w:rsidP="00E528CB">
      <w:pPr>
        <w:spacing w:after="0" w:line="240" w:lineRule="auto"/>
        <w:rPr>
          <w:rFonts w:ascii="Times New Roman" w:hAnsi="Times New Roman" w:cs="Times New Roman"/>
          <w:b/>
          <w:sz w:val="24"/>
          <w:szCs w:val="24"/>
        </w:rPr>
      </w:pPr>
      <w:proofErr w:type="gramStart"/>
      <w:r w:rsidRPr="00E528CB">
        <w:rPr>
          <w:rFonts w:ascii="Times New Roman" w:hAnsi="Times New Roman" w:cs="Times New Roman"/>
          <w:b/>
          <w:sz w:val="24"/>
          <w:szCs w:val="24"/>
        </w:rPr>
        <w:t>with</w:t>
      </w:r>
      <w:proofErr w:type="gramEnd"/>
      <w:r w:rsidRPr="00E528CB">
        <w:rPr>
          <w:rFonts w:ascii="Times New Roman" w:hAnsi="Times New Roman" w:cs="Times New Roman"/>
          <w:b/>
          <w:sz w:val="24"/>
          <w:szCs w:val="24"/>
        </w:rPr>
        <w:t xml:space="preserve"> the Central Term – Response: Personal Factors</w:t>
      </w:r>
      <w:r>
        <w:rPr>
          <w:rFonts w:ascii="Times New Roman" w:hAnsi="Times New Roman" w:cs="Times New Roman"/>
          <w:b/>
          <w:sz w:val="24"/>
          <w:szCs w:val="24"/>
        </w:rPr>
        <w:t>.</w:t>
      </w:r>
    </w:p>
    <w:tbl>
      <w:tblPr>
        <w:tblW w:w="1969" w:type="dxa"/>
        <w:tblInd w:w="855" w:type="dxa"/>
        <w:tblLook w:val="04A0" w:firstRow="1" w:lastRow="0" w:firstColumn="1" w:lastColumn="0" w:noHBand="0" w:noVBand="1"/>
      </w:tblPr>
      <w:tblGrid>
        <w:gridCol w:w="960"/>
        <w:gridCol w:w="1009"/>
      </w:tblGrid>
      <w:tr w:rsidR="00E528CB" w:rsidRPr="00E528CB" w:rsidTr="00E528CB">
        <w:trPr>
          <w:trHeight w:val="300"/>
        </w:trPr>
        <w:tc>
          <w:tcPr>
            <w:tcW w:w="960"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rPr>
                <w:rFonts w:ascii="Calibri" w:eastAsia="Times New Roman" w:hAnsi="Calibri" w:cs="Calibri"/>
                <w:b/>
                <w:bCs/>
                <w:color w:val="000000"/>
              </w:rPr>
            </w:pPr>
            <w:r w:rsidRPr="00E528CB">
              <w:rPr>
                <w:rFonts w:ascii="Calibri" w:eastAsia="Times New Roman" w:hAnsi="Calibri" w:cs="Calibri"/>
                <w:b/>
                <w:bCs/>
                <w:color w:val="000000"/>
              </w:rPr>
              <w:t>Term</w:t>
            </w:r>
          </w:p>
        </w:tc>
        <w:tc>
          <w:tcPr>
            <w:tcW w:w="1009"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rPr>
                <w:rFonts w:ascii="Calibri" w:eastAsia="Times New Roman" w:hAnsi="Calibri" w:cs="Calibri"/>
                <w:b/>
                <w:bCs/>
                <w:color w:val="000000"/>
              </w:rPr>
            </w:pPr>
            <w:r w:rsidRPr="00E528CB">
              <w:rPr>
                <w:rFonts w:ascii="Calibri" w:eastAsia="Times New Roman" w:hAnsi="Calibri" w:cs="Calibri"/>
                <w:b/>
                <w:bCs/>
                <w:color w:val="000000"/>
              </w:rPr>
              <w:t>Personal</w:t>
            </w:r>
          </w:p>
        </w:tc>
      </w:tr>
      <w:tr w:rsidR="00E528CB" w:rsidRPr="00E528CB" w:rsidTr="00E528CB">
        <w:trPr>
          <w:trHeight w:val="300"/>
        </w:trPr>
        <w:tc>
          <w:tcPr>
            <w:tcW w:w="960"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rPr>
                <w:rFonts w:ascii="Calibri" w:eastAsia="Times New Roman" w:hAnsi="Calibri" w:cs="Calibri"/>
                <w:color w:val="000000"/>
              </w:rPr>
            </w:pPr>
            <w:r w:rsidRPr="00E528CB">
              <w:rPr>
                <w:rFonts w:ascii="Calibri" w:eastAsia="Times New Roman" w:hAnsi="Calibri" w:cs="Calibri"/>
                <w:color w:val="000000"/>
              </w:rPr>
              <w:t xml:space="preserve">dog  </w:t>
            </w:r>
          </w:p>
        </w:tc>
        <w:tc>
          <w:tcPr>
            <w:tcW w:w="1009"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jc w:val="right"/>
              <w:rPr>
                <w:rFonts w:ascii="Calibri" w:eastAsia="Times New Roman" w:hAnsi="Calibri" w:cs="Calibri"/>
                <w:color w:val="000000"/>
              </w:rPr>
            </w:pPr>
            <w:r w:rsidRPr="00E528CB">
              <w:rPr>
                <w:rFonts w:ascii="Calibri" w:eastAsia="Times New Roman" w:hAnsi="Calibri" w:cs="Calibri"/>
                <w:color w:val="000000"/>
              </w:rPr>
              <w:t>1593</w:t>
            </w:r>
          </w:p>
        </w:tc>
      </w:tr>
      <w:tr w:rsidR="00E528CB" w:rsidRPr="00E528CB" w:rsidTr="00E528CB">
        <w:trPr>
          <w:trHeight w:val="300"/>
        </w:trPr>
        <w:tc>
          <w:tcPr>
            <w:tcW w:w="960"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rPr>
                <w:rFonts w:ascii="Calibri" w:eastAsia="Times New Roman" w:hAnsi="Calibri" w:cs="Calibri"/>
                <w:color w:val="000000"/>
              </w:rPr>
            </w:pPr>
            <w:r w:rsidRPr="00E528CB">
              <w:rPr>
                <w:rFonts w:ascii="Calibri" w:eastAsia="Times New Roman" w:hAnsi="Calibri" w:cs="Calibri"/>
                <w:color w:val="000000"/>
              </w:rPr>
              <w:t xml:space="preserve">canine  </w:t>
            </w:r>
          </w:p>
        </w:tc>
        <w:tc>
          <w:tcPr>
            <w:tcW w:w="1009"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jc w:val="right"/>
              <w:rPr>
                <w:rFonts w:ascii="Calibri" w:eastAsia="Times New Roman" w:hAnsi="Calibri" w:cs="Calibri"/>
                <w:color w:val="000000"/>
              </w:rPr>
            </w:pPr>
            <w:r w:rsidRPr="00E528CB">
              <w:rPr>
                <w:rFonts w:ascii="Calibri" w:eastAsia="Times New Roman" w:hAnsi="Calibri" w:cs="Calibri"/>
                <w:color w:val="000000"/>
              </w:rPr>
              <w:t>250</w:t>
            </w:r>
          </w:p>
        </w:tc>
      </w:tr>
      <w:tr w:rsidR="00E528CB" w:rsidRPr="00E528CB" w:rsidTr="00E528CB">
        <w:trPr>
          <w:trHeight w:val="300"/>
        </w:trPr>
        <w:tc>
          <w:tcPr>
            <w:tcW w:w="960"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rPr>
                <w:rFonts w:ascii="Calibri" w:eastAsia="Times New Roman" w:hAnsi="Calibri" w:cs="Calibri"/>
                <w:color w:val="000000"/>
              </w:rPr>
            </w:pPr>
            <w:r w:rsidRPr="00E528CB">
              <w:rPr>
                <w:rFonts w:ascii="Calibri" w:eastAsia="Times New Roman" w:hAnsi="Calibri" w:cs="Calibri"/>
                <w:color w:val="000000"/>
              </w:rPr>
              <w:t xml:space="preserve">animal  </w:t>
            </w:r>
          </w:p>
        </w:tc>
        <w:tc>
          <w:tcPr>
            <w:tcW w:w="1009"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jc w:val="right"/>
              <w:rPr>
                <w:rFonts w:ascii="Calibri" w:eastAsia="Times New Roman" w:hAnsi="Calibri" w:cs="Calibri"/>
                <w:color w:val="000000"/>
              </w:rPr>
            </w:pPr>
            <w:r w:rsidRPr="00E528CB">
              <w:rPr>
                <w:rFonts w:ascii="Calibri" w:eastAsia="Times New Roman" w:hAnsi="Calibri" w:cs="Calibri"/>
                <w:color w:val="000000"/>
              </w:rPr>
              <w:t>177</w:t>
            </w:r>
          </w:p>
        </w:tc>
      </w:tr>
      <w:tr w:rsidR="00E528CB" w:rsidRPr="00E528CB" w:rsidTr="00E528CB">
        <w:trPr>
          <w:trHeight w:val="300"/>
        </w:trPr>
        <w:tc>
          <w:tcPr>
            <w:tcW w:w="960"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rPr>
                <w:rFonts w:ascii="Calibri" w:eastAsia="Times New Roman" w:hAnsi="Calibri" w:cs="Calibri"/>
                <w:color w:val="000000"/>
              </w:rPr>
            </w:pPr>
            <w:r w:rsidRPr="00E528CB">
              <w:rPr>
                <w:rFonts w:ascii="Calibri" w:eastAsia="Times New Roman" w:hAnsi="Calibri" w:cs="Calibri"/>
                <w:color w:val="000000"/>
              </w:rPr>
              <w:t xml:space="preserve">breed  </w:t>
            </w:r>
          </w:p>
        </w:tc>
        <w:tc>
          <w:tcPr>
            <w:tcW w:w="1009"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jc w:val="right"/>
              <w:rPr>
                <w:rFonts w:ascii="Calibri" w:eastAsia="Times New Roman" w:hAnsi="Calibri" w:cs="Calibri"/>
                <w:color w:val="000000"/>
              </w:rPr>
            </w:pPr>
            <w:r w:rsidRPr="00E528CB">
              <w:rPr>
                <w:rFonts w:ascii="Calibri" w:eastAsia="Times New Roman" w:hAnsi="Calibri" w:cs="Calibri"/>
                <w:color w:val="000000"/>
              </w:rPr>
              <w:t>49</w:t>
            </w:r>
          </w:p>
        </w:tc>
      </w:tr>
      <w:tr w:rsidR="00E528CB" w:rsidRPr="00E528CB" w:rsidTr="00E528CB">
        <w:trPr>
          <w:trHeight w:val="300"/>
        </w:trPr>
        <w:tc>
          <w:tcPr>
            <w:tcW w:w="960"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rPr>
                <w:rFonts w:ascii="Calibri" w:eastAsia="Times New Roman" w:hAnsi="Calibri" w:cs="Calibri"/>
                <w:color w:val="000000"/>
              </w:rPr>
            </w:pPr>
            <w:r w:rsidRPr="00E528CB">
              <w:rPr>
                <w:rFonts w:ascii="Calibri" w:eastAsia="Times New Roman" w:hAnsi="Calibri" w:cs="Calibri"/>
                <w:color w:val="000000"/>
              </w:rPr>
              <w:t xml:space="preserve">weight  </w:t>
            </w:r>
          </w:p>
        </w:tc>
        <w:tc>
          <w:tcPr>
            <w:tcW w:w="1009"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jc w:val="right"/>
              <w:rPr>
                <w:rFonts w:ascii="Calibri" w:eastAsia="Times New Roman" w:hAnsi="Calibri" w:cs="Calibri"/>
                <w:color w:val="000000"/>
              </w:rPr>
            </w:pPr>
            <w:r w:rsidRPr="00E528CB">
              <w:rPr>
                <w:rFonts w:ascii="Calibri" w:eastAsia="Times New Roman" w:hAnsi="Calibri" w:cs="Calibri"/>
                <w:color w:val="000000"/>
              </w:rPr>
              <w:t>35</w:t>
            </w:r>
          </w:p>
        </w:tc>
      </w:tr>
      <w:tr w:rsidR="00E528CB" w:rsidRPr="00E528CB" w:rsidTr="00E528CB">
        <w:trPr>
          <w:trHeight w:val="300"/>
        </w:trPr>
        <w:tc>
          <w:tcPr>
            <w:tcW w:w="960"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rPr>
                <w:rFonts w:ascii="Calibri" w:eastAsia="Times New Roman" w:hAnsi="Calibri" w:cs="Calibri"/>
                <w:color w:val="000000"/>
              </w:rPr>
            </w:pPr>
            <w:r w:rsidRPr="00E528CB">
              <w:rPr>
                <w:rFonts w:ascii="Calibri" w:eastAsia="Times New Roman" w:hAnsi="Calibri" w:cs="Calibri"/>
                <w:color w:val="000000"/>
              </w:rPr>
              <w:t xml:space="preserve">infant  </w:t>
            </w:r>
          </w:p>
        </w:tc>
        <w:tc>
          <w:tcPr>
            <w:tcW w:w="1009"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jc w:val="right"/>
              <w:rPr>
                <w:rFonts w:ascii="Calibri" w:eastAsia="Times New Roman" w:hAnsi="Calibri" w:cs="Calibri"/>
                <w:color w:val="000000"/>
              </w:rPr>
            </w:pPr>
            <w:r w:rsidRPr="00E528CB">
              <w:rPr>
                <w:rFonts w:ascii="Calibri" w:eastAsia="Times New Roman" w:hAnsi="Calibri" w:cs="Calibri"/>
                <w:color w:val="000000"/>
              </w:rPr>
              <w:t>32</w:t>
            </w:r>
          </w:p>
        </w:tc>
      </w:tr>
      <w:tr w:rsidR="00E528CB" w:rsidRPr="00E528CB" w:rsidTr="00E528CB">
        <w:trPr>
          <w:trHeight w:val="300"/>
        </w:trPr>
        <w:tc>
          <w:tcPr>
            <w:tcW w:w="960"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rPr>
                <w:rFonts w:ascii="Calibri" w:eastAsia="Times New Roman" w:hAnsi="Calibri" w:cs="Calibri"/>
                <w:color w:val="000000"/>
              </w:rPr>
            </w:pPr>
            <w:r w:rsidRPr="00E528CB">
              <w:rPr>
                <w:rFonts w:ascii="Calibri" w:eastAsia="Times New Roman" w:hAnsi="Calibri" w:cs="Calibri"/>
                <w:color w:val="000000"/>
              </w:rPr>
              <w:t xml:space="preserve">beagle  </w:t>
            </w:r>
          </w:p>
        </w:tc>
        <w:tc>
          <w:tcPr>
            <w:tcW w:w="1009"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jc w:val="right"/>
              <w:rPr>
                <w:rFonts w:ascii="Calibri" w:eastAsia="Times New Roman" w:hAnsi="Calibri" w:cs="Calibri"/>
                <w:color w:val="000000"/>
              </w:rPr>
            </w:pPr>
            <w:r w:rsidRPr="00E528CB">
              <w:rPr>
                <w:rFonts w:ascii="Calibri" w:eastAsia="Times New Roman" w:hAnsi="Calibri" w:cs="Calibri"/>
                <w:color w:val="000000"/>
              </w:rPr>
              <w:t>26</w:t>
            </w:r>
          </w:p>
        </w:tc>
      </w:tr>
      <w:tr w:rsidR="00E528CB" w:rsidRPr="00E528CB" w:rsidTr="00E528CB">
        <w:trPr>
          <w:trHeight w:val="300"/>
        </w:trPr>
        <w:tc>
          <w:tcPr>
            <w:tcW w:w="960"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rPr>
                <w:rFonts w:ascii="Calibri" w:eastAsia="Times New Roman" w:hAnsi="Calibri" w:cs="Calibri"/>
                <w:color w:val="000000"/>
              </w:rPr>
            </w:pPr>
            <w:r w:rsidRPr="00E528CB">
              <w:rPr>
                <w:rFonts w:ascii="Calibri" w:eastAsia="Times New Roman" w:hAnsi="Calibri" w:cs="Calibri"/>
                <w:color w:val="000000"/>
              </w:rPr>
              <w:t xml:space="preserve">parent  </w:t>
            </w:r>
          </w:p>
        </w:tc>
        <w:tc>
          <w:tcPr>
            <w:tcW w:w="1009"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jc w:val="right"/>
              <w:rPr>
                <w:rFonts w:ascii="Calibri" w:eastAsia="Times New Roman" w:hAnsi="Calibri" w:cs="Calibri"/>
                <w:color w:val="000000"/>
              </w:rPr>
            </w:pPr>
            <w:r w:rsidRPr="00E528CB">
              <w:rPr>
                <w:rFonts w:ascii="Calibri" w:eastAsia="Times New Roman" w:hAnsi="Calibri" w:cs="Calibri"/>
                <w:color w:val="000000"/>
              </w:rPr>
              <w:t>24</w:t>
            </w:r>
          </w:p>
        </w:tc>
      </w:tr>
      <w:tr w:rsidR="00E528CB" w:rsidRPr="00E528CB" w:rsidTr="00E528CB">
        <w:trPr>
          <w:trHeight w:val="300"/>
        </w:trPr>
        <w:tc>
          <w:tcPr>
            <w:tcW w:w="960"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rPr>
                <w:rFonts w:ascii="Calibri" w:eastAsia="Times New Roman" w:hAnsi="Calibri" w:cs="Calibri"/>
                <w:color w:val="000000"/>
              </w:rPr>
            </w:pPr>
            <w:r w:rsidRPr="00E528CB">
              <w:rPr>
                <w:rFonts w:ascii="Calibri" w:eastAsia="Times New Roman" w:hAnsi="Calibri" w:cs="Calibri"/>
                <w:color w:val="000000"/>
              </w:rPr>
              <w:t xml:space="preserve">puppies  </w:t>
            </w:r>
          </w:p>
        </w:tc>
        <w:tc>
          <w:tcPr>
            <w:tcW w:w="1009" w:type="dxa"/>
            <w:tcBorders>
              <w:top w:val="nil"/>
              <w:left w:val="nil"/>
              <w:bottom w:val="nil"/>
              <w:right w:val="nil"/>
            </w:tcBorders>
            <w:shd w:val="clear" w:color="auto" w:fill="auto"/>
            <w:noWrap/>
            <w:vAlign w:val="bottom"/>
            <w:hideMark/>
          </w:tcPr>
          <w:p w:rsidR="00E528CB" w:rsidRPr="00E528CB" w:rsidRDefault="00E528CB" w:rsidP="00E528CB">
            <w:pPr>
              <w:spacing w:after="0" w:line="240" w:lineRule="auto"/>
              <w:jc w:val="right"/>
              <w:rPr>
                <w:rFonts w:ascii="Calibri" w:eastAsia="Times New Roman" w:hAnsi="Calibri" w:cs="Calibri"/>
                <w:color w:val="000000"/>
              </w:rPr>
            </w:pPr>
            <w:r w:rsidRPr="00E528CB">
              <w:rPr>
                <w:rFonts w:ascii="Calibri" w:eastAsia="Times New Roman" w:hAnsi="Calibri" w:cs="Calibri"/>
                <w:color w:val="000000"/>
              </w:rPr>
              <w:t>20</w:t>
            </w:r>
          </w:p>
        </w:tc>
      </w:tr>
    </w:tbl>
    <w:p w:rsidR="00E528CB" w:rsidRDefault="00E528CB" w:rsidP="003B7C02">
      <w:pPr>
        <w:rPr>
          <w:rFonts w:ascii="Times New Roman" w:hAnsi="Times New Roman" w:cs="Times New Roman"/>
          <w:b/>
          <w:sz w:val="24"/>
          <w:szCs w:val="24"/>
        </w:rPr>
      </w:pPr>
    </w:p>
    <w:p w:rsidR="00783D02" w:rsidRDefault="00783D02">
      <w:pPr>
        <w:rPr>
          <w:rFonts w:ascii="Times New Roman" w:eastAsia="Times New Roman" w:hAnsi="Times New Roman" w:cs="Times New Roman"/>
          <w:b/>
          <w:sz w:val="24"/>
          <w:szCs w:val="24"/>
        </w:rPr>
      </w:pPr>
    </w:p>
    <w:p w:rsidR="00E528CB" w:rsidRDefault="00E528CB">
      <w:pPr>
        <w:rPr>
          <w:rFonts w:ascii="Times New Roman" w:eastAsia="Times New Roman" w:hAnsi="Times New Roman" w:cs="Times New Roman"/>
          <w:b/>
          <w:sz w:val="24"/>
          <w:szCs w:val="24"/>
        </w:rPr>
      </w:pPr>
    </w:p>
    <w:p w:rsidR="00E528CB" w:rsidRDefault="00E528CB">
      <w:pPr>
        <w:rPr>
          <w:rFonts w:ascii="Times New Roman" w:eastAsia="Times New Roman" w:hAnsi="Times New Roman" w:cs="Times New Roman"/>
          <w:b/>
          <w:sz w:val="24"/>
          <w:szCs w:val="24"/>
        </w:rPr>
      </w:pPr>
    </w:p>
    <w:p w:rsidR="00E528CB" w:rsidRDefault="00E528CB">
      <w:pPr>
        <w:rPr>
          <w:rFonts w:ascii="Times New Roman" w:eastAsia="Times New Roman" w:hAnsi="Times New Roman" w:cs="Times New Roman"/>
          <w:b/>
          <w:sz w:val="24"/>
          <w:szCs w:val="24"/>
        </w:rPr>
      </w:pPr>
    </w:p>
    <w:p w:rsidR="00E528CB" w:rsidRDefault="00E528CB" w:rsidP="00E528CB">
      <w:pPr>
        <w:spacing w:after="0" w:line="240" w:lineRule="auto"/>
        <w:rPr>
          <w:rFonts w:ascii="Times New Roman" w:hAnsi="Times New Roman" w:cs="Times New Roman"/>
          <w:b/>
          <w:sz w:val="24"/>
          <w:szCs w:val="24"/>
        </w:rPr>
      </w:pPr>
      <w:r w:rsidRPr="00E528CB">
        <w:rPr>
          <w:rFonts w:ascii="Times New Roman" w:hAnsi="Times New Roman" w:cs="Times New Roman"/>
          <w:b/>
          <w:sz w:val="24"/>
          <w:szCs w:val="24"/>
        </w:rPr>
        <w:lastRenderedPageBreak/>
        <w:t>Table 8</w:t>
      </w:r>
      <w:r>
        <w:rPr>
          <w:rFonts w:ascii="Times New Roman" w:hAnsi="Times New Roman" w:cs="Times New Roman"/>
          <w:b/>
          <w:sz w:val="24"/>
          <w:szCs w:val="24"/>
        </w:rPr>
        <w:t>B</w:t>
      </w:r>
      <w:r w:rsidRPr="00E528CB">
        <w:rPr>
          <w:rFonts w:ascii="Times New Roman" w:hAnsi="Times New Roman" w:cs="Times New Roman"/>
          <w:b/>
          <w:sz w:val="24"/>
          <w:szCs w:val="24"/>
        </w:rPr>
        <w:t xml:space="preserve"> – Higher Frequency Terms Linked </w:t>
      </w:r>
    </w:p>
    <w:p w:rsidR="00E528CB" w:rsidRPr="00E528CB" w:rsidRDefault="00E528CB" w:rsidP="00E528CB">
      <w:pPr>
        <w:rPr>
          <w:rFonts w:ascii="Times New Roman" w:hAnsi="Times New Roman" w:cs="Times New Roman"/>
          <w:b/>
          <w:sz w:val="24"/>
          <w:szCs w:val="24"/>
        </w:rPr>
      </w:pPr>
      <w:proofErr w:type="gramStart"/>
      <w:r w:rsidRPr="00E528CB">
        <w:rPr>
          <w:rFonts w:ascii="Times New Roman" w:hAnsi="Times New Roman" w:cs="Times New Roman"/>
          <w:b/>
          <w:sz w:val="24"/>
          <w:szCs w:val="24"/>
        </w:rPr>
        <w:t>with</w:t>
      </w:r>
      <w:proofErr w:type="gramEnd"/>
      <w:r w:rsidRPr="00E528CB">
        <w:rPr>
          <w:rFonts w:ascii="Times New Roman" w:hAnsi="Times New Roman" w:cs="Times New Roman"/>
          <w:b/>
          <w:sz w:val="24"/>
          <w:szCs w:val="24"/>
        </w:rPr>
        <w:t xml:space="preserve"> the Central Term – Response: </w:t>
      </w:r>
      <w:r>
        <w:rPr>
          <w:rFonts w:ascii="Times New Roman" w:hAnsi="Times New Roman" w:cs="Times New Roman"/>
          <w:b/>
          <w:sz w:val="24"/>
          <w:szCs w:val="24"/>
        </w:rPr>
        <w:t>Subject</w:t>
      </w:r>
      <w:r w:rsidRPr="00E528CB">
        <w:rPr>
          <w:rFonts w:ascii="Times New Roman" w:hAnsi="Times New Roman" w:cs="Times New Roman"/>
          <w:b/>
          <w:sz w:val="24"/>
          <w:szCs w:val="24"/>
        </w:rPr>
        <w:t xml:space="preserve"> Factors</w:t>
      </w:r>
    </w:p>
    <w:tbl>
      <w:tblPr>
        <w:tblW w:w="2300" w:type="dxa"/>
        <w:tblInd w:w="870" w:type="dxa"/>
        <w:tblLook w:val="04A0" w:firstRow="1" w:lastRow="0" w:firstColumn="1" w:lastColumn="0" w:noHBand="0" w:noVBand="1"/>
      </w:tblPr>
      <w:tblGrid>
        <w:gridCol w:w="1340"/>
        <w:gridCol w:w="960"/>
      </w:tblGrid>
      <w:tr w:rsidR="00287680" w:rsidRPr="00287680" w:rsidTr="00287680">
        <w:trPr>
          <w:trHeight w:val="300"/>
        </w:trPr>
        <w:tc>
          <w:tcPr>
            <w:tcW w:w="134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b/>
                <w:bCs/>
                <w:color w:val="000000"/>
              </w:rPr>
            </w:pPr>
            <w:r w:rsidRPr="00287680">
              <w:rPr>
                <w:rFonts w:ascii="Calibri" w:eastAsia="Times New Roman" w:hAnsi="Calibri" w:cs="Calibri"/>
                <w:b/>
                <w:bCs/>
                <w:color w:val="000000"/>
              </w:rPr>
              <w:t>Term</w:t>
            </w:r>
          </w:p>
        </w:tc>
        <w:tc>
          <w:tcPr>
            <w:tcW w:w="96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b/>
                <w:bCs/>
                <w:color w:val="000000"/>
              </w:rPr>
            </w:pPr>
            <w:r w:rsidRPr="00287680">
              <w:rPr>
                <w:rFonts w:ascii="Calibri" w:eastAsia="Times New Roman" w:hAnsi="Calibri" w:cs="Calibri"/>
                <w:b/>
                <w:bCs/>
                <w:color w:val="000000"/>
              </w:rPr>
              <w:t>Subject</w:t>
            </w:r>
          </w:p>
        </w:tc>
      </w:tr>
      <w:tr w:rsidR="00287680" w:rsidRPr="00287680" w:rsidTr="00287680">
        <w:trPr>
          <w:trHeight w:val="300"/>
        </w:trPr>
        <w:tc>
          <w:tcPr>
            <w:tcW w:w="134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disease  </w:t>
            </w:r>
          </w:p>
        </w:tc>
        <w:tc>
          <w:tcPr>
            <w:tcW w:w="96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261</w:t>
            </w:r>
          </w:p>
        </w:tc>
      </w:tr>
      <w:tr w:rsidR="00287680" w:rsidRPr="00287680" w:rsidTr="00287680">
        <w:trPr>
          <w:trHeight w:val="300"/>
        </w:trPr>
        <w:tc>
          <w:tcPr>
            <w:tcW w:w="134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humoral  </w:t>
            </w:r>
          </w:p>
        </w:tc>
        <w:tc>
          <w:tcPr>
            <w:tcW w:w="96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114</w:t>
            </w:r>
          </w:p>
        </w:tc>
      </w:tr>
      <w:tr w:rsidR="00287680" w:rsidRPr="00287680" w:rsidTr="00287680">
        <w:trPr>
          <w:trHeight w:val="300"/>
        </w:trPr>
        <w:tc>
          <w:tcPr>
            <w:tcW w:w="134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chronic  </w:t>
            </w:r>
          </w:p>
        </w:tc>
        <w:tc>
          <w:tcPr>
            <w:tcW w:w="96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101</w:t>
            </w:r>
          </w:p>
        </w:tc>
      </w:tr>
      <w:tr w:rsidR="00287680" w:rsidRPr="00287680" w:rsidTr="00287680">
        <w:trPr>
          <w:trHeight w:val="300"/>
        </w:trPr>
        <w:tc>
          <w:tcPr>
            <w:tcW w:w="134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occlusion  </w:t>
            </w:r>
          </w:p>
        </w:tc>
        <w:tc>
          <w:tcPr>
            <w:tcW w:w="96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55</w:t>
            </w:r>
          </w:p>
        </w:tc>
      </w:tr>
      <w:tr w:rsidR="00287680" w:rsidRPr="00287680" w:rsidTr="00287680">
        <w:trPr>
          <w:trHeight w:val="300"/>
        </w:trPr>
        <w:tc>
          <w:tcPr>
            <w:tcW w:w="134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agent  </w:t>
            </w:r>
          </w:p>
        </w:tc>
        <w:tc>
          <w:tcPr>
            <w:tcW w:w="96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53</w:t>
            </w:r>
          </w:p>
        </w:tc>
      </w:tr>
      <w:tr w:rsidR="00287680" w:rsidRPr="00287680" w:rsidTr="00287680">
        <w:trPr>
          <w:trHeight w:val="300"/>
        </w:trPr>
        <w:tc>
          <w:tcPr>
            <w:tcW w:w="134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proliferative  </w:t>
            </w:r>
          </w:p>
        </w:tc>
        <w:tc>
          <w:tcPr>
            <w:tcW w:w="96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44</w:t>
            </w:r>
          </w:p>
        </w:tc>
      </w:tr>
      <w:tr w:rsidR="00287680" w:rsidRPr="00287680" w:rsidTr="00287680">
        <w:trPr>
          <w:trHeight w:val="300"/>
        </w:trPr>
        <w:tc>
          <w:tcPr>
            <w:tcW w:w="134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distemper  </w:t>
            </w:r>
          </w:p>
        </w:tc>
        <w:tc>
          <w:tcPr>
            <w:tcW w:w="96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39</w:t>
            </w:r>
          </w:p>
        </w:tc>
      </w:tr>
      <w:tr w:rsidR="00287680" w:rsidRPr="00287680" w:rsidTr="00287680">
        <w:trPr>
          <w:trHeight w:val="300"/>
        </w:trPr>
        <w:tc>
          <w:tcPr>
            <w:tcW w:w="134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stress  </w:t>
            </w:r>
          </w:p>
        </w:tc>
        <w:tc>
          <w:tcPr>
            <w:tcW w:w="96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38</w:t>
            </w:r>
          </w:p>
        </w:tc>
      </w:tr>
    </w:tbl>
    <w:p w:rsidR="00287680" w:rsidRDefault="00287680">
      <w:pPr>
        <w:rPr>
          <w:rFonts w:ascii="Times New Roman" w:eastAsia="Times New Roman" w:hAnsi="Times New Roman" w:cs="Times New Roman"/>
          <w:b/>
          <w:sz w:val="24"/>
          <w:szCs w:val="24"/>
        </w:rPr>
      </w:pPr>
    </w:p>
    <w:p w:rsidR="00287680" w:rsidRDefault="00287680" w:rsidP="00287680">
      <w:pPr>
        <w:spacing w:after="0" w:line="240" w:lineRule="auto"/>
        <w:rPr>
          <w:rFonts w:ascii="Times New Roman" w:hAnsi="Times New Roman" w:cs="Times New Roman"/>
          <w:b/>
          <w:sz w:val="24"/>
          <w:szCs w:val="24"/>
        </w:rPr>
      </w:pPr>
      <w:r w:rsidRPr="00E528CB">
        <w:rPr>
          <w:rFonts w:ascii="Times New Roman" w:hAnsi="Times New Roman" w:cs="Times New Roman"/>
          <w:b/>
          <w:sz w:val="24"/>
          <w:szCs w:val="24"/>
        </w:rPr>
        <w:t>Table 8</w:t>
      </w:r>
      <w:r>
        <w:rPr>
          <w:rFonts w:ascii="Times New Roman" w:hAnsi="Times New Roman" w:cs="Times New Roman"/>
          <w:b/>
          <w:sz w:val="24"/>
          <w:szCs w:val="24"/>
        </w:rPr>
        <w:t>C</w:t>
      </w:r>
      <w:r w:rsidRPr="00E528CB">
        <w:rPr>
          <w:rFonts w:ascii="Times New Roman" w:hAnsi="Times New Roman" w:cs="Times New Roman"/>
          <w:b/>
          <w:sz w:val="24"/>
          <w:szCs w:val="24"/>
        </w:rPr>
        <w:t xml:space="preserve"> – Higher Frequency Terms Linked </w:t>
      </w:r>
    </w:p>
    <w:p w:rsidR="00287680" w:rsidRDefault="00287680" w:rsidP="00287680">
      <w:pPr>
        <w:rPr>
          <w:rFonts w:ascii="Times New Roman" w:hAnsi="Times New Roman" w:cs="Times New Roman"/>
          <w:b/>
          <w:sz w:val="24"/>
          <w:szCs w:val="24"/>
        </w:rPr>
      </w:pPr>
      <w:proofErr w:type="gramStart"/>
      <w:r w:rsidRPr="00E528CB">
        <w:rPr>
          <w:rFonts w:ascii="Times New Roman" w:hAnsi="Times New Roman" w:cs="Times New Roman"/>
          <w:b/>
          <w:sz w:val="24"/>
          <w:szCs w:val="24"/>
        </w:rPr>
        <w:t>with</w:t>
      </w:r>
      <w:proofErr w:type="gramEnd"/>
      <w:r w:rsidRPr="00E528CB">
        <w:rPr>
          <w:rFonts w:ascii="Times New Roman" w:hAnsi="Times New Roman" w:cs="Times New Roman"/>
          <w:b/>
          <w:sz w:val="24"/>
          <w:szCs w:val="24"/>
        </w:rPr>
        <w:t xml:space="preserve"> the Central Term – Response: </w:t>
      </w:r>
      <w:r>
        <w:rPr>
          <w:rFonts w:ascii="Times New Roman" w:hAnsi="Times New Roman" w:cs="Times New Roman"/>
          <w:b/>
          <w:sz w:val="24"/>
          <w:szCs w:val="24"/>
        </w:rPr>
        <w:t>Cancers</w:t>
      </w:r>
    </w:p>
    <w:tbl>
      <w:tblPr>
        <w:tblW w:w="2160" w:type="dxa"/>
        <w:tblInd w:w="765" w:type="dxa"/>
        <w:tblLook w:val="04A0" w:firstRow="1" w:lastRow="0" w:firstColumn="1" w:lastColumn="0" w:noHBand="0" w:noVBand="1"/>
      </w:tblPr>
      <w:tblGrid>
        <w:gridCol w:w="1200"/>
        <w:gridCol w:w="960"/>
      </w:tblGrid>
      <w:tr w:rsidR="00287680" w:rsidRPr="00287680" w:rsidTr="00287680">
        <w:trPr>
          <w:trHeight w:val="300"/>
        </w:trPr>
        <w:tc>
          <w:tcPr>
            <w:tcW w:w="120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b/>
                <w:bCs/>
                <w:color w:val="000000"/>
              </w:rPr>
            </w:pPr>
            <w:r w:rsidRPr="00287680">
              <w:rPr>
                <w:rFonts w:ascii="Calibri" w:eastAsia="Times New Roman" w:hAnsi="Calibri" w:cs="Calibri"/>
                <w:b/>
                <w:bCs/>
                <w:color w:val="000000"/>
              </w:rPr>
              <w:t>Term</w:t>
            </w:r>
          </w:p>
        </w:tc>
        <w:tc>
          <w:tcPr>
            <w:tcW w:w="96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b/>
                <w:bCs/>
                <w:color w:val="000000"/>
              </w:rPr>
            </w:pPr>
            <w:r w:rsidRPr="00287680">
              <w:rPr>
                <w:rFonts w:ascii="Calibri" w:eastAsia="Times New Roman" w:hAnsi="Calibri" w:cs="Calibri"/>
                <w:b/>
                <w:bCs/>
                <w:color w:val="000000"/>
              </w:rPr>
              <w:t>Cancer</w:t>
            </w:r>
          </w:p>
        </w:tc>
      </w:tr>
      <w:tr w:rsidR="00287680" w:rsidRPr="00287680" w:rsidTr="00287680">
        <w:trPr>
          <w:trHeight w:val="300"/>
        </w:trPr>
        <w:tc>
          <w:tcPr>
            <w:tcW w:w="120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lymphoma  </w:t>
            </w:r>
          </w:p>
        </w:tc>
        <w:tc>
          <w:tcPr>
            <w:tcW w:w="96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34</w:t>
            </w:r>
          </w:p>
        </w:tc>
      </w:tr>
      <w:tr w:rsidR="00287680" w:rsidRPr="00287680" w:rsidTr="00287680">
        <w:trPr>
          <w:trHeight w:val="300"/>
        </w:trPr>
        <w:tc>
          <w:tcPr>
            <w:tcW w:w="120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cancer  </w:t>
            </w:r>
          </w:p>
        </w:tc>
        <w:tc>
          <w:tcPr>
            <w:tcW w:w="96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33</w:t>
            </w:r>
          </w:p>
        </w:tc>
      </w:tr>
      <w:tr w:rsidR="00287680" w:rsidRPr="00287680" w:rsidTr="00287680">
        <w:trPr>
          <w:trHeight w:val="300"/>
        </w:trPr>
        <w:tc>
          <w:tcPr>
            <w:tcW w:w="120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sarcoma  </w:t>
            </w:r>
          </w:p>
        </w:tc>
        <w:tc>
          <w:tcPr>
            <w:tcW w:w="96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16</w:t>
            </w:r>
          </w:p>
        </w:tc>
      </w:tr>
      <w:tr w:rsidR="00287680" w:rsidRPr="00287680" w:rsidTr="00287680">
        <w:trPr>
          <w:trHeight w:val="300"/>
        </w:trPr>
        <w:tc>
          <w:tcPr>
            <w:tcW w:w="120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melanoma  </w:t>
            </w:r>
          </w:p>
        </w:tc>
        <w:tc>
          <w:tcPr>
            <w:tcW w:w="96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16</w:t>
            </w:r>
          </w:p>
        </w:tc>
      </w:tr>
      <w:tr w:rsidR="00287680" w:rsidRPr="00287680" w:rsidTr="00287680">
        <w:trPr>
          <w:trHeight w:val="300"/>
        </w:trPr>
        <w:tc>
          <w:tcPr>
            <w:tcW w:w="120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necrosis  </w:t>
            </w:r>
          </w:p>
        </w:tc>
        <w:tc>
          <w:tcPr>
            <w:tcW w:w="96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12</w:t>
            </w:r>
          </w:p>
        </w:tc>
      </w:tr>
      <w:tr w:rsidR="00287680" w:rsidRPr="00287680" w:rsidTr="00287680">
        <w:trPr>
          <w:trHeight w:val="300"/>
        </w:trPr>
        <w:tc>
          <w:tcPr>
            <w:tcW w:w="120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neoplasm  </w:t>
            </w:r>
          </w:p>
        </w:tc>
        <w:tc>
          <w:tcPr>
            <w:tcW w:w="96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12</w:t>
            </w:r>
          </w:p>
        </w:tc>
      </w:tr>
      <w:tr w:rsidR="00287680" w:rsidRPr="00287680" w:rsidTr="00287680">
        <w:trPr>
          <w:trHeight w:val="300"/>
        </w:trPr>
        <w:tc>
          <w:tcPr>
            <w:tcW w:w="120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metastatic  </w:t>
            </w:r>
          </w:p>
        </w:tc>
        <w:tc>
          <w:tcPr>
            <w:tcW w:w="96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12</w:t>
            </w:r>
          </w:p>
        </w:tc>
      </w:tr>
    </w:tbl>
    <w:p w:rsidR="00287680" w:rsidRDefault="00287680" w:rsidP="00287680">
      <w:pPr>
        <w:rPr>
          <w:rFonts w:ascii="Times New Roman" w:hAnsi="Times New Roman" w:cs="Times New Roman"/>
          <w:b/>
          <w:sz w:val="24"/>
          <w:szCs w:val="24"/>
        </w:rPr>
      </w:pPr>
    </w:p>
    <w:p w:rsidR="00287680" w:rsidRDefault="00287680" w:rsidP="00287680">
      <w:pPr>
        <w:spacing w:after="0" w:line="240" w:lineRule="auto"/>
        <w:rPr>
          <w:rFonts w:ascii="Times New Roman" w:hAnsi="Times New Roman" w:cs="Times New Roman"/>
          <w:b/>
          <w:sz w:val="24"/>
          <w:szCs w:val="24"/>
        </w:rPr>
      </w:pPr>
      <w:r w:rsidRPr="00E528CB">
        <w:rPr>
          <w:rFonts w:ascii="Times New Roman" w:hAnsi="Times New Roman" w:cs="Times New Roman"/>
          <w:b/>
          <w:sz w:val="24"/>
          <w:szCs w:val="24"/>
        </w:rPr>
        <w:t>Table 8</w:t>
      </w:r>
      <w:r>
        <w:rPr>
          <w:rFonts w:ascii="Times New Roman" w:hAnsi="Times New Roman" w:cs="Times New Roman"/>
          <w:b/>
          <w:sz w:val="24"/>
          <w:szCs w:val="24"/>
        </w:rPr>
        <w:t>D</w:t>
      </w:r>
      <w:r w:rsidRPr="00E528CB">
        <w:rPr>
          <w:rFonts w:ascii="Times New Roman" w:hAnsi="Times New Roman" w:cs="Times New Roman"/>
          <w:b/>
          <w:sz w:val="24"/>
          <w:szCs w:val="24"/>
        </w:rPr>
        <w:t xml:space="preserve"> – Higher Frequency Terms Linked </w:t>
      </w:r>
    </w:p>
    <w:p w:rsidR="00287680" w:rsidRDefault="00287680" w:rsidP="00287680">
      <w:pPr>
        <w:rPr>
          <w:rFonts w:ascii="Times New Roman" w:hAnsi="Times New Roman" w:cs="Times New Roman"/>
          <w:b/>
          <w:sz w:val="24"/>
          <w:szCs w:val="24"/>
        </w:rPr>
      </w:pPr>
      <w:proofErr w:type="gramStart"/>
      <w:r w:rsidRPr="00E528CB">
        <w:rPr>
          <w:rFonts w:ascii="Times New Roman" w:hAnsi="Times New Roman" w:cs="Times New Roman"/>
          <w:b/>
          <w:sz w:val="24"/>
          <w:szCs w:val="24"/>
        </w:rPr>
        <w:t>with</w:t>
      </w:r>
      <w:proofErr w:type="gramEnd"/>
      <w:r w:rsidRPr="00E528CB">
        <w:rPr>
          <w:rFonts w:ascii="Times New Roman" w:hAnsi="Times New Roman" w:cs="Times New Roman"/>
          <w:b/>
          <w:sz w:val="24"/>
          <w:szCs w:val="24"/>
        </w:rPr>
        <w:t xml:space="preserve"> the Central Term – Response: </w:t>
      </w:r>
      <w:r>
        <w:rPr>
          <w:rFonts w:ascii="Times New Roman" w:hAnsi="Times New Roman" w:cs="Times New Roman"/>
          <w:b/>
          <w:sz w:val="24"/>
          <w:szCs w:val="24"/>
        </w:rPr>
        <w:t>Immune</w:t>
      </w:r>
    </w:p>
    <w:tbl>
      <w:tblPr>
        <w:tblW w:w="2408" w:type="dxa"/>
        <w:tblInd w:w="795" w:type="dxa"/>
        <w:tblLook w:val="04A0" w:firstRow="1" w:lastRow="0" w:firstColumn="1" w:lastColumn="0" w:noHBand="0" w:noVBand="1"/>
      </w:tblPr>
      <w:tblGrid>
        <w:gridCol w:w="1428"/>
        <w:gridCol w:w="980"/>
      </w:tblGrid>
      <w:tr w:rsidR="00287680" w:rsidRPr="00287680" w:rsidTr="00B86B55">
        <w:trPr>
          <w:trHeight w:val="300"/>
        </w:trPr>
        <w:tc>
          <w:tcPr>
            <w:tcW w:w="1428"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b/>
                <w:bCs/>
                <w:color w:val="000000"/>
              </w:rPr>
            </w:pPr>
            <w:r w:rsidRPr="00287680">
              <w:rPr>
                <w:rFonts w:ascii="Calibri" w:eastAsia="Times New Roman" w:hAnsi="Calibri" w:cs="Calibri"/>
                <w:b/>
                <w:bCs/>
                <w:color w:val="000000"/>
              </w:rPr>
              <w:t>Term</w:t>
            </w:r>
          </w:p>
        </w:tc>
        <w:tc>
          <w:tcPr>
            <w:tcW w:w="98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b/>
                <w:bCs/>
                <w:color w:val="000000"/>
              </w:rPr>
            </w:pPr>
            <w:r w:rsidRPr="00287680">
              <w:rPr>
                <w:rFonts w:ascii="Calibri" w:eastAsia="Times New Roman" w:hAnsi="Calibri" w:cs="Calibri"/>
                <w:b/>
                <w:bCs/>
                <w:color w:val="000000"/>
              </w:rPr>
              <w:t>Immune</w:t>
            </w:r>
          </w:p>
        </w:tc>
      </w:tr>
      <w:tr w:rsidR="00287680" w:rsidRPr="00287680" w:rsidTr="00B86B55">
        <w:trPr>
          <w:trHeight w:val="300"/>
        </w:trPr>
        <w:tc>
          <w:tcPr>
            <w:tcW w:w="1428"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infect  </w:t>
            </w:r>
          </w:p>
        </w:tc>
        <w:tc>
          <w:tcPr>
            <w:tcW w:w="98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279</w:t>
            </w:r>
          </w:p>
        </w:tc>
      </w:tr>
      <w:tr w:rsidR="00287680" w:rsidRPr="00287680" w:rsidTr="00B86B55">
        <w:trPr>
          <w:trHeight w:val="300"/>
        </w:trPr>
        <w:tc>
          <w:tcPr>
            <w:tcW w:w="1428"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antibody  </w:t>
            </w:r>
          </w:p>
        </w:tc>
        <w:tc>
          <w:tcPr>
            <w:tcW w:w="98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214</w:t>
            </w:r>
          </w:p>
        </w:tc>
      </w:tr>
      <w:tr w:rsidR="00287680" w:rsidRPr="00287680" w:rsidTr="00B86B55">
        <w:trPr>
          <w:trHeight w:val="300"/>
        </w:trPr>
        <w:tc>
          <w:tcPr>
            <w:tcW w:w="1428"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antigen  </w:t>
            </w:r>
          </w:p>
        </w:tc>
        <w:tc>
          <w:tcPr>
            <w:tcW w:w="98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200</w:t>
            </w:r>
          </w:p>
        </w:tc>
      </w:tr>
      <w:tr w:rsidR="00287680" w:rsidRPr="00287680" w:rsidTr="00B86B55">
        <w:trPr>
          <w:trHeight w:val="300"/>
        </w:trPr>
        <w:tc>
          <w:tcPr>
            <w:tcW w:w="1428"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inflammatory  </w:t>
            </w:r>
          </w:p>
        </w:tc>
        <w:tc>
          <w:tcPr>
            <w:tcW w:w="98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167</w:t>
            </w:r>
          </w:p>
        </w:tc>
      </w:tr>
      <w:tr w:rsidR="00287680" w:rsidRPr="00287680" w:rsidTr="00B86B55">
        <w:trPr>
          <w:trHeight w:val="300"/>
        </w:trPr>
        <w:tc>
          <w:tcPr>
            <w:tcW w:w="1428"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allergen  </w:t>
            </w:r>
          </w:p>
        </w:tc>
        <w:tc>
          <w:tcPr>
            <w:tcW w:w="98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57</w:t>
            </w:r>
          </w:p>
        </w:tc>
      </w:tr>
      <w:tr w:rsidR="00287680" w:rsidRPr="00287680" w:rsidTr="00B86B55">
        <w:trPr>
          <w:trHeight w:val="300"/>
        </w:trPr>
        <w:tc>
          <w:tcPr>
            <w:tcW w:w="1428"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mitogen  </w:t>
            </w:r>
          </w:p>
        </w:tc>
        <w:tc>
          <w:tcPr>
            <w:tcW w:w="98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57</w:t>
            </w:r>
          </w:p>
        </w:tc>
      </w:tr>
      <w:tr w:rsidR="00287680" w:rsidRPr="00287680" w:rsidTr="00B86B55">
        <w:trPr>
          <w:trHeight w:val="300"/>
        </w:trPr>
        <w:tc>
          <w:tcPr>
            <w:tcW w:w="1428"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antibodies  </w:t>
            </w:r>
          </w:p>
        </w:tc>
        <w:tc>
          <w:tcPr>
            <w:tcW w:w="98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54</w:t>
            </w:r>
          </w:p>
        </w:tc>
      </w:tr>
      <w:tr w:rsidR="00287680" w:rsidRPr="00287680" w:rsidTr="00B86B55">
        <w:trPr>
          <w:trHeight w:val="300"/>
        </w:trPr>
        <w:tc>
          <w:tcPr>
            <w:tcW w:w="1428"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rPr>
                <w:rFonts w:ascii="Calibri" w:eastAsia="Times New Roman" w:hAnsi="Calibri" w:cs="Calibri"/>
                <w:color w:val="000000"/>
              </w:rPr>
            </w:pPr>
            <w:r w:rsidRPr="00287680">
              <w:rPr>
                <w:rFonts w:ascii="Calibri" w:eastAsia="Times New Roman" w:hAnsi="Calibri" w:cs="Calibri"/>
                <w:color w:val="000000"/>
              </w:rPr>
              <w:t xml:space="preserve">immunologic  </w:t>
            </w:r>
          </w:p>
        </w:tc>
        <w:tc>
          <w:tcPr>
            <w:tcW w:w="980" w:type="dxa"/>
            <w:tcBorders>
              <w:top w:val="nil"/>
              <w:left w:val="nil"/>
              <w:bottom w:val="nil"/>
              <w:right w:val="nil"/>
            </w:tcBorders>
            <w:shd w:val="clear" w:color="auto" w:fill="auto"/>
            <w:noWrap/>
            <w:vAlign w:val="bottom"/>
            <w:hideMark/>
          </w:tcPr>
          <w:p w:rsidR="00287680" w:rsidRPr="00287680" w:rsidRDefault="00287680" w:rsidP="00287680">
            <w:pPr>
              <w:spacing w:after="0" w:line="240" w:lineRule="auto"/>
              <w:jc w:val="right"/>
              <w:rPr>
                <w:rFonts w:ascii="Calibri" w:eastAsia="Times New Roman" w:hAnsi="Calibri" w:cs="Calibri"/>
                <w:color w:val="000000"/>
              </w:rPr>
            </w:pPr>
            <w:r w:rsidRPr="00287680">
              <w:rPr>
                <w:rFonts w:ascii="Calibri" w:eastAsia="Times New Roman" w:hAnsi="Calibri" w:cs="Calibri"/>
                <w:color w:val="000000"/>
              </w:rPr>
              <w:t>53</w:t>
            </w:r>
          </w:p>
        </w:tc>
      </w:tr>
    </w:tbl>
    <w:p w:rsidR="00287680" w:rsidRPr="00E528CB" w:rsidRDefault="00287680" w:rsidP="00287680">
      <w:pPr>
        <w:rPr>
          <w:rFonts w:ascii="Times New Roman" w:hAnsi="Times New Roman" w:cs="Times New Roman"/>
          <w:b/>
          <w:sz w:val="24"/>
          <w:szCs w:val="24"/>
        </w:rPr>
      </w:pPr>
    </w:p>
    <w:p w:rsidR="00B86B55" w:rsidRDefault="00B86B5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B86B55" w:rsidRDefault="00B86B55" w:rsidP="00B86B55">
      <w:pPr>
        <w:spacing w:after="0" w:line="240" w:lineRule="auto"/>
        <w:rPr>
          <w:rFonts w:ascii="Times New Roman" w:hAnsi="Times New Roman" w:cs="Times New Roman"/>
          <w:b/>
          <w:sz w:val="24"/>
          <w:szCs w:val="24"/>
        </w:rPr>
      </w:pPr>
      <w:r w:rsidRPr="00E528CB">
        <w:rPr>
          <w:rFonts w:ascii="Times New Roman" w:hAnsi="Times New Roman" w:cs="Times New Roman"/>
          <w:b/>
          <w:sz w:val="24"/>
          <w:szCs w:val="24"/>
        </w:rPr>
        <w:lastRenderedPageBreak/>
        <w:t>Table 8</w:t>
      </w:r>
      <w:r>
        <w:rPr>
          <w:rFonts w:ascii="Times New Roman" w:hAnsi="Times New Roman" w:cs="Times New Roman"/>
          <w:b/>
          <w:sz w:val="24"/>
          <w:szCs w:val="24"/>
        </w:rPr>
        <w:t>E</w:t>
      </w:r>
      <w:r w:rsidRPr="00E528CB">
        <w:rPr>
          <w:rFonts w:ascii="Times New Roman" w:hAnsi="Times New Roman" w:cs="Times New Roman"/>
          <w:b/>
          <w:sz w:val="24"/>
          <w:szCs w:val="24"/>
        </w:rPr>
        <w:t xml:space="preserve"> – Higher Frequency Terms Linked </w:t>
      </w:r>
    </w:p>
    <w:p w:rsidR="00B86B55" w:rsidRDefault="00B86B55" w:rsidP="00B86B55">
      <w:pPr>
        <w:rPr>
          <w:rFonts w:ascii="Times New Roman" w:hAnsi="Times New Roman" w:cs="Times New Roman"/>
          <w:b/>
          <w:sz w:val="24"/>
          <w:szCs w:val="24"/>
        </w:rPr>
      </w:pPr>
      <w:proofErr w:type="gramStart"/>
      <w:r w:rsidRPr="00E528CB">
        <w:rPr>
          <w:rFonts w:ascii="Times New Roman" w:hAnsi="Times New Roman" w:cs="Times New Roman"/>
          <w:b/>
          <w:sz w:val="24"/>
          <w:szCs w:val="24"/>
        </w:rPr>
        <w:t>with</w:t>
      </w:r>
      <w:proofErr w:type="gramEnd"/>
      <w:r w:rsidRPr="00E528CB">
        <w:rPr>
          <w:rFonts w:ascii="Times New Roman" w:hAnsi="Times New Roman" w:cs="Times New Roman"/>
          <w:b/>
          <w:sz w:val="24"/>
          <w:szCs w:val="24"/>
        </w:rPr>
        <w:t xml:space="preserve"> the Central Term – Response: </w:t>
      </w:r>
      <w:r>
        <w:rPr>
          <w:rFonts w:ascii="Times New Roman" w:hAnsi="Times New Roman" w:cs="Times New Roman"/>
          <w:b/>
          <w:sz w:val="24"/>
          <w:szCs w:val="24"/>
        </w:rPr>
        <w:t>Chemical</w:t>
      </w:r>
    </w:p>
    <w:tbl>
      <w:tblPr>
        <w:tblW w:w="2249" w:type="dxa"/>
        <w:tblInd w:w="885" w:type="dxa"/>
        <w:tblLook w:val="04A0" w:firstRow="1" w:lastRow="0" w:firstColumn="1" w:lastColumn="0" w:noHBand="0" w:noVBand="1"/>
      </w:tblPr>
      <w:tblGrid>
        <w:gridCol w:w="1200"/>
        <w:gridCol w:w="1049"/>
      </w:tblGrid>
      <w:tr w:rsidR="00B86B55" w:rsidRPr="00B86B55" w:rsidTr="00B86B55">
        <w:trPr>
          <w:trHeight w:val="300"/>
        </w:trPr>
        <w:tc>
          <w:tcPr>
            <w:tcW w:w="120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b/>
                <w:bCs/>
                <w:color w:val="000000"/>
              </w:rPr>
            </w:pPr>
            <w:r w:rsidRPr="00B86B55">
              <w:rPr>
                <w:rFonts w:ascii="Calibri" w:eastAsia="Times New Roman" w:hAnsi="Calibri" w:cs="Calibri"/>
                <w:b/>
                <w:bCs/>
                <w:color w:val="000000"/>
              </w:rPr>
              <w:t>Term</w:t>
            </w:r>
          </w:p>
        </w:tc>
        <w:tc>
          <w:tcPr>
            <w:tcW w:w="1049"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b/>
                <w:bCs/>
                <w:color w:val="000000"/>
              </w:rPr>
            </w:pPr>
            <w:r w:rsidRPr="00B86B55">
              <w:rPr>
                <w:rFonts w:ascii="Calibri" w:eastAsia="Times New Roman" w:hAnsi="Calibri" w:cs="Calibri"/>
                <w:b/>
                <w:bCs/>
                <w:color w:val="000000"/>
              </w:rPr>
              <w:t>Chemical</w:t>
            </w:r>
          </w:p>
        </w:tc>
      </w:tr>
      <w:tr w:rsidR="00B86B55" w:rsidRPr="00B86B55" w:rsidTr="00B86B55">
        <w:trPr>
          <w:trHeight w:val="300"/>
        </w:trPr>
        <w:tc>
          <w:tcPr>
            <w:tcW w:w="120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hormone  </w:t>
            </w:r>
          </w:p>
        </w:tc>
        <w:tc>
          <w:tcPr>
            <w:tcW w:w="1049"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74</w:t>
            </w:r>
          </w:p>
        </w:tc>
      </w:tr>
      <w:tr w:rsidR="00B86B55" w:rsidRPr="00B86B55" w:rsidTr="00B86B55">
        <w:trPr>
          <w:trHeight w:val="300"/>
        </w:trPr>
        <w:tc>
          <w:tcPr>
            <w:tcW w:w="120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choline  </w:t>
            </w:r>
          </w:p>
        </w:tc>
        <w:tc>
          <w:tcPr>
            <w:tcW w:w="1049"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51</w:t>
            </w:r>
          </w:p>
        </w:tc>
      </w:tr>
      <w:tr w:rsidR="00B86B55" w:rsidRPr="00B86B55" w:rsidTr="00B86B55">
        <w:trPr>
          <w:trHeight w:val="300"/>
        </w:trPr>
        <w:tc>
          <w:tcPr>
            <w:tcW w:w="120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acid  </w:t>
            </w:r>
          </w:p>
        </w:tc>
        <w:tc>
          <w:tcPr>
            <w:tcW w:w="1049"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50</w:t>
            </w:r>
          </w:p>
        </w:tc>
      </w:tr>
      <w:tr w:rsidR="00B86B55" w:rsidRPr="00B86B55" w:rsidTr="00B86B55">
        <w:trPr>
          <w:trHeight w:val="300"/>
        </w:trPr>
        <w:tc>
          <w:tcPr>
            <w:tcW w:w="120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cytokine  </w:t>
            </w:r>
          </w:p>
        </w:tc>
        <w:tc>
          <w:tcPr>
            <w:tcW w:w="1049"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45</w:t>
            </w:r>
          </w:p>
        </w:tc>
      </w:tr>
      <w:tr w:rsidR="00B86B55" w:rsidRPr="00B86B55" w:rsidTr="00B86B55">
        <w:trPr>
          <w:trHeight w:val="300"/>
        </w:trPr>
        <w:tc>
          <w:tcPr>
            <w:tcW w:w="120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enzyme  </w:t>
            </w:r>
          </w:p>
        </w:tc>
        <w:tc>
          <w:tcPr>
            <w:tcW w:w="1049"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42</w:t>
            </w:r>
          </w:p>
        </w:tc>
      </w:tr>
      <w:tr w:rsidR="00B86B55" w:rsidRPr="00B86B55" w:rsidTr="00B86B55">
        <w:trPr>
          <w:trHeight w:val="300"/>
        </w:trPr>
        <w:tc>
          <w:tcPr>
            <w:tcW w:w="120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proteins  </w:t>
            </w:r>
          </w:p>
        </w:tc>
        <w:tc>
          <w:tcPr>
            <w:tcW w:w="1049"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41</w:t>
            </w:r>
          </w:p>
        </w:tc>
      </w:tr>
      <w:tr w:rsidR="00B86B55" w:rsidRPr="00B86B55" w:rsidTr="00B86B55">
        <w:trPr>
          <w:trHeight w:val="300"/>
        </w:trPr>
        <w:tc>
          <w:tcPr>
            <w:tcW w:w="120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adenosine  </w:t>
            </w:r>
          </w:p>
        </w:tc>
        <w:tc>
          <w:tcPr>
            <w:tcW w:w="1049"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41</w:t>
            </w:r>
          </w:p>
        </w:tc>
      </w:tr>
      <w:tr w:rsidR="00B86B55" w:rsidRPr="00B86B55" w:rsidTr="00B86B55">
        <w:trPr>
          <w:trHeight w:val="300"/>
        </w:trPr>
        <w:tc>
          <w:tcPr>
            <w:tcW w:w="120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histamine  </w:t>
            </w:r>
          </w:p>
        </w:tc>
        <w:tc>
          <w:tcPr>
            <w:tcW w:w="1049"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40</w:t>
            </w:r>
          </w:p>
        </w:tc>
      </w:tr>
      <w:tr w:rsidR="00B86B55" w:rsidRPr="00B86B55" w:rsidTr="00B86B55">
        <w:trPr>
          <w:trHeight w:val="300"/>
        </w:trPr>
        <w:tc>
          <w:tcPr>
            <w:tcW w:w="120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cortisol  </w:t>
            </w:r>
          </w:p>
        </w:tc>
        <w:tc>
          <w:tcPr>
            <w:tcW w:w="1049"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38</w:t>
            </w:r>
          </w:p>
        </w:tc>
      </w:tr>
    </w:tbl>
    <w:p w:rsidR="00B86B55" w:rsidRDefault="00B86B55" w:rsidP="00B86B55">
      <w:pPr>
        <w:rPr>
          <w:rFonts w:ascii="Times New Roman" w:hAnsi="Times New Roman" w:cs="Times New Roman"/>
          <w:b/>
          <w:sz w:val="24"/>
          <w:szCs w:val="24"/>
        </w:rPr>
      </w:pPr>
    </w:p>
    <w:p w:rsidR="00B86B55" w:rsidRDefault="00B86B55" w:rsidP="00B86B55">
      <w:pPr>
        <w:spacing w:after="0" w:line="240" w:lineRule="auto"/>
        <w:rPr>
          <w:rFonts w:ascii="Times New Roman" w:hAnsi="Times New Roman" w:cs="Times New Roman"/>
          <w:b/>
          <w:sz w:val="24"/>
          <w:szCs w:val="24"/>
        </w:rPr>
      </w:pPr>
      <w:r w:rsidRPr="00E528CB">
        <w:rPr>
          <w:rFonts w:ascii="Times New Roman" w:hAnsi="Times New Roman" w:cs="Times New Roman"/>
          <w:b/>
          <w:sz w:val="24"/>
          <w:szCs w:val="24"/>
        </w:rPr>
        <w:t>Table 8</w:t>
      </w:r>
      <w:r>
        <w:rPr>
          <w:rFonts w:ascii="Times New Roman" w:hAnsi="Times New Roman" w:cs="Times New Roman"/>
          <w:b/>
          <w:sz w:val="24"/>
          <w:szCs w:val="24"/>
        </w:rPr>
        <w:t>F</w:t>
      </w:r>
      <w:r w:rsidRPr="00E528CB">
        <w:rPr>
          <w:rFonts w:ascii="Times New Roman" w:hAnsi="Times New Roman" w:cs="Times New Roman"/>
          <w:b/>
          <w:sz w:val="24"/>
          <w:szCs w:val="24"/>
        </w:rPr>
        <w:t xml:space="preserve"> – Higher Frequency Terms Linked </w:t>
      </w:r>
    </w:p>
    <w:p w:rsidR="00B86B55" w:rsidRDefault="00B86B55" w:rsidP="00B86B55">
      <w:pPr>
        <w:rPr>
          <w:rFonts w:ascii="Times New Roman" w:hAnsi="Times New Roman" w:cs="Times New Roman"/>
          <w:b/>
          <w:sz w:val="24"/>
          <w:szCs w:val="24"/>
        </w:rPr>
      </w:pPr>
      <w:proofErr w:type="gramStart"/>
      <w:r w:rsidRPr="00E528CB">
        <w:rPr>
          <w:rFonts w:ascii="Times New Roman" w:hAnsi="Times New Roman" w:cs="Times New Roman"/>
          <w:b/>
          <w:sz w:val="24"/>
          <w:szCs w:val="24"/>
        </w:rPr>
        <w:t>with</w:t>
      </w:r>
      <w:proofErr w:type="gramEnd"/>
      <w:r w:rsidRPr="00E528CB">
        <w:rPr>
          <w:rFonts w:ascii="Times New Roman" w:hAnsi="Times New Roman" w:cs="Times New Roman"/>
          <w:b/>
          <w:sz w:val="24"/>
          <w:szCs w:val="24"/>
        </w:rPr>
        <w:t xml:space="preserve"> the Central Term – Response: </w:t>
      </w:r>
      <w:r>
        <w:rPr>
          <w:rFonts w:ascii="Times New Roman" w:hAnsi="Times New Roman" w:cs="Times New Roman"/>
          <w:b/>
          <w:sz w:val="24"/>
          <w:szCs w:val="24"/>
        </w:rPr>
        <w:t>Pathogen</w:t>
      </w:r>
    </w:p>
    <w:tbl>
      <w:tblPr>
        <w:tblW w:w="2269" w:type="dxa"/>
        <w:tblInd w:w="870" w:type="dxa"/>
        <w:tblLook w:val="04A0" w:firstRow="1" w:lastRow="0" w:firstColumn="1" w:lastColumn="0" w:noHBand="0" w:noVBand="1"/>
      </w:tblPr>
      <w:tblGrid>
        <w:gridCol w:w="1181"/>
        <w:gridCol w:w="1088"/>
      </w:tblGrid>
      <w:tr w:rsidR="00B86B55" w:rsidRPr="00B86B55" w:rsidTr="00B86B55">
        <w:trPr>
          <w:trHeight w:val="300"/>
        </w:trPr>
        <w:tc>
          <w:tcPr>
            <w:tcW w:w="1181"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b/>
                <w:bCs/>
                <w:color w:val="000000"/>
              </w:rPr>
            </w:pPr>
            <w:r w:rsidRPr="00B86B55">
              <w:rPr>
                <w:rFonts w:ascii="Calibri" w:eastAsia="Times New Roman" w:hAnsi="Calibri" w:cs="Calibri"/>
                <w:b/>
                <w:bCs/>
                <w:color w:val="000000"/>
              </w:rPr>
              <w:t>Term</w:t>
            </w:r>
          </w:p>
        </w:tc>
        <w:tc>
          <w:tcPr>
            <w:tcW w:w="1088"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b/>
                <w:bCs/>
                <w:color w:val="000000"/>
              </w:rPr>
            </w:pPr>
            <w:r w:rsidRPr="00B86B55">
              <w:rPr>
                <w:rFonts w:ascii="Calibri" w:eastAsia="Times New Roman" w:hAnsi="Calibri" w:cs="Calibri"/>
                <w:b/>
                <w:bCs/>
                <w:color w:val="000000"/>
              </w:rPr>
              <w:t>Pathogen</w:t>
            </w:r>
          </w:p>
        </w:tc>
      </w:tr>
      <w:tr w:rsidR="00B86B55" w:rsidRPr="00B86B55" w:rsidTr="00B86B55">
        <w:trPr>
          <w:trHeight w:val="300"/>
        </w:trPr>
        <w:tc>
          <w:tcPr>
            <w:tcW w:w="1181"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virus  </w:t>
            </w:r>
          </w:p>
        </w:tc>
        <w:tc>
          <w:tcPr>
            <w:tcW w:w="1088"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84</w:t>
            </w:r>
          </w:p>
        </w:tc>
      </w:tr>
      <w:tr w:rsidR="00B86B55" w:rsidRPr="00B86B55" w:rsidTr="00B86B55">
        <w:trPr>
          <w:trHeight w:val="300"/>
        </w:trPr>
        <w:tc>
          <w:tcPr>
            <w:tcW w:w="1181"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parasite  </w:t>
            </w:r>
          </w:p>
        </w:tc>
        <w:tc>
          <w:tcPr>
            <w:tcW w:w="1088"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65</w:t>
            </w:r>
          </w:p>
        </w:tc>
      </w:tr>
      <w:tr w:rsidR="00B86B55" w:rsidRPr="00B86B55" w:rsidTr="00B86B55">
        <w:trPr>
          <w:trHeight w:val="300"/>
        </w:trPr>
        <w:tc>
          <w:tcPr>
            <w:tcW w:w="1181"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pathogen  </w:t>
            </w:r>
          </w:p>
        </w:tc>
        <w:tc>
          <w:tcPr>
            <w:tcW w:w="1088"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52</w:t>
            </w:r>
          </w:p>
        </w:tc>
      </w:tr>
      <w:tr w:rsidR="00B86B55" w:rsidRPr="00B86B55" w:rsidTr="00B86B55">
        <w:trPr>
          <w:trHeight w:val="300"/>
        </w:trPr>
        <w:tc>
          <w:tcPr>
            <w:tcW w:w="1181"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proofErr w:type="spellStart"/>
            <w:r w:rsidRPr="00B86B55">
              <w:rPr>
                <w:rFonts w:ascii="Calibri" w:eastAsia="Times New Roman" w:hAnsi="Calibri" w:cs="Calibri"/>
                <w:color w:val="000000"/>
              </w:rPr>
              <w:t>leishmania</w:t>
            </w:r>
            <w:proofErr w:type="spellEnd"/>
            <w:r w:rsidRPr="00B86B55">
              <w:rPr>
                <w:rFonts w:ascii="Calibri" w:eastAsia="Times New Roman" w:hAnsi="Calibri" w:cs="Calibri"/>
                <w:color w:val="000000"/>
              </w:rPr>
              <w:t xml:space="preserve">  </w:t>
            </w:r>
          </w:p>
        </w:tc>
        <w:tc>
          <w:tcPr>
            <w:tcW w:w="1088"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45</w:t>
            </w:r>
          </w:p>
        </w:tc>
      </w:tr>
      <w:tr w:rsidR="00B86B55" w:rsidRPr="00B86B55" w:rsidTr="00B86B55">
        <w:trPr>
          <w:trHeight w:val="300"/>
        </w:trPr>
        <w:tc>
          <w:tcPr>
            <w:tcW w:w="1181"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cdv  </w:t>
            </w:r>
          </w:p>
        </w:tc>
        <w:tc>
          <w:tcPr>
            <w:tcW w:w="1088"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44</w:t>
            </w:r>
          </w:p>
        </w:tc>
      </w:tr>
      <w:tr w:rsidR="00B86B55" w:rsidRPr="00B86B55" w:rsidTr="00B86B55">
        <w:trPr>
          <w:trHeight w:val="300"/>
        </w:trPr>
        <w:tc>
          <w:tcPr>
            <w:tcW w:w="1181"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proofErr w:type="spellStart"/>
            <w:r w:rsidRPr="00B86B55">
              <w:rPr>
                <w:rFonts w:ascii="Calibri" w:eastAsia="Times New Roman" w:hAnsi="Calibri" w:cs="Calibri"/>
                <w:color w:val="000000"/>
              </w:rPr>
              <w:t>canis</w:t>
            </w:r>
            <w:proofErr w:type="spellEnd"/>
            <w:r w:rsidRPr="00B86B55">
              <w:rPr>
                <w:rFonts w:ascii="Calibri" w:eastAsia="Times New Roman" w:hAnsi="Calibri" w:cs="Calibri"/>
                <w:color w:val="000000"/>
              </w:rPr>
              <w:t xml:space="preserve">  </w:t>
            </w:r>
          </w:p>
        </w:tc>
        <w:tc>
          <w:tcPr>
            <w:tcW w:w="1088"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34</w:t>
            </w:r>
          </w:p>
        </w:tc>
      </w:tr>
    </w:tbl>
    <w:p w:rsidR="00B86B55" w:rsidRDefault="00B86B55" w:rsidP="00B86B55">
      <w:pPr>
        <w:rPr>
          <w:rFonts w:ascii="Times New Roman" w:hAnsi="Times New Roman" w:cs="Times New Roman"/>
          <w:b/>
          <w:sz w:val="24"/>
          <w:szCs w:val="24"/>
        </w:rPr>
      </w:pPr>
    </w:p>
    <w:p w:rsidR="00B86B55" w:rsidRDefault="00B86B55" w:rsidP="00B86B55">
      <w:pPr>
        <w:spacing w:after="0" w:line="240" w:lineRule="auto"/>
        <w:rPr>
          <w:rFonts w:ascii="Times New Roman" w:hAnsi="Times New Roman" w:cs="Times New Roman"/>
          <w:b/>
          <w:sz w:val="24"/>
          <w:szCs w:val="24"/>
        </w:rPr>
      </w:pPr>
      <w:r w:rsidRPr="00E528CB">
        <w:rPr>
          <w:rFonts w:ascii="Times New Roman" w:hAnsi="Times New Roman" w:cs="Times New Roman"/>
          <w:b/>
          <w:sz w:val="24"/>
          <w:szCs w:val="24"/>
        </w:rPr>
        <w:t>Table 8</w:t>
      </w:r>
      <w:r>
        <w:rPr>
          <w:rFonts w:ascii="Times New Roman" w:hAnsi="Times New Roman" w:cs="Times New Roman"/>
          <w:b/>
          <w:sz w:val="24"/>
          <w:szCs w:val="24"/>
        </w:rPr>
        <w:t>G</w:t>
      </w:r>
      <w:r w:rsidRPr="00E528CB">
        <w:rPr>
          <w:rFonts w:ascii="Times New Roman" w:hAnsi="Times New Roman" w:cs="Times New Roman"/>
          <w:b/>
          <w:sz w:val="24"/>
          <w:szCs w:val="24"/>
        </w:rPr>
        <w:t xml:space="preserve"> – Higher Frequency Terms Linked </w:t>
      </w:r>
    </w:p>
    <w:p w:rsidR="00B86B55" w:rsidRDefault="00B86B55" w:rsidP="00B86B55">
      <w:pPr>
        <w:rPr>
          <w:rFonts w:ascii="Times New Roman" w:hAnsi="Times New Roman" w:cs="Times New Roman"/>
          <w:b/>
          <w:sz w:val="24"/>
          <w:szCs w:val="24"/>
        </w:rPr>
      </w:pPr>
      <w:proofErr w:type="gramStart"/>
      <w:r w:rsidRPr="00E528CB">
        <w:rPr>
          <w:rFonts w:ascii="Times New Roman" w:hAnsi="Times New Roman" w:cs="Times New Roman"/>
          <w:b/>
          <w:sz w:val="24"/>
          <w:szCs w:val="24"/>
        </w:rPr>
        <w:t>with</w:t>
      </w:r>
      <w:proofErr w:type="gramEnd"/>
      <w:r w:rsidRPr="00E528CB">
        <w:rPr>
          <w:rFonts w:ascii="Times New Roman" w:hAnsi="Times New Roman" w:cs="Times New Roman"/>
          <w:b/>
          <w:sz w:val="24"/>
          <w:szCs w:val="24"/>
        </w:rPr>
        <w:t xml:space="preserve"> the Central Term – Response: </w:t>
      </w:r>
      <w:r>
        <w:rPr>
          <w:rFonts w:ascii="Times New Roman" w:hAnsi="Times New Roman" w:cs="Times New Roman"/>
          <w:b/>
          <w:sz w:val="24"/>
          <w:szCs w:val="24"/>
        </w:rPr>
        <w:t>Tissue</w:t>
      </w:r>
    </w:p>
    <w:tbl>
      <w:tblPr>
        <w:tblW w:w="2225" w:type="dxa"/>
        <w:tblInd w:w="840" w:type="dxa"/>
        <w:tblLook w:val="04A0" w:firstRow="1" w:lastRow="0" w:firstColumn="1" w:lastColumn="0" w:noHBand="0" w:noVBand="1"/>
      </w:tblPr>
      <w:tblGrid>
        <w:gridCol w:w="1265"/>
        <w:gridCol w:w="960"/>
      </w:tblGrid>
      <w:tr w:rsidR="00B86B55" w:rsidRPr="00B86B55" w:rsidTr="00B86B55">
        <w:trPr>
          <w:trHeight w:val="300"/>
        </w:trPr>
        <w:tc>
          <w:tcPr>
            <w:tcW w:w="1265"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b/>
                <w:bCs/>
                <w:color w:val="000000"/>
              </w:rPr>
            </w:pPr>
            <w:r w:rsidRPr="00B86B55">
              <w:rPr>
                <w:rFonts w:ascii="Calibri" w:eastAsia="Times New Roman" w:hAnsi="Calibri" w:cs="Calibri"/>
                <w:b/>
                <w:bCs/>
                <w:color w:val="000000"/>
              </w:rPr>
              <w:t>Term</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b/>
                <w:bCs/>
                <w:color w:val="000000"/>
              </w:rPr>
            </w:pPr>
            <w:r w:rsidRPr="00B86B55">
              <w:rPr>
                <w:rFonts w:ascii="Calibri" w:eastAsia="Times New Roman" w:hAnsi="Calibri" w:cs="Calibri"/>
                <w:b/>
                <w:bCs/>
                <w:color w:val="000000"/>
              </w:rPr>
              <w:t>Tissue</w:t>
            </w:r>
          </w:p>
        </w:tc>
      </w:tr>
      <w:tr w:rsidR="00B86B55" w:rsidRPr="00B86B55" w:rsidTr="00B86B55">
        <w:trPr>
          <w:trHeight w:val="300"/>
        </w:trPr>
        <w:tc>
          <w:tcPr>
            <w:tcW w:w="1265"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cell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467</w:t>
            </w:r>
          </w:p>
        </w:tc>
      </w:tr>
      <w:tr w:rsidR="00B86B55" w:rsidRPr="00B86B55" w:rsidTr="00B86B55">
        <w:trPr>
          <w:trHeight w:val="300"/>
        </w:trPr>
        <w:tc>
          <w:tcPr>
            <w:tcW w:w="1265"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tumor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181</w:t>
            </w:r>
          </w:p>
        </w:tc>
      </w:tr>
      <w:tr w:rsidR="00B86B55" w:rsidRPr="00B86B55" w:rsidTr="00B86B55">
        <w:trPr>
          <w:trHeight w:val="300"/>
        </w:trPr>
        <w:tc>
          <w:tcPr>
            <w:tcW w:w="1265"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blood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154</w:t>
            </w:r>
          </w:p>
        </w:tc>
      </w:tr>
      <w:tr w:rsidR="00B86B55" w:rsidRPr="00B86B55" w:rsidTr="00B86B55">
        <w:trPr>
          <w:trHeight w:val="300"/>
        </w:trPr>
        <w:tc>
          <w:tcPr>
            <w:tcW w:w="1265"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lymphocyte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111</w:t>
            </w:r>
          </w:p>
        </w:tc>
      </w:tr>
      <w:tr w:rsidR="00B86B55" w:rsidRPr="00B86B55" w:rsidTr="00B86B55">
        <w:trPr>
          <w:trHeight w:val="300"/>
        </w:trPr>
        <w:tc>
          <w:tcPr>
            <w:tcW w:w="1265"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coronary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78</w:t>
            </w:r>
          </w:p>
        </w:tc>
      </w:tr>
      <w:tr w:rsidR="00B86B55" w:rsidRPr="00B86B55" w:rsidTr="00B86B55">
        <w:trPr>
          <w:trHeight w:val="300"/>
        </w:trPr>
        <w:tc>
          <w:tcPr>
            <w:tcW w:w="1265"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platelet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76</w:t>
            </w:r>
          </w:p>
        </w:tc>
      </w:tr>
      <w:tr w:rsidR="00B86B55" w:rsidRPr="00B86B55" w:rsidTr="00B86B55">
        <w:trPr>
          <w:trHeight w:val="300"/>
        </w:trPr>
        <w:tc>
          <w:tcPr>
            <w:tcW w:w="1265"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vascular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63</w:t>
            </w:r>
          </w:p>
        </w:tc>
      </w:tr>
      <w:tr w:rsidR="00B86B55" w:rsidRPr="00B86B55" w:rsidTr="00B86B55">
        <w:trPr>
          <w:trHeight w:val="300"/>
        </w:trPr>
        <w:tc>
          <w:tcPr>
            <w:tcW w:w="1265"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lesion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59</w:t>
            </w:r>
          </w:p>
        </w:tc>
      </w:tr>
      <w:tr w:rsidR="00B86B55" w:rsidRPr="00B86B55" w:rsidTr="00B86B55">
        <w:trPr>
          <w:trHeight w:val="300"/>
        </w:trPr>
        <w:tc>
          <w:tcPr>
            <w:tcW w:w="1265"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thyroid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59</w:t>
            </w:r>
          </w:p>
        </w:tc>
      </w:tr>
      <w:tr w:rsidR="00B86B55" w:rsidRPr="00B86B55" w:rsidTr="00B86B55">
        <w:trPr>
          <w:trHeight w:val="300"/>
        </w:trPr>
        <w:tc>
          <w:tcPr>
            <w:tcW w:w="1265"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brain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57</w:t>
            </w:r>
          </w:p>
        </w:tc>
      </w:tr>
    </w:tbl>
    <w:p w:rsidR="00B86B55" w:rsidRDefault="00B86B55" w:rsidP="00B86B55">
      <w:pPr>
        <w:rPr>
          <w:rFonts w:ascii="Times New Roman" w:hAnsi="Times New Roman" w:cs="Times New Roman"/>
          <w:b/>
          <w:sz w:val="24"/>
          <w:szCs w:val="24"/>
        </w:rPr>
      </w:pPr>
    </w:p>
    <w:p w:rsidR="00B86B55" w:rsidRDefault="00B86B55" w:rsidP="00B86B55">
      <w:pPr>
        <w:rPr>
          <w:rFonts w:ascii="Times New Roman" w:hAnsi="Times New Roman" w:cs="Times New Roman"/>
          <w:b/>
          <w:sz w:val="24"/>
          <w:szCs w:val="24"/>
        </w:rPr>
      </w:pPr>
    </w:p>
    <w:p w:rsidR="00B86B55" w:rsidRDefault="00B86B55" w:rsidP="00B86B55">
      <w:pPr>
        <w:spacing w:after="0" w:line="240" w:lineRule="auto"/>
        <w:rPr>
          <w:rFonts w:ascii="Times New Roman" w:hAnsi="Times New Roman" w:cs="Times New Roman"/>
          <w:b/>
          <w:sz w:val="24"/>
          <w:szCs w:val="24"/>
        </w:rPr>
      </w:pPr>
      <w:r w:rsidRPr="00E528CB">
        <w:rPr>
          <w:rFonts w:ascii="Times New Roman" w:hAnsi="Times New Roman" w:cs="Times New Roman"/>
          <w:b/>
          <w:sz w:val="24"/>
          <w:szCs w:val="24"/>
        </w:rPr>
        <w:lastRenderedPageBreak/>
        <w:t>Table 8</w:t>
      </w:r>
      <w:r>
        <w:rPr>
          <w:rFonts w:ascii="Times New Roman" w:hAnsi="Times New Roman" w:cs="Times New Roman"/>
          <w:b/>
          <w:sz w:val="24"/>
          <w:szCs w:val="24"/>
        </w:rPr>
        <w:t>H</w:t>
      </w:r>
      <w:r w:rsidRPr="00E528CB">
        <w:rPr>
          <w:rFonts w:ascii="Times New Roman" w:hAnsi="Times New Roman" w:cs="Times New Roman"/>
          <w:b/>
          <w:sz w:val="24"/>
          <w:szCs w:val="24"/>
        </w:rPr>
        <w:t xml:space="preserve"> – Higher Frequency Terms Linked </w:t>
      </w:r>
    </w:p>
    <w:p w:rsidR="00B86B55" w:rsidRDefault="00B86B55" w:rsidP="00B86B55">
      <w:pPr>
        <w:rPr>
          <w:rFonts w:ascii="Times New Roman" w:hAnsi="Times New Roman" w:cs="Times New Roman"/>
          <w:b/>
          <w:sz w:val="24"/>
          <w:szCs w:val="24"/>
        </w:rPr>
      </w:pPr>
      <w:proofErr w:type="gramStart"/>
      <w:r w:rsidRPr="00E528CB">
        <w:rPr>
          <w:rFonts w:ascii="Times New Roman" w:hAnsi="Times New Roman" w:cs="Times New Roman"/>
          <w:b/>
          <w:sz w:val="24"/>
          <w:szCs w:val="24"/>
        </w:rPr>
        <w:t>with</w:t>
      </w:r>
      <w:proofErr w:type="gramEnd"/>
      <w:r w:rsidRPr="00E528CB">
        <w:rPr>
          <w:rFonts w:ascii="Times New Roman" w:hAnsi="Times New Roman" w:cs="Times New Roman"/>
          <w:b/>
          <w:sz w:val="24"/>
          <w:szCs w:val="24"/>
        </w:rPr>
        <w:t xml:space="preserve"> the Central Term – Response: </w:t>
      </w:r>
      <w:r>
        <w:rPr>
          <w:rFonts w:ascii="Times New Roman" w:hAnsi="Times New Roman" w:cs="Times New Roman"/>
          <w:b/>
          <w:sz w:val="24"/>
          <w:szCs w:val="24"/>
        </w:rPr>
        <w:t>Treatment</w:t>
      </w:r>
    </w:p>
    <w:tbl>
      <w:tblPr>
        <w:tblW w:w="2705" w:type="dxa"/>
        <w:tblInd w:w="1035" w:type="dxa"/>
        <w:tblLook w:val="04A0" w:firstRow="1" w:lastRow="0" w:firstColumn="1" w:lastColumn="0" w:noHBand="0" w:noVBand="1"/>
      </w:tblPr>
      <w:tblGrid>
        <w:gridCol w:w="1522"/>
        <w:gridCol w:w="1183"/>
      </w:tblGrid>
      <w:tr w:rsidR="00B86B55" w:rsidRPr="00B86B55" w:rsidTr="00AB5020">
        <w:trPr>
          <w:trHeight w:val="300"/>
        </w:trPr>
        <w:tc>
          <w:tcPr>
            <w:tcW w:w="1522"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b/>
                <w:bCs/>
                <w:color w:val="000000"/>
              </w:rPr>
            </w:pPr>
            <w:r w:rsidRPr="00B86B55">
              <w:rPr>
                <w:rFonts w:ascii="Calibri" w:eastAsia="Times New Roman" w:hAnsi="Calibri" w:cs="Calibri"/>
                <w:b/>
                <w:bCs/>
                <w:color w:val="000000"/>
              </w:rPr>
              <w:t>Term</w:t>
            </w:r>
          </w:p>
        </w:tc>
        <w:tc>
          <w:tcPr>
            <w:tcW w:w="1183"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b/>
                <w:bCs/>
                <w:color w:val="000000"/>
              </w:rPr>
            </w:pPr>
            <w:r w:rsidRPr="00B86B55">
              <w:rPr>
                <w:rFonts w:ascii="Calibri" w:eastAsia="Times New Roman" w:hAnsi="Calibri" w:cs="Calibri"/>
                <w:b/>
                <w:bCs/>
                <w:color w:val="000000"/>
              </w:rPr>
              <w:t>Treatment</w:t>
            </w:r>
          </w:p>
        </w:tc>
      </w:tr>
      <w:tr w:rsidR="00B86B55" w:rsidRPr="00B86B55" w:rsidTr="00AB5020">
        <w:trPr>
          <w:trHeight w:val="300"/>
        </w:trPr>
        <w:tc>
          <w:tcPr>
            <w:tcW w:w="1522"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clinic  </w:t>
            </w:r>
          </w:p>
        </w:tc>
        <w:tc>
          <w:tcPr>
            <w:tcW w:w="1183"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379</w:t>
            </w:r>
          </w:p>
        </w:tc>
      </w:tr>
      <w:tr w:rsidR="00B86B55" w:rsidRPr="00B86B55" w:rsidTr="00AB5020">
        <w:trPr>
          <w:trHeight w:val="300"/>
        </w:trPr>
        <w:tc>
          <w:tcPr>
            <w:tcW w:w="1522"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dose  </w:t>
            </w:r>
          </w:p>
        </w:tc>
        <w:tc>
          <w:tcPr>
            <w:tcW w:w="1183"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195</w:t>
            </w:r>
          </w:p>
        </w:tc>
      </w:tr>
      <w:tr w:rsidR="00B86B55" w:rsidRPr="00B86B55" w:rsidTr="00AB5020">
        <w:trPr>
          <w:trHeight w:val="300"/>
        </w:trPr>
        <w:tc>
          <w:tcPr>
            <w:tcW w:w="1522"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induce  </w:t>
            </w:r>
          </w:p>
        </w:tc>
        <w:tc>
          <w:tcPr>
            <w:tcW w:w="1183"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181</w:t>
            </w:r>
          </w:p>
        </w:tc>
      </w:tr>
      <w:tr w:rsidR="00B86B55" w:rsidRPr="00B86B55" w:rsidTr="00AB5020">
        <w:trPr>
          <w:trHeight w:val="300"/>
        </w:trPr>
        <w:tc>
          <w:tcPr>
            <w:tcW w:w="1522"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vaccine  </w:t>
            </w:r>
          </w:p>
        </w:tc>
        <w:tc>
          <w:tcPr>
            <w:tcW w:w="1183"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98</w:t>
            </w:r>
          </w:p>
        </w:tc>
      </w:tr>
      <w:tr w:rsidR="00B86B55" w:rsidRPr="00B86B55" w:rsidTr="00AB5020">
        <w:trPr>
          <w:trHeight w:val="300"/>
        </w:trPr>
        <w:tc>
          <w:tcPr>
            <w:tcW w:w="1522"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drug  </w:t>
            </w:r>
          </w:p>
        </w:tc>
        <w:tc>
          <w:tcPr>
            <w:tcW w:w="1183"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86</w:t>
            </w:r>
          </w:p>
        </w:tc>
      </w:tr>
      <w:tr w:rsidR="00B86B55" w:rsidRPr="00B86B55" w:rsidTr="00AB5020">
        <w:trPr>
          <w:trHeight w:val="300"/>
        </w:trPr>
        <w:tc>
          <w:tcPr>
            <w:tcW w:w="1522"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vaccination  </w:t>
            </w:r>
          </w:p>
        </w:tc>
        <w:tc>
          <w:tcPr>
            <w:tcW w:w="1183"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71</w:t>
            </w:r>
          </w:p>
        </w:tc>
      </w:tr>
      <w:tr w:rsidR="00B86B55" w:rsidRPr="00B86B55" w:rsidTr="00AB5020">
        <w:trPr>
          <w:trHeight w:val="300"/>
        </w:trPr>
        <w:tc>
          <w:tcPr>
            <w:tcW w:w="1522"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chemotherapy  </w:t>
            </w:r>
          </w:p>
        </w:tc>
        <w:tc>
          <w:tcPr>
            <w:tcW w:w="1183"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68</w:t>
            </w:r>
          </w:p>
        </w:tc>
      </w:tr>
      <w:tr w:rsidR="00B86B55" w:rsidRPr="00B86B55" w:rsidTr="00AB5020">
        <w:trPr>
          <w:trHeight w:val="300"/>
        </w:trPr>
        <w:tc>
          <w:tcPr>
            <w:tcW w:w="1522"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stent  </w:t>
            </w:r>
          </w:p>
        </w:tc>
        <w:tc>
          <w:tcPr>
            <w:tcW w:w="1183"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63</w:t>
            </w:r>
          </w:p>
        </w:tc>
      </w:tr>
      <w:tr w:rsidR="00B86B55" w:rsidRPr="00B86B55" w:rsidTr="00AB5020">
        <w:trPr>
          <w:trHeight w:val="300"/>
        </w:trPr>
        <w:tc>
          <w:tcPr>
            <w:tcW w:w="1522"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radiation  </w:t>
            </w:r>
          </w:p>
        </w:tc>
        <w:tc>
          <w:tcPr>
            <w:tcW w:w="1183"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47</w:t>
            </w:r>
          </w:p>
        </w:tc>
      </w:tr>
    </w:tbl>
    <w:p w:rsidR="00B86B55" w:rsidRDefault="00B86B55">
      <w:pPr>
        <w:rPr>
          <w:rFonts w:ascii="Times New Roman" w:eastAsia="Times New Roman" w:hAnsi="Times New Roman" w:cs="Times New Roman"/>
          <w:b/>
          <w:sz w:val="24"/>
          <w:szCs w:val="24"/>
        </w:rPr>
      </w:pPr>
    </w:p>
    <w:p w:rsidR="00B86B55" w:rsidRDefault="00B86B55" w:rsidP="00B86B55">
      <w:pPr>
        <w:spacing w:after="0" w:line="240" w:lineRule="auto"/>
        <w:rPr>
          <w:rFonts w:ascii="Times New Roman" w:hAnsi="Times New Roman" w:cs="Times New Roman"/>
          <w:b/>
          <w:sz w:val="24"/>
          <w:szCs w:val="24"/>
        </w:rPr>
      </w:pPr>
      <w:r w:rsidRPr="00E528CB">
        <w:rPr>
          <w:rFonts w:ascii="Times New Roman" w:hAnsi="Times New Roman" w:cs="Times New Roman"/>
          <w:b/>
          <w:sz w:val="24"/>
          <w:szCs w:val="24"/>
        </w:rPr>
        <w:t>Table 8</w:t>
      </w:r>
      <w:r>
        <w:rPr>
          <w:rFonts w:ascii="Times New Roman" w:hAnsi="Times New Roman" w:cs="Times New Roman"/>
          <w:b/>
          <w:sz w:val="24"/>
          <w:szCs w:val="24"/>
        </w:rPr>
        <w:t>I</w:t>
      </w:r>
      <w:r w:rsidRPr="00E528CB">
        <w:rPr>
          <w:rFonts w:ascii="Times New Roman" w:hAnsi="Times New Roman" w:cs="Times New Roman"/>
          <w:b/>
          <w:sz w:val="24"/>
          <w:szCs w:val="24"/>
        </w:rPr>
        <w:t xml:space="preserve"> – Higher Frequency Terms Linked </w:t>
      </w:r>
    </w:p>
    <w:p w:rsidR="00B86B55" w:rsidRDefault="00B86B55" w:rsidP="00B86B55">
      <w:pPr>
        <w:rPr>
          <w:rFonts w:ascii="Times New Roman" w:hAnsi="Times New Roman" w:cs="Times New Roman"/>
          <w:b/>
          <w:sz w:val="24"/>
          <w:szCs w:val="24"/>
        </w:rPr>
      </w:pPr>
      <w:proofErr w:type="gramStart"/>
      <w:r w:rsidRPr="00E528CB">
        <w:rPr>
          <w:rFonts w:ascii="Times New Roman" w:hAnsi="Times New Roman" w:cs="Times New Roman"/>
          <w:b/>
          <w:sz w:val="24"/>
          <w:szCs w:val="24"/>
        </w:rPr>
        <w:t>with</w:t>
      </w:r>
      <w:proofErr w:type="gramEnd"/>
      <w:r w:rsidRPr="00E528CB">
        <w:rPr>
          <w:rFonts w:ascii="Times New Roman" w:hAnsi="Times New Roman" w:cs="Times New Roman"/>
          <w:b/>
          <w:sz w:val="24"/>
          <w:szCs w:val="24"/>
        </w:rPr>
        <w:t xml:space="preserve"> the Central Term – Response: </w:t>
      </w:r>
      <w:r>
        <w:rPr>
          <w:rFonts w:ascii="Times New Roman" w:hAnsi="Times New Roman" w:cs="Times New Roman"/>
          <w:b/>
          <w:sz w:val="24"/>
          <w:szCs w:val="24"/>
        </w:rPr>
        <w:t>Outcome</w:t>
      </w:r>
    </w:p>
    <w:tbl>
      <w:tblPr>
        <w:tblW w:w="2137" w:type="dxa"/>
        <w:tblInd w:w="1155" w:type="dxa"/>
        <w:tblLook w:val="04A0" w:firstRow="1" w:lastRow="0" w:firstColumn="1" w:lastColumn="0" w:noHBand="0" w:noVBand="1"/>
      </w:tblPr>
      <w:tblGrid>
        <w:gridCol w:w="1077"/>
        <w:gridCol w:w="1060"/>
      </w:tblGrid>
      <w:tr w:rsidR="00B86B55" w:rsidRPr="00B86B55" w:rsidTr="00B86B55">
        <w:trPr>
          <w:trHeight w:val="300"/>
        </w:trPr>
        <w:tc>
          <w:tcPr>
            <w:tcW w:w="1077"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b/>
                <w:bCs/>
                <w:color w:val="000000"/>
              </w:rPr>
            </w:pPr>
            <w:r w:rsidRPr="00B86B55">
              <w:rPr>
                <w:rFonts w:ascii="Calibri" w:eastAsia="Times New Roman" w:hAnsi="Calibri" w:cs="Calibri"/>
                <w:b/>
                <w:bCs/>
                <w:color w:val="000000"/>
              </w:rPr>
              <w:t>Term</w:t>
            </w:r>
          </w:p>
        </w:tc>
        <w:tc>
          <w:tcPr>
            <w:tcW w:w="10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b/>
                <w:bCs/>
                <w:color w:val="000000"/>
              </w:rPr>
            </w:pPr>
            <w:r w:rsidRPr="00B86B55">
              <w:rPr>
                <w:rFonts w:ascii="Calibri" w:eastAsia="Times New Roman" w:hAnsi="Calibri" w:cs="Calibri"/>
                <w:b/>
                <w:bCs/>
                <w:color w:val="000000"/>
              </w:rPr>
              <w:t>Outcome</w:t>
            </w:r>
          </w:p>
        </w:tc>
      </w:tr>
      <w:tr w:rsidR="00B86B55" w:rsidRPr="00B86B55" w:rsidTr="00B86B55">
        <w:trPr>
          <w:trHeight w:val="300"/>
        </w:trPr>
        <w:tc>
          <w:tcPr>
            <w:tcW w:w="1077"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immune  </w:t>
            </w:r>
          </w:p>
        </w:tc>
        <w:tc>
          <w:tcPr>
            <w:tcW w:w="10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523</w:t>
            </w:r>
          </w:p>
        </w:tc>
      </w:tr>
      <w:tr w:rsidR="00B86B55" w:rsidRPr="00B86B55" w:rsidTr="00B86B55">
        <w:trPr>
          <w:trHeight w:val="300"/>
        </w:trPr>
        <w:tc>
          <w:tcPr>
            <w:tcW w:w="1077"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normal  </w:t>
            </w:r>
          </w:p>
        </w:tc>
        <w:tc>
          <w:tcPr>
            <w:tcW w:w="10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232</w:t>
            </w:r>
          </w:p>
        </w:tc>
      </w:tr>
      <w:tr w:rsidR="00B86B55" w:rsidRPr="00B86B55" w:rsidTr="00B86B55">
        <w:trPr>
          <w:trHeight w:val="300"/>
        </w:trPr>
        <w:tc>
          <w:tcPr>
            <w:tcW w:w="1077"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inhibit  </w:t>
            </w:r>
          </w:p>
        </w:tc>
        <w:tc>
          <w:tcPr>
            <w:tcW w:w="10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102</w:t>
            </w:r>
          </w:p>
        </w:tc>
      </w:tr>
      <w:tr w:rsidR="00B86B55" w:rsidRPr="00B86B55" w:rsidTr="00B86B55">
        <w:trPr>
          <w:trHeight w:val="300"/>
        </w:trPr>
        <w:tc>
          <w:tcPr>
            <w:tcW w:w="1077"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life  </w:t>
            </w:r>
          </w:p>
        </w:tc>
        <w:tc>
          <w:tcPr>
            <w:tcW w:w="10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98</w:t>
            </w:r>
          </w:p>
        </w:tc>
      </w:tr>
      <w:tr w:rsidR="00B86B55" w:rsidRPr="00B86B55" w:rsidTr="00B86B55">
        <w:trPr>
          <w:trHeight w:val="300"/>
        </w:trPr>
        <w:tc>
          <w:tcPr>
            <w:tcW w:w="1077"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abnormal  </w:t>
            </w:r>
          </w:p>
        </w:tc>
        <w:tc>
          <w:tcPr>
            <w:tcW w:w="10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64</w:t>
            </w:r>
          </w:p>
        </w:tc>
      </w:tr>
      <w:tr w:rsidR="00B86B55" w:rsidRPr="00B86B55" w:rsidTr="00B86B55">
        <w:trPr>
          <w:trHeight w:val="300"/>
        </w:trPr>
        <w:tc>
          <w:tcPr>
            <w:tcW w:w="1077"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survival  </w:t>
            </w:r>
          </w:p>
        </w:tc>
        <w:tc>
          <w:tcPr>
            <w:tcW w:w="10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61</w:t>
            </w:r>
          </w:p>
        </w:tc>
      </w:tr>
      <w:tr w:rsidR="00B86B55" w:rsidRPr="00B86B55" w:rsidTr="00B86B55">
        <w:trPr>
          <w:trHeight w:val="300"/>
        </w:trPr>
        <w:tc>
          <w:tcPr>
            <w:tcW w:w="1077"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health  </w:t>
            </w:r>
          </w:p>
        </w:tc>
        <w:tc>
          <w:tcPr>
            <w:tcW w:w="10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55</w:t>
            </w:r>
          </w:p>
        </w:tc>
      </w:tr>
      <w:tr w:rsidR="00B86B55" w:rsidRPr="00B86B55" w:rsidTr="00B86B55">
        <w:trPr>
          <w:trHeight w:val="300"/>
        </w:trPr>
        <w:tc>
          <w:tcPr>
            <w:tcW w:w="1077"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severe  </w:t>
            </w:r>
          </w:p>
        </w:tc>
        <w:tc>
          <w:tcPr>
            <w:tcW w:w="10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52</w:t>
            </w:r>
          </w:p>
        </w:tc>
      </w:tr>
    </w:tbl>
    <w:p w:rsidR="00B86B55" w:rsidRDefault="00B86B55" w:rsidP="00B86B55">
      <w:pPr>
        <w:rPr>
          <w:rFonts w:ascii="Times New Roman" w:hAnsi="Times New Roman" w:cs="Times New Roman"/>
          <w:b/>
          <w:sz w:val="24"/>
          <w:szCs w:val="24"/>
        </w:rPr>
      </w:pPr>
    </w:p>
    <w:p w:rsidR="00B86B55" w:rsidRDefault="00B86B55" w:rsidP="00B86B55">
      <w:pPr>
        <w:spacing w:after="0" w:line="240" w:lineRule="auto"/>
        <w:rPr>
          <w:rFonts w:ascii="Times New Roman" w:hAnsi="Times New Roman" w:cs="Times New Roman"/>
          <w:b/>
          <w:sz w:val="24"/>
          <w:szCs w:val="24"/>
        </w:rPr>
      </w:pPr>
      <w:r w:rsidRPr="00E528CB">
        <w:rPr>
          <w:rFonts w:ascii="Times New Roman" w:hAnsi="Times New Roman" w:cs="Times New Roman"/>
          <w:b/>
          <w:sz w:val="24"/>
          <w:szCs w:val="24"/>
        </w:rPr>
        <w:t>Table 8</w:t>
      </w:r>
      <w:r>
        <w:rPr>
          <w:rFonts w:ascii="Times New Roman" w:hAnsi="Times New Roman" w:cs="Times New Roman"/>
          <w:b/>
          <w:sz w:val="24"/>
          <w:szCs w:val="24"/>
        </w:rPr>
        <w:t>J</w:t>
      </w:r>
      <w:r w:rsidRPr="00E528CB">
        <w:rPr>
          <w:rFonts w:ascii="Times New Roman" w:hAnsi="Times New Roman" w:cs="Times New Roman"/>
          <w:b/>
          <w:sz w:val="24"/>
          <w:szCs w:val="24"/>
        </w:rPr>
        <w:t xml:space="preserve"> – Higher Frequency Terms Linked </w:t>
      </w:r>
    </w:p>
    <w:p w:rsidR="00B86B55" w:rsidRDefault="00B86B55" w:rsidP="00B86B55">
      <w:pPr>
        <w:rPr>
          <w:rFonts w:ascii="Times New Roman" w:hAnsi="Times New Roman" w:cs="Times New Roman"/>
          <w:b/>
          <w:sz w:val="24"/>
          <w:szCs w:val="24"/>
        </w:rPr>
      </w:pPr>
      <w:proofErr w:type="gramStart"/>
      <w:r w:rsidRPr="00E528CB">
        <w:rPr>
          <w:rFonts w:ascii="Times New Roman" w:hAnsi="Times New Roman" w:cs="Times New Roman"/>
          <w:b/>
          <w:sz w:val="24"/>
          <w:szCs w:val="24"/>
        </w:rPr>
        <w:t>with</w:t>
      </w:r>
      <w:proofErr w:type="gramEnd"/>
      <w:r w:rsidRPr="00E528CB">
        <w:rPr>
          <w:rFonts w:ascii="Times New Roman" w:hAnsi="Times New Roman" w:cs="Times New Roman"/>
          <w:b/>
          <w:sz w:val="24"/>
          <w:szCs w:val="24"/>
        </w:rPr>
        <w:t xml:space="preserve"> the Central Term – Response: </w:t>
      </w:r>
      <w:r>
        <w:rPr>
          <w:rFonts w:ascii="Times New Roman" w:hAnsi="Times New Roman" w:cs="Times New Roman"/>
          <w:b/>
          <w:sz w:val="24"/>
          <w:szCs w:val="24"/>
        </w:rPr>
        <w:t>Methods</w:t>
      </w:r>
    </w:p>
    <w:tbl>
      <w:tblPr>
        <w:tblW w:w="2300" w:type="dxa"/>
        <w:tblInd w:w="1050" w:type="dxa"/>
        <w:tblLook w:val="04A0" w:firstRow="1" w:lastRow="0" w:firstColumn="1" w:lastColumn="0" w:noHBand="0" w:noVBand="1"/>
      </w:tblPr>
      <w:tblGrid>
        <w:gridCol w:w="1340"/>
        <w:gridCol w:w="960"/>
      </w:tblGrid>
      <w:tr w:rsidR="00B86B55" w:rsidRPr="00B86B55" w:rsidTr="00B86B55">
        <w:trPr>
          <w:trHeight w:val="300"/>
        </w:trPr>
        <w:tc>
          <w:tcPr>
            <w:tcW w:w="134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b/>
                <w:bCs/>
                <w:color w:val="000000"/>
              </w:rPr>
            </w:pPr>
            <w:r w:rsidRPr="00B86B55">
              <w:rPr>
                <w:rFonts w:ascii="Calibri" w:eastAsia="Times New Roman" w:hAnsi="Calibri" w:cs="Calibri"/>
                <w:b/>
                <w:bCs/>
                <w:color w:val="000000"/>
              </w:rPr>
              <w:t>Term</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b/>
                <w:bCs/>
                <w:color w:val="000000"/>
              </w:rPr>
            </w:pPr>
            <w:r w:rsidRPr="00B86B55">
              <w:rPr>
                <w:rFonts w:ascii="Calibri" w:eastAsia="Times New Roman" w:hAnsi="Calibri" w:cs="Calibri"/>
                <w:b/>
                <w:bCs/>
                <w:color w:val="000000"/>
              </w:rPr>
              <w:t>Method</w:t>
            </w:r>
          </w:p>
        </w:tc>
      </w:tr>
      <w:tr w:rsidR="00B86B55" w:rsidRPr="00B86B55" w:rsidTr="00B86B55">
        <w:trPr>
          <w:trHeight w:val="300"/>
        </w:trPr>
        <w:tc>
          <w:tcPr>
            <w:tcW w:w="134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assess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119</w:t>
            </w:r>
          </w:p>
        </w:tc>
      </w:tr>
      <w:tr w:rsidR="00B86B55" w:rsidRPr="00B86B55" w:rsidTr="00B86B55">
        <w:trPr>
          <w:trHeight w:val="300"/>
        </w:trPr>
        <w:tc>
          <w:tcPr>
            <w:tcW w:w="134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diagnosis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76</w:t>
            </w:r>
          </w:p>
        </w:tc>
      </w:tr>
      <w:tr w:rsidR="00B86B55" w:rsidRPr="00B86B55" w:rsidTr="00B86B55">
        <w:trPr>
          <w:trHeight w:val="300"/>
        </w:trPr>
        <w:tc>
          <w:tcPr>
            <w:tcW w:w="134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assay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64</w:t>
            </w:r>
          </w:p>
        </w:tc>
      </w:tr>
      <w:tr w:rsidR="00B86B55" w:rsidRPr="00B86B55" w:rsidTr="00B86B55">
        <w:trPr>
          <w:trHeight w:val="300"/>
        </w:trPr>
        <w:tc>
          <w:tcPr>
            <w:tcW w:w="134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ability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58</w:t>
            </w:r>
          </w:p>
        </w:tc>
      </w:tr>
      <w:tr w:rsidR="00B86B55" w:rsidRPr="00B86B55" w:rsidTr="00B86B55">
        <w:trPr>
          <w:trHeight w:val="300"/>
        </w:trPr>
        <w:tc>
          <w:tcPr>
            <w:tcW w:w="134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atopic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53</w:t>
            </w:r>
          </w:p>
        </w:tc>
      </w:tr>
      <w:tr w:rsidR="00B86B55" w:rsidRPr="00B86B55" w:rsidTr="00B86B55">
        <w:trPr>
          <w:trHeight w:val="300"/>
        </w:trPr>
        <w:tc>
          <w:tcPr>
            <w:tcW w:w="134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pathologic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52</w:t>
            </w:r>
          </w:p>
        </w:tc>
      </w:tr>
      <w:tr w:rsidR="00B86B55" w:rsidRPr="00B86B55" w:rsidTr="00B86B55">
        <w:trPr>
          <w:trHeight w:val="300"/>
        </w:trPr>
        <w:tc>
          <w:tcPr>
            <w:tcW w:w="134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analysis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48</w:t>
            </w:r>
          </w:p>
        </w:tc>
      </w:tr>
      <w:tr w:rsidR="00B86B55" w:rsidRPr="00B86B55" w:rsidTr="00B86B55">
        <w:trPr>
          <w:trHeight w:val="300"/>
        </w:trPr>
        <w:tc>
          <w:tcPr>
            <w:tcW w:w="134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rPr>
                <w:rFonts w:ascii="Calibri" w:eastAsia="Times New Roman" w:hAnsi="Calibri" w:cs="Calibri"/>
                <w:color w:val="000000"/>
              </w:rPr>
            </w:pPr>
            <w:r w:rsidRPr="00B86B55">
              <w:rPr>
                <w:rFonts w:ascii="Calibri" w:eastAsia="Times New Roman" w:hAnsi="Calibri" w:cs="Calibri"/>
                <w:color w:val="000000"/>
              </w:rPr>
              <w:t xml:space="preserve">histologic  </w:t>
            </w:r>
          </w:p>
        </w:tc>
        <w:tc>
          <w:tcPr>
            <w:tcW w:w="960" w:type="dxa"/>
            <w:tcBorders>
              <w:top w:val="nil"/>
              <w:left w:val="nil"/>
              <w:bottom w:val="nil"/>
              <w:right w:val="nil"/>
            </w:tcBorders>
            <w:shd w:val="clear" w:color="auto" w:fill="auto"/>
            <w:noWrap/>
            <w:vAlign w:val="bottom"/>
            <w:hideMark/>
          </w:tcPr>
          <w:p w:rsidR="00B86B55" w:rsidRPr="00B86B55" w:rsidRDefault="00B86B55" w:rsidP="00B86B55">
            <w:pPr>
              <w:spacing w:after="0" w:line="240" w:lineRule="auto"/>
              <w:jc w:val="right"/>
              <w:rPr>
                <w:rFonts w:ascii="Calibri" w:eastAsia="Times New Roman" w:hAnsi="Calibri" w:cs="Calibri"/>
                <w:color w:val="000000"/>
              </w:rPr>
            </w:pPr>
            <w:r w:rsidRPr="00B86B55">
              <w:rPr>
                <w:rFonts w:ascii="Calibri" w:eastAsia="Times New Roman" w:hAnsi="Calibri" w:cs="Calibri"/>
                <w:color w:val="000000"/>
              </w:rPr>
              <w:t>41</w:t>
            </w:r>
          </w:p>
        </w:tc>
      </w:tr>
    </w:tbl>
    <w:p w:rsidR="00B86B55" w:rsidRDefault="00B86B55" w:rsidP="00B86B55">
      <w:pPr>
        <w:rPr>
          <w:rFonts w:ascii="Times New Roman" w:hAnsi="Times New Roman" w:cs="Times New Roman"/>
          <w:b/>
          <w:sz w:val="24"/>
          <w:szCs w:val="24"/>
        </w:rPr>
      </w:pPr>
    </w:p>
    <w:p w:rsidR="00B86B55" w:rsidRDefault="00B86B5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E528CB" w:rsidRDefault="00AB502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How Authors Used Response Ideas</w:t>
      </w:r>
    </w:p>
    <w:p w:rsidR="00AB5020" w:rsidRDefault="00D13B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Exhibit 1 shows sentences from a 2009 document that illustrates how the authors used ideas from </w:t>
      </w:r>
      <w:r w:rsidR="0003660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Cancer, Treatment, and Outcome</w:t>
      </w:r>
      <w:r w:rsidR="00036606">
        <w:rPr>
          <w:rFonts w:ascii="Times New Roman" w:eastAsia="Times New Roman" w:hAnsi="Times New Roman" w:cs="Times New Roman"/>
          <w:sz w:val="24"/>
          <w:szCs w:val="24"/>
        </w:rPr>
        <w:t xml:space="preserve"> dimensions</w:t>
      </w:r>
      <w:r>
        <w:rPr>
          <w:rFonts w:ascii="Times New Roman" w:eastAsia="Times New Roman" w:hAnsi="Times New Roman" w:cs="Times New Roman"/>
          <w:sz w:val="24"/>
          <w:szCs w:val="24"/>
        </w:rPr>
        <w:t xml:space="preserve">.  The ideas of interest </w:t>
      </w:r>
      <w:r w:rsidR="00E404D4">
        <w:rPr>
          <w:rFonts w:ascii="Times New Roman" w:eastAsia="Times New Roman" w:hAnsi="Times New Roman" w:cs="Times New Roman"/>
          <w:sz w:val="24"/>
          <w:szCs w:val="24"/>
        </w:rPr>
        <w:t>we</w:t>
      </w:r>
      <w:r>
        <w:rPr>
          <w:rFonts w:ascii="Times New Roman" w:eastAsia="Times New Roman" w:hAnsi="Times New Roman" w:cs="Times New Roman"/>
          <w:sz w:val="24"/>
          <w:szCs w:val="24"/>
        </w:rPr>
        <w:t>re:</w:t>
      </w:r>
    </w:p>
    <w:p w:rsidR="00D13B90" w:rsidRDefault="00D13B90" w:rsidP="00036606">
      <w:pPr>
        <w:spacing w:after="0" w:line="240" w:lineRule="auto"/>
        <w:ind w:firstLine="720"/>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5E22D68B" wp14:editId="798D7E94">
                <wp:simplePos x="0" y="0"/>
                <wp:positionH relativeFrom="column">
                  <wp:posOffset>1400175</wp:posOffset>
                </wp:positionH>
                <wp:positionV relativeFrom="paragraph">
                  <wp:posOffset>84455</wp:posOffset>
                </wp:positionV>
                <wp:extent cx="371475" cy="19050"/>
                <wp:effectExtent l="0" t="114300" r="0" b="133350"/>
                <wp:wrapNone/>
                <wp:docPr id="3" name="Straight Arrow Connector 3"/>
                <wp:cNvGraphicFramePr/>
                <a:graphic xmlns:a="http://schemas.openxmlformats.org/drawingml/2006/main">
                  <a:graphicData uri="http://schemas.microsoft.com/office/word/2010/wordprocessingShape">
                    <wps:wsp>
                      <wps:cNvCnPr/>
                      <wps:spPr>
                        <a:xfrm>
                          <a:off x="0" y="0"/>
                          <a:ext cx="371475" cy="1905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10.25pt;margin-top:6.65pt;width:29.25pt;height: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" strokecolor="black [3213]" strokeweight="3pt">
                <v:stroke endarrow="open"/>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443DE176" wp14:editId="14FF42B6">
                <wp:simplePos x="0" y="0"/>
                <wp:positionH relativeFrom="column">
                  <wp:posOffset>3133725</wp:posOffset>
                </wp:positionH>
                <wp:positionV relativeFrom="paragraph">
                  <wp:posOffset>86360</wp:posOffset>
                </wp:positionV>
                <wp:extent cx="371475" cy="19050"/>
                <wp:effectExtent l="0" t="114300" r="0" b="133350"/>
                <wp:wrapNone/>
                <wp:docPr id="2" name="Straight Arrow Connector 2"/>
                <wp:cNvGraphicFramePr/>
                <a:graphic xmlns:a="http://schemas.openxmlformats.org/drawingml/2006/main">
                  <a:graphicData uri="http://schemas.microsoft.com/office/word/2010/wordprocessingShape">
                    <wps:wsp>
                      <wps:cNvCnPr/>
                      <wps:spPr>
                        <a:xfrm>
                          <a:off x="0" y="0"/>
                          <a:ext cx="371475" cy="1905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246.75pt;margin-top:6.8pt;width:29.25pt;height: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" strokecolor="black [3213]" strokeweight="3pt">
                <v:stroke endarrow="open"/>
              </v:shape>
            </w:pict>
          </mc:Fallback>
        </mc:AlternateContent>
      </w:r>
      <w:r>
        <w:rPr>
          <w:rFonts w:ascii="Times New Roman" w:hAnsi="Times New Roman" w:cs="Times New Roman"/>
          <w:b/>
          <w:sz w:val="28"/>
          <w:szCs w:val="28"/>
        </w:rPr>
        <w:t>CANCER</w:t>
      </w:r>
      <w:r>
        <w:rPr>
          <w:rFonts w:ascii="Times New Roman" w:hAnsi="Times New Roman" w:cs="Times New Roman"/>
          <w:b/>
          <w:sz w:val="28"/>
          <w:szCs w:val="28"/>
        </w:rPr>
        <w:tab/>
      </w:r>
      <w:r>
        <w:rPr>
          <w:rFonts w:ascii="Times New Roman" w:hAnsi="Times New Roman" w:cs="Times New Roman"/>
          <w:b/>
          <w:sz w:val="28"/>
          <w:szCs w:val="28"/>
        </w:rPr>
        <w:tab/>
        <w:t xml:space="preserve">TREATMENT </w:t>
      </w:r>
      <w:r>
        <w:rPr>
          <w:rFonts w:ascii="Times New Roman" w:hAnsi="Times New Roman" w:cs="Times New Roman"/>
          <w:b/>
          <w:sz w:val="28"/>
          <w:szCs w:val="28"/>
        </w:rPr>
        <w:tab/>
      </w:r>
      <w:r>
        <w:rPr>
          <w:rFonts w:ascii="Times New Roman" w:hAnsi="Times New Roman" w:cs="Times New Roman"/>
          <w:b/>
          <w:sz w:val="28"/>
          <w:szCs w:val="28"/>
        </w:rPr>
        <w:tab/>
        <w:t>OUTCOME</w:t>
      </w:r>
    </w:p>
    <w:p w:rsidR="00D13B90" w:rsidRDefault="00D13B90" w:rsidP="00036606">
      <w:pPr>
        <w:spacing w:after="0" w:line="240" w:lineRule="auto"/>
        <w:ind w:firstLine="720"/>
        <w:rPr>
          <w:rFonts w:ascii="Times New Roman" w:hAnsi="Times New Roman" w:cs="Times New Roman"/>
          <w:b/>
          <w:sz w:val="24"/>
          <w:szCs w:val="24"/>
        </w:rPr>
      </w:pPr>
      <w:proofErr w:type="gramStart"/>
      <w:r>
        <w:rPr>
          <w:rFonts w:ascii="Times New Roman" w:hAnsi="Times New Roman" w:cs="Times New Roman"/>
          <w:b/>
          <w:sz w:val="24"/>
          <w:szCs w:val="24"/>
        </w:rPr>
        <w:t>lymphoma</w:t>
      </w:r>
      <w:proofErr w:type="gramEnd"/>
      <w:r>
        <w:rPr>
          <w:rFonts w:ascii="Times New Roman" w:hAnsi="Times New Roman" w:cs="Times New Roman"/>
          <w:b/>
          <w:sz w:val="24"/>
          <w:szCs w:val="24"/>
        </w:rPr>
        <w:tab/>
      </w:r>
      <w:r>
        <w:rPr>
          <w:rFonts w:ascii="Times New Roman" w:hAnsi="Times New Roman" w:cs="Times New Roman"/>
          <w:b/>
          <w:sz w:val="24"/>
          <w:szCs w:val="24"/>
        </w:rPr>
        <w:tab/>
        <w:t>clinic</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response</w:t>
      </w:r>
    </w:p>
    <w:p w:rsidR="00D13B90" w:rsidRPr="003700D2" w:rsidRDefault="00D13B90" w:rsidP="00036606">
      <w:pPr>
        <w:spacing w:after="0" w:line="240" w:lineRule="auto"/>
        <w:ind w:firstLine="720"/>
        <w:rPr>
          <w:rFonts w:ascii="Times New Roman" w:hAnsi="Times New Roman" w:cs="Times New Roman"/>
          <w:b/>
          <w:sz w:val="24"/>
          <w:szCs w:val="24"/>
        </w:rPr>
      </w:pPr>
      <w:r>
        <w:rPr>
          <w:rFonts w:ascii="Times New Roman" w:hAnsi="Times New Roman" w:cs="Times New Roman"/>
          <w:b/>
          <w:sz w:val="24"/>
          <w:szCs w:val="24"/>
        </w:rPr>
        <w:t>Hodgkin’s</w:t>
      </w:r>
      <w:r>
        <w:rPr>
          <w:rFonts w:ascii="Times New Roman" w:hAnsi="Times New Roman" w:cs="Times New Roman"/>
          <w:b/>
          <w:sz w:val="24"/>
          <w:szCs w:val="24"/>
        </w:rPr>
        <w:tab/>
      </w:r>
      <w:r>
        <w:rPr>
          <w:rFonts w:ascii="Times New Roman" w:hAnsi="Times New Roman" w:cs="Times New Roman"/>
          <w:b/>
          <w:sz w:val="24"/>
          <w:szCs w:val="24"/>
        </w:rPr>
        <w:tab/>
        <w:t>chemotherapy</w:t>
      </w:r>
      <w:r>
        <w:rPr>
          <w:rFonts w:ascii="Times New Roman" w:hAnsi="Times New Roman" w:cs="Times New Roman"/>
          <w:b/>
          <w:sz w:val="24"/>
          <w:szCs w:val="24"/>
        </w:rPr>
        <w:tab/>
      </w:r>
      <w:r>
        <w:rPr>
          <w:rFonts w:ascii="Times New Roman" w:hAnsi="Times New Roman" w:cs="Times New Roman"/>
          <w:b/>
          <w:sz w:val="24"/>
          <w:szCs w:val="24"/>
        </w:rPr>
        <w:tab/>
        <w:t>relapse</w:t>
      </w:r>
    </w:p>
    <w:p w:rsidR="00D13B90" w:rsidRDefault="00D13B90">
      <w:pPr>
        <w:rPr>
          <w:rFonts w:ascii="Times New Roman" w:eastAsia="Times New Roman" w:hAnsi="Times New Roman" w:cs="Times New Roman"/>
          <w:sz w:val="24"/>
          <w:szCs w:val="24"/>
        </w:rPr>
      </w:pPr>
    </w:p>
    <w:p w:rsidR="00D13B90" w:rsidRPr="00D13B90" w:rsidRDefault="00D13B90">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Exhibit 1.</w:t>
      </w:r>
      <w:proofErr w:type="gramEnd"/>
      <w:r>
        <w:rPr>
          <w:rFonts w:ascii="Times New Roman" w:eastAsia="Times New Roman" w:hAnsi="Times New Roman" w:cs="Times New Roman"/>
          <w:b/>
          <w:sz w:val="24"/>
          <w:szCs w:val="24"/>
        </w:rPr>
        <w:t xml:space="preserve">  Sentences and Highlighted Terms Linked with Response – PMID 19999354.</w:t>
      </w:r>
    </w:p>
    <w:p w:rsidR="00783D02" w:rsidRPr="00C269AF" w:rsidRDefault="00783D02" w:rsidP="00EC113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Source:  </w:t>
      </w:r>
      <w:hyperlink r:id="rId8" w:history="1">
        <w:r w:rsidRPr="003700D2">
          <w:rPr>
            <w:rFonts w:ascii="Times New Roman" w:eastAsia="Times New Roman" w:hAnsi="Times New Roman" w:cs="Times New Roman"/>
            <w:b/>
            <w:sz w:val="24"/>
            <w:szCs w:val="24"/>
          </w:rPr>
          <w:t>Lawrence J</w:t>
        </w:r>
      </w:hyperlink>
      <w:r w:rsidRPr="00C269AF">
        <w:rPr>
          <w:rFonts w:ascii="Times New Roman" w:eastAsia="Times New Roman" w:hAnsi="Times New Roman" w:cs="Times New Roman"/>
          <w:b/>
          <w:sz w:val="24"/>
          <w:szCs w:val="24"/>
          <w:vertAlign w:val="superscript"/>
        </w:rPr>
        <w:t>1</w:t>
      </w:r>
      <w:r w:rsidRPr="00C269AF">
        <w:rPr>
          <w:rFonts w:ascii="Times New Roman" w:eastAsia="Times New Roman" w:hAnsi="Times New Roman" w:cs="Times New Roman"/>
          <w:b/>
          <w:sz w:val="24"/>
          <w:szCs w:val="24"/>
        </w:rPr>
        <w:t xml:space="preserve">, </w:t>
      </w:r>
      <w:hyperlink r:id="rId9" w:history="1">
        <w:proofErr w:type="spellStart"/>
        <w:r w:rsidRPr="003700D2">
          <w:rPr>
            <w:rFonts w:ascii="Times New Roman" w:eastAsia="Times New Roman" w:hAnsi="Times New Roman" w:cs="Times New Roman"/>
            <w:b/>
            <w:sz w:val="24"/>
            <w:szCs w:val="24"/>
          </w:rPr>
          <w:t>Vanderhoek</w:t>
        </w:r>
        <w:proofErr w:type="spellEnd"/>
        <w:r w:rsidRPr="003700D2">
          <w:rPr>
            <w:rFonts w:ascii="Times New Roman" w:eastAsia="Times New Roman" w:hAnsi="Times New Roman" w:cs="Times New Roman"/>
            <w:b/>
            <w:sz w:val="24"/>
            <w:szCs w:val="24"/>
          </w:rPr>
          <w:t xml:space="preserve"> M</w:t>
        </w:r>
      </w:hyperlink>
      <w:r w:rsidRPr="00C269AF">
        <w:rPr>
          <w:rFonts w:ascii="Times New Roman" w:eastAsia="Times New Roman" w:hAnsi="Times New Roman" w:cs="Times New Roman"/>
          <w:b/>
          <w:sz w:val="24"/>
          <w:szCs w:val="24"/>
        </w:rPr>
        <w:t xml:space="preserve">, </w:t>
      </w:r>
      <w:hyperlink r:id="rId10" w:history="1">
        <w:r w:rsidRPr="003700D2">
          <w:rPr>
            <w:rFonts w:ascii="Times New Roman" w:eastAsia="Times New Roman" w:hAnsi="Times New Roman" w:cs="Times New Roman"/>
            <w:b/>
            <w:sz w:val="24"/>
            <w:szCs w:val="24"/>
          </w:rPr>
          <w:t>Barbee D</w:t>
        </w:r>
      </w:hyperlink>
      <w:r w:rsidRPr="00C269AF">
        <w:rPr>
          <w:rFonts w:ascii="Times New Roman" w:eastAsia="Times New Roman" w:hAnsi="Times New Roman" w:cs="Times New Roman"/>
          <w:b/>
          <w:sz w:val="24"/>
          <w:szCs w:val="24"/>
        </w:rPr>
        <w:t xml:space="preserve">, </w:t>
      </w:r>
      <w:hyperlink r:id="rId11" w:history="1">
        <w:proofErr w:type="spellStart"/>
        <w:r w:rsidRPr="003700D2">
          <w:rPr>
            <w:rFonts w:ascii="Times New Roman" w:eastAsia="Times New Roman" w:hAnsi="Times New Roman" w:cs="Times New Roman"/>
            <w:b/>
            <w:sz w:val="24"/>
            <w:szCs w:val="24"/>
          </w:rPr>
          <w:t>Jeraj</w:t>
        </w:r>
        <w:proofErr w:type="spellEnd"/>
        <w:r w:rsidRPr="003700D2">
          <w:rPr>
            <w:rFonts w:ascii="Times New Roman" w:eastAsia="Times New Roman" w:hAnsi="Times New Roman" w:cs="Times New Roman"/>
            <w:b/>
            <w:sz w:val="24"/>
            <w:szCs w:val="24"/>
          </w:rPr>
          <w:t xml:space="preserve"> R</w:t>
        </w:r>
      </w:hyperlink>
      <w:r w:rsidRPr="00C269AF">
        <w:rPr>
          <w:rFonts w:ascii="Times New Roman" w:eastAsia="Times New Roman" w:hAnsi="Times New Roman" w:cs="Times New Roman"/>
          <w:b/>
          <w:sz w:val="24"/>
          <w:szCs w:val="24"/>
        </w:rPr>
        <w:t xml:space="preserve">, </w:t>
      </w:r>
      <w:hyperlink r:id="rId12" w:history="1">
        <w:proofErr w:type="spellStart"/>
        <w:r w:rsidRPr="003700D2">
          <w:rPr>
            <w:rFonts w:ascii="Times New Roman" w:eastAsia="Times New Roman" w:hAnsi="Times New Roman" w:cs="Times New Roman"/>
            <w:b/>
            <w:sz w:val="24"/>
            <w:szCs w:val="24"/>
          </w:rPr>
          <w:t>Tumas</w:t>
        </w:r>
        <w:proofErr w:type="spellEnd"/>
        <w:r w:rsidRPr="003700D2">
          <w:rPr>
            <w:rFonts w:ascii="Times New Roman" w:eastAsia="Times New Roman" w:hAnsi="Times New Roman" w:cs="Times New Roman"/>
            <w:b/>
            <w:sz w:val="24"/>
            <w:szCs w:val="24"/>
          </w:rPr>
          <w:t xml:space="preserve"> DB</w:t>
        </w:r>
      </w:hyperlink>
      <w:r w:rsidRPr="00C269AF">
        <w:rPr>
          <w:rFonts w:ascii="Times New Roman" w:eastAsia="Times New Roman" w:hAnsi="Times New Roman" w:cs="Times New Roman"/>
          <w:b/>
          <w:sz w:val="24"/>
          <w:szCs w:val="24"/>
        </w:rPr>
        <w:t xml:space="preserve">, </w:t>
      </w:r>
      <w:hyperlink r:id="rId13" w:history="1">
        <w:r w:rsidRPr="003700D2">
          <w:rPr>
            <w:rFonts w:ascii="Times New Roman" w:eastAsia="Times New Roman" w:hAnsi="Times New Roman" w:cs="Times New Roman"/>
            <w:b/>
            <w:sz w:val="24"/>
            <w:szCs w:val="24"/>
          </w:rPr>
          <w:t>Vail DM</w:t>
        </w:r>
      </w:hyperlink>
      <w:r w:rsidRPr="00C269AF">
        <w:rPr>
          <w:rFonts w:ascii="Times New Roman" w:eastAsia="Times New Roman" w:hAnsi="Times New Roman" w:cs="Times New Roman"/>
          <w:b/>
          <w:sz w:val="24"/>
          <w:szCs w:val="24"/>
        </w:rPr>
        <w:t>.</w:t>
      </w:r>
      <w:r w:rsidRPr="003700D2">
        <w:rPr>
          <w:rFonts w:ascii="Times New Roman" w:eastAsia="Times New Roman" w:hAnsi="Times New Roman" w:cs="Times New Roman"/>
          <w:b/>
          <w:sz w:val="24"/>
          <w:szCs w:val="24"/>
        </w:rPr>
        <w:t xml:space="preserve"> </w:t>
      </w:r>
      <w:r w:rsidRPr="00C269AF">
        <w:rPr>
          <w:rFonts w:ascii="Times New Roman" w:eastAsia="Times New Roman" w:hAnsi="Times New Roman" w:cs="Times New Roman"/>
          <w:b/>
          <w:bCs/>
          <w:kern w:val="36"/>
          <w:sz w:val="24"/>
          <w:szCs w:val="24"/>
        </w:rPr>
        <w:t>Use of 3'-deoxy-3'-[18F</w:t>
      </w:r>
      <w:proofErr w:type="gramStart"/>
      <w:r w:rsidRPr="00C269AF">
        <w:rPr>
          <w:rFonts w:ascii="Times New Roman" w:eastAsia="Times New Roman" w:hAnsi="Times New Roman" w:cs="Times New Roman"/>
          <w:b/>
          <w:bCs/>
          <w:kern w:val="36"/>
          <w:sz w:val="24"/>
          <w:szCs w:val="24"/>
        </w:rPr>
        <w:t>]</w:t>
      </w:r>
      <w:proofErr w:type="spellStart"/>
      <w:r w:rsidRPr="00C269AF">
        <w:rPr>
          <w:rFonts w:ascii="Times New Roman" w:eastAsia="Times New Roman" w:hAnsi="Times New Roman" w:cs="Times New Roman"/>
          <w:b/>
          <w:bCs/>
          <w:kern w:val="36"/>
          <w:sz w:val="24"/>
          <w:szCs w:val="24"/>
        </w:rPr>
        <w:t>fluorothymidine</w:t>
      </w:r>
      <w:proofErr w:type="spellEnd"/>
      <w:proofErr w:type="gramEnd"/>
      <w:r w:rsidRPr="00C269AF">
        <w:rPr>
          <w:rFonts w:ascii="Times New Roman" w:eastAsia="Times New Roman" w:hAnsi="Times New Roman" w:cs="Times New Roman"/>
          <w:b/>
          <w:bCs/>
          <w:kern w:val="36"/>
          <w:sz w:val="24"/>
          <w:szCs w:val="24"/>
        </w:rPr>
        <w:t xml:space="preserve"> PET/CT for evaluating response to cytotoxic chemotherapy in dogs with non-Hodgkin's lymphoma.</w:t>
      </w:r>
      <w:r w:rsidRPr="003700D2">
        <w:rPr>
          <w:rFonts w:ascii="Times New Roman" w:eastAsia="Times New Roman" w:hAnsi="Times New Roman" w:cs="Times New Roman"/>
          <w:b/>
          <w:bCs/>
          <w:kern w:val="36"/>
          <w:sz w:val="24"/>
          <w:szCs w:val="24"/>
        </w:rPr>
        <w:t xml:space="preserve"> </w:t>
      </w:r>
      <w:hyperlink r:id="rId14" w:tooltip="Veterinary radiology &amp; ultrasound : the official journal of the American College of Veterinary Radiology and the International Veterinary Radiology Association." w:history="1">
        <w:r w:rsidRPr="003700D2">
          <w:rPr>
            <w:rFonts w:ascii="Times New Roman" w:eastAsia="Times New Roman" w:hAnsi="Times New Roman" w:cs="Times New Roman"/>
            <w:b/>
            <w:sz w:val="24"/>
            <w:szCs w:val="24"/>
          </w:rPr>
          <w:t xml:space="preserve">Vet </w:t>
        </w:r>
        <w:proofErr w:type="spellStart"/>
        <w:r w:rsidRPr="003700D2">
          <w:rPr>
            <w:rFonts w:ascii="Times New Roman" w:eastAsia="Times New Roman" w:hAnsi="Times New Roman" w:cs="Times New Roman"/>
            <w:b/>
            <w:sz w:val="24"/>
            <w:szCs w:val="24"/>
          </w:rPr>
          <w:t>Radiol</w:t>
        </w:r>
        <w:proofErr w:type="spellEnd"/>
        <w:r w:rsidRPr="003700D2">
          <w:rPr>
            <w:rFonts w:ascii="Times New Roman" w:eastAsia="Times New Roman" w:hAnsi="Times New Roman" w:cs="Times New Roman"/>
            <w:b/>
            <w:sz w:val="24"/>
            <w:szCs w:val="24"/>
          </w:rPr>
          <w:t xml:space="preserve"> Ultrasound.</w:t>
        </w:r>
      </w:hyperlink>
      <w:r w:rsidRPr="00C269AF">
        <w:rPr>
          <w:rFonts w:ascii="Times New Roman" w:eastAsia="Times New Roman" w:hAnsi="Times New Roman" w:cs="Times New Roman"/>
          <w:b/>
          <w:sz w:val="24"/>
          <w:szCs w:val="24"/>
        </w:rPr>
        <w:t xml:space="preserve"> 2009 Nov-Dec</w:t>
      </w:r>
      <w:proofErr w:type="gramStart"/>
      <w:r w:rsidRPr="00C269AF">
        <w:rPr>
          <w:rFonts w:ascii="Times New Roman" w:eastAsia="Times New Roman" w:hAnsi="Times New Roman" w:cs="Times New Roman"/>
          <w:b/>
          <w:sz w:val="24"/>
          <w:szCs w:val="24"/>
        </w:rPr>
        <w:t>;50</w:t>
      </w:r>
      <w:proofErr w:type="gramEnd"/>
      <w:r w:rsidRPr="00C269AF">
        <w:rPr>
          <w:rFonts w:ascii="Times New Roman" w:eastAsia="Times New Roman" w:hAnsi="Times New Roman" w:cs="Times New Roman"/>
          <w:b/>
          <w:sz w:val="24"/>
          <w:szCs w:val="24"/>
        </w:rPr>
        <w:t>(6):660-8</w:t>
      </w:r>
      <w:r w:rsidRPr="003700D2">
        <w:rPr>
          <w:rFonts w:ascii="Times New Roman" w:eastAsia="Times New Roman" w:hAnsi="Times New Roman" w:cs="Times New Roman"/>
          <w:b/>
          <w:sz w:val="24"/>
          <w:szCs w:val="24"/>
        </w:rPr>
        <w:t xml:space="preserve"> </w:t>
      </w:r>
      <w:r w:rsidRPr="00C269AF">
        <w:rPr>
          <w:rFonts w:ascii="Times New Roman" w:eastAsia="Times New Roman" w:hAnsi="Times New Roman" w:cs="Times New Roman"/>
          <w:b/>
          <w:sz w:val="24"/>
          <w:szCs w:val="24"/>
        </w:rPr>
        <w:t>PMID:</w:t>
      </w:r>
      <w:r w:rsidRPr="003700D2">
        <w:rPr>
          <w:rFonts w:ascii="Times New Roman" w:eastAsia="Times New Roman" w:hAnsi="Times New Roman" w:cs="Times New Roman"/>
          <w:b/>
          <w:sz w:val="24"/>
          <w:szCs w:val="24"/>
        </w:rPr>
        <w:t xml:space="preserve"> 19999354</w:t>
      </w:r>
    </w:p>
    <w:p w:rsidR="00783D02" w:rsidRDefault="00783D02" w:rsidP="00D13B9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i/>
          <w:sz w:val="28"/>
          <w:szCs w:val="28"/>
        </w:rPr>
        <w:t xml:space="preserve">Sentence 2: </w:t>
      </w:r>
      <w:r w:rsidRPr="00C269AF">
        <w:rPr>
          <w:rFonts w:ascii="Times New Roman" w:eastAsia="Times New Roman" w:hAnsi="Times New Roman" w:cs="Times New Roman"/>
          <w:b/>
          <w:i/>
          <w:sz w:val="28"/>
          <w:szCs w:val="28"/>
        </w:rPr>
        <w:t xml:space="preserve">We evaluated prospectively the </w:t>
      </w:r>
      <w:r w:rsidRPr="00C269AF">
        <w:rPr>
          <w:rFonts w:ascii="Times New Roman" w:eastAsia="Times New Roman" w:hAnsi="Times New Roman" w:cs="Times New Roman"/>
          <w:b/>
          <w:i/>
          <w:color w:val="FF0000"/>
          <w:sz w:val="28"/>
          <w:szCs w:val="28"/>
        </w:rPr>
        <w:t xml:space="preserve">proliferation marker </w:t>
      </w:r>
      <w:r w:rsidRPr="00C269AF">
        <w:rPr>
          <w:rFonts w:ascii="Times New Roman" w:eastAsia="Times New Roman" w:hAnsi="Times New Roman" w:cs="Times New Roman"/>
          <w:b/>
          <w:i/>
          <w:sz w:val="28"/>
          <w:szCs w:val="28"/>
        </w:rPr>
        <w:t xml:space="preserve">3'-deoxy-3'[18F] </w:t>
      </w:r>
      <w:proofErr w:type="spellStart"/>
      <w:r w:rsidRPr="00C269AF">
        <w:rPr>
          <w:rFonts w:ascii="Times New Roman" w:eastAsia="Times New Roman" w:hAnsi="Times New Roman" w:cs="Times New Roman"/>
          <w:b/>
          <w:i/>
          <w:sz w:val="28"/>
          <w:szCs w:val="28"/>
        </w:rPr>
        <w:t>fluoro</w:t>
      </w:r>
      <w:r w:rsidRPr="00C269AF">
        <w:rPr>
          <w:rFonts w:ascii="Times New Roman" w:eastAsia="Times New Roman" w:hAnsi="Times New Roman" w:cs="Times New Roman"/>
          <w:b/>
          <w:i/>
          <w:color w:val="FF0000"/>
          <w:sz w:val="28"/>
          <w:szCs w:val="28"/>
        </w:rPr>
        <w:t>thymidine</w:t>
      </w:r>
      <w:proofErr w:type="spellEnd"/>
      <w:r w:rsidRPr="00C269AF">
        <w:rPr>
          <w:rFonts w:ascii="Times New Roman" w:eastAsia="Times New Roman" w:hAnsi="Times New Roman" w:cs="Times New Roman"/>
          <w:b/>
          <w:i/>
          <w:sz w:val="28"/>
          <w:szCs w:val="28"/>
        </w:rPr>
        <w:t xml:space="preserve"> (FLT) in the context of FLT-PET/CT for </w:t>
      </w:r>
      <w:r w:rsidRPr="00C269AF">
        <w:rPr>
          <w:rFonts w:ascii="Times New Roman" w:eastAsia="Times New Roman" w:hAnsi="Times New Roman" w:cs="Times New Roman"/>
          <w:b/>
          <w:i/>
          <w:color w:val="FF0000"/>
          <w:sz w:val="28"/>
          <w:szCs w:val="28"/>
        </w:rPr>
        <w:t>detection</w:t>
      </w:r>
      <w:r w:rsidRPr="00C269AF">
        <w:rPr>
          <w:rFonts w:ascii="Times New Roman" w:eastAsia="Times New Roman" w:hAnsi="Times New Roman" w:cs="Times New Roman"/>
          <w:b/>
          <w:i/>
          <w:sz w:val="28"/>
          <w:szCs w:val="28"/>
        </w:rPr>
        <w:t xml:space="preserve"> of early </w:t>
      </w:r>
      <w:r w:rsidRPr="00C269AF">
        <w:rPr>
          <w:rFonts w:ascii="Times New Roman" w:eastAsia="Times New Roman" w:hAnsi="Times New Roman" w:cs="Times New Roman"/>
          <w:b/>
          <w:i/>
          <w:color w:val="FF0000"/>
          <w:sz w:val="28"/>
          <w:szCs w:val="28"/>
        </w:rPr>
        <w:t>response</w:t>
      </w:r>
      <w:r w:rsidRPr="00C269AF">
        <w:rPr>
          <w:rFonts w:ascii="Times New Roman" w:eastAsia="Times New Roman" w:hAnsi="Times New Roman" w:cs="Times New Roman"/>
          <w:b/>
          <w:i/>
          <w:sz w:val="28"/>
          <w:szCs w:val="28"/>
        </w:rPr>
        <w:t xml:space="preserve">, confirmation of </w:t>
      </w:r>
      <w:proofErr w:type="spellStart"/>
      <w:r w:rsidRPr="00C269AF">
        <w:rPr>
          <w:rFonts w:ascii="Times New Roman" w:eastAsia="Times New Roman" w:hAnsi="Times New Roman" w:cs="Times New Roman"/>
          <w:b/>
          <w:i/>
          <w:sz w:val="28"/>
          <w:szCs w:val="28"/>
        </w:rPr>
        <w:t>posttreatment</w:t>
      </w:r>
      <w:proofErr w:type="spellEnd"/>
      <w:r w:rsidRPr="00C269AF">
        <w:rPr>
          <w:rFonts w:ascii="Times New Roman" w:eastAsia="Times New Roman" w:hAnsi="Times New Roman" w:cs="Times New Roman"/>
          <w:b/>
          <w:i/>
          <w:sz w:val="28"/>
          <w:szCs w:val="28"/>
        </w:rPr>
        <w:t xml:space="preserve"> response, and prediction of </w:t>
      </w:r>
      <w:r w:rsidRPr="00C269AF">
        <w:rPr>
          <w:rFonts w:ascii="Times New Roman" w:eastAsia="Times New Roman" w:hAnsi="Times New Roman" w:cs="Times New Roman"/>
          <w:b/>
          <w:i/>
          <w:color w:val="FF0000"/>
          <w:sz w:val="28"/>
          <w:szCs w:val="28"/>
        </w:rPr>
        <w:t>relapse</w:t>
      </w:r>
      <w:r w:rsidRPr="00C269AF">
        <w:rPr>
          <w:rFonts w:ascii="Times New Roman" w:eastAsia="Times New Roman" w:hAnsi="Times New Roman" w:cs="Times New Roman"/>
          <w:b/>
          <w:i/>
          <w:sz w:val="28"/>
          <w:szCs w:val="28"/>
        </w:rPr>
        <w:t xml:space="preserve"> in </w:t>
      </w:r>
      <w:r w:rsidRPr="00C269AF">
        <w:rPr>
          <w:rFonts w:ascii="Times New Roman" w:eastAsia="Times New Roman" w:hAnsi="Times New Roman" w:cs="Times New Roman"/>
          <w:b/>
          <w:i/>
          <w:color w:val="FF0000"/>
          <w:sz w:val="28"/>
          <w:szCs w:val="28"/>
        </w:rPr>
        <w:t>dog</w:t>
      </w:r>
      <w:r w:rsidRPr="00C269AF">
        <w:rPr>
          <w:rFonts w:ascii="Times New Roman" w:eastAsia="Times New Roman" w:hAnsi="Times New Roman" w:cs="Times New Roman"/>
          <w:b/>
          <w:i/>
          <w:sz w:val="28"/>
          <w:szCs w:val="28"/>
        </w:rPr>
        <w:t>s with non-</w:t>
      </w:r>
      <w:r w:rsidRPr="00C269AF">
        <w:rPr>
          <w:rFonts w:ascii="Times New Roman" w:eastAsia="Times New Roman" w:hAnsi="Times New Roman" w:cs="Times New Roman"/>
          <w:b/>
          <w:i/>
          <w:color w:val="FF0000"/>
          <w:sz w:val="28"/>
          <w:szCs w:val="28"/>
        </w:rPr>
        <w:t>Hodgkin</w:t>
      </w:r>
      <w:r w:rsidRPr="00C269AF">
        <w:rPr>
          <w:rFonts w:ascii="Times New Roman" w:eastAsia="Times New Roman" w:hAnsi="Times New Roman" w:cs="Times New Roman"/>
          <w:b/>
          <w:i/>
          <w:sz w:val="28"/>
          <w:szCs w:val="28"/>
        </w:rPr>
        <w:t xml:space="preserve">'s </w:t>
      </w:r>
      <w:r w:rsidRPr="00C269AF">
        <w:rPr>
          <w:rFonts w:ascii="Times New Roman" w:eastAsia="Times New Roman" w:hAnsi="Times New Roman" w:cs="Times New Roman"/>
          <w:b/>
          <w:i/>
          <w:color w:val="FF0000"/>
          <w:sz w:val="28"/>
          <w:szCs w:val="28"/>
        </w:rPr>
        <w:t>lymphoma</w:t>
      </w:r>
      <w:r w:rsidRPr="00C269AF">
        <w:rPr>
          <w:rFonts w:ascii="Times New Roman" w:eastAsia="Times New Roman" w:hAnsi="Times New Roman" w:cs="Times New Roman"/>
          <w:b/>
          <w:i/>
          <w:sz w:val="28"/>
          <w:szCs w:val="28"/>
        </w:rPr>
        <w:t>.</w:t>
      </w:r>
      <w:r w:rsidRPr="00C269AF">
        <w:rPr>
          <w:rFonts w:ascii="Times New Roman" w:eastAsia="Times New Roman" w:hAnsi="Times New Roman" w:cs="Times New Roman"/>
          <w:sz w:val="24"/>
          <w:szCs w:val="24"/>
        </w:rPr>
        <w:t xml:space="preserve"> </w:t>
      </w:r>
    </w:p>
    <w:p w:rsidR="00783D02" w:rsidRPr="00CB3865" w:rsidRDefault="00783D02" w:rsidP="00D13B90">
      <w:pPr>
        <w:spacing w:before="100" w:beforeAutospacing="1" w:after="100" w:afterAutospacing="1" w:line="240" w:lineRule="auto"/>
        <w:ind w:left="72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Sentence 19: </w:t>
      </w:r>
      <w:r w:rsidRPr="00C269AF">
        <w:rPr>
          <w:rFonts w:ascii="Times New Roman" w:eastAsia="Times New Roman" w:hAnsi="Times New Roman" w:cs="Times New Roman"/>
          <w:b/>
          <w:i/>
          <w:sz w:val="28"/>
          <w:szCs w:val="28"/>
        </w:rPr>
        <w:t xml:space="preserve">FLT-PET/CT functional and </w:t>
      </w:r>
      <w:r w:rsidRPr="00C269AF">
        <w:rPr>
          <w:rFonts w:ascii="Times New Roman" w:eastAsia="Times New Roman" w:hAnsi="Times New Roman" w:cs="Times New Roman"/>
          <w:b/>
          <w:i/>
          <w:color w:val="FF0000"/>
          <w:sz w:val="28"/>
          <w:szCs w:val="28"/>
        </w:rPr>
        <w:t>anatomic</w:t>
      </w:r>
      <w:r w:rsidRPr="00C269AF">
        <w:rPr>
          <w:rFonts w:ascii="Times New Roman" w:eastAsia="Times New Roman" w:hAnsi="Times New Roman" w:cs="Times New Roman"/>
          <w:b/>
          <w:i/>
          <w:sz w:val="28"/>
          <w:szCs w:val="28"/>
        </w:rPr>
        <w:t xml:space="preserve">al </w:t>
      </w:r>
      <w:r w:rsidRPr="00C269AF">
        <w:rPr>
          <w:rFonts w:ascii="Times New Roman" w:eastAsia="Times New Roman" w:hAnsi="Times New Roman" w:cs="Times New Roman"/>
          <w:b/>
          <w:i/>
          <w:color w:val="FF0000"/>
          <w:sz w:val="28"/>
          <w:szCs w:val="28"/>
        </w:rPr>
        <w:t>imaging</w:t>
      </w:r>
      <w:r w:rsidRPr="00C269AF">
        <w:rPr>
          <w:rFonts w:ascii="Times New Roman" w:eastAsia="Times New Roman" w:hAnsi="Times New Roman" w:cs="Times New Roman"/>
          <w:b/>
          <w:i/>
          <w:sz w:val="28"/>
          <w:szCs w:val="28"/>
        </w:rPr>
        <w:t xml:space="preserve"> shows promise for the evaluation of </w:t>
      </w:r>
      <w:r w:rsidRPr="00C269AF">
        <w:rPr>
          <w:rFonts w:ascii="Times New Roman" w:eastAsia="Times New Roman" w:hAnsi="Times New Roman" w:cs="Times New Roman"/>
          <w:b/>
          <w:i/>
          <w:color w:val="FF0000"/>
          <w:sz w:val="28"/>
          <w:szCs w:val="28"/>
        </w:rPr>
        <w:t>response</w:t>
      </w:r>
      <w:r w:rsidRPr="00C269AF">
        <w:rPr>
          <w:rFonts w:ascii="Times New Roman" w:eastAsia="Times New Roman" w:hAnsi="Times New Roman" w:cs="Times New Roman"/>
          <w:b/>
          <w:i/>
          <w:sz w:val="28"/>
          <w:szCs w:val="28"/>
        </w:rPr>
        <w:t xml:space="preserve"> to </w:t>
      </w:r>
      <w:r w:rsidRPr="00C269AF">
        <w:rPr>
          <w:rFonts w:ascii="Times New Roman" w:eastAsia="Times New Roman" w:hAnsi="Times New Roman" w:cs="Times New Roman"/>
          <w:b/>
          <w:i/>
          <w:color w:val="FF0000"/>
          <w:sz w:val="28"/>
          <w:szCs w:val="28"/>
        </w:rPr>
        <w:t xml:space="preserve">cytotoxic chemotherapy </w:t>
      </w:r>
      <w:r w:rsidRPr="00C269AF">
        <w:rPr>
          <w:rFonts w:ascii="Times New Roman" w:eastAsia="Times New Roman" w:hAnsi="Times New Roman" w:cs="Times New Roman"/>
          <w:b/>
          <w:i/>
          <w:sz w:val="28"/>
          <w:szCs w:val="28"/>
        </w:rPr>
        <w:t xml:space="preserve">in </w:t>
      </w:r>
      <w:r w:rsidRPr="00C269AF">
        <w:rPr>
          <w:rFonts w:ascii="Times New Roman" w:eastAsia="Times New Roman" w:hAnsi="Times New Roman" w:cs="Times New Roman"/>
          <w:b/>
          <w:i/>
          <w:color w:val="FF0000"/>
          <w:sz w:val="28"/>
          <w:szCs w:val="28"/>
        </w:rPr>
        <w:t>dog</w:t>
      </w:r>
      <w:r w:rsidRPr="00C269AF">
        <w:rPr>
          <w:rFonts w:ascii="Times New Roman" w:eastAsia="Times New Roman" w:hAnsi="Times New Roman" w:cs="Times New Roman"/>
          <w:b/>
          <w:i/>
          <w:sz w:val="28"/>
          <w:szCs w:val="28"/>
        </w:rPr>
        <w:t>s with non-</w:t>
      </w:r>
      <w:r w:rsidRPr="00C269AF">
        <w:rPr>
          <w:rFonts w:ascii="Times New Roman" w:eastAsia="Times New Roman" w:hAnsi="Times New Roman" w:cs="Times New Roman"/>
          <w:b/>
          <w:i/>
          <w:color w:val="FF0000"/>
          <w:sz w:val="28"/>
          <w:szCs w:val="28"/>
        </w:rPr>
        <w:t>Hodgkin's lymphoma</w:t>
      </w:r>
      <w:r w:rsidRPr="00C269AF">
        <w:rPr>
          <w:rFonts w:ascii="Times New Roman" w:eastAsia="Times New Roman" w:hAnsi="Times New Roman" w:cs="Times New Roman"/>
          <w:b/>
          <w:i/>
          <w:sz w:val="28"/>
          <w:szCs w:val="28"/>
        </w:rPr>
        <w:t xml:space="preserve"> and for predicting </w:t>
      </w:r>
      <w:r w:rsidRPr="00C269AF">
        <w:rPr>
          <w:rFonts w:ascii="Times New Roman" w:eastAsia="Times New Roman" w:hAnsi="Times New Roman" w:cs="Times New Roman"/>
          <w:b/>
          <w:i/>
          <w:color w:val="FF0000"/>
          <w:sz w:val="28"/>
          <w:szCs w:val="28"/>
        </w:rPr>
        <w:t>relapse</w:t>
      </w:r>
      <w:r w:rsidRPr="00C269AF">
        <w:rPr>
          <w:rFonts w:ascii="Times New Roman" w:eastAsia="Times New Roman" w:hAnsi="Times New Roman" w:cs="Times New Roman"/>
          <w:b/>
          <w:i/>
          <w:sz w:val="28"/>
          <w:szCs w:val="28"/>
        </w:rPr>
        <w:t xml:space="preserve"> before standard </w:t>
      </w:r>
      <w:r w:rsidRPr="00C269AF">
        <w:rPr>
          <w:rFonts w:ascii="Times New Roman" w:eastAsia="Times New Roman" w:hAnsi="Times New Roman" w:cs="Times New Roman"/>
          <w:b/>
          <w:i/>
          <w:color w:val="FF0000"/>
          <w:sz w:val="28"/>
          <w:szCs w:val="28"/>
        </w:rPr>
        <w:t>clinic</w:t>
      </w:r>
      <w:r w:rsidRPr="00C269AF">
        <w:rPr>
          <w:rFonts w:ascii="Times New Roman" w:eastAsia="Times New Roman" w:hAnsi="Times New Roman" w:cs="Times New Roman"/>
          <w:b/>
          <w:i/>
          <w:sz w:val="28"/>
          <w:szCs w:val="28"/>
        </w:rPr>
        <w:t xml:space="preserve">al and </w:t>
      </w:r>
      <w:proofErr w:type="spellStart"/>
      <w:r w:rsidRPr="00C269AF">
        <w:rPr>
          <w:rFonts w:ascii="Times New Roman" w:eastAsia="Times New Roman" w:hAnsi="Times New Roman" w:cs="Times New Roman"/>
          <w:b/>
          <w:i/>
          <w:color w:val="FF0000"/>
          <w:sz w:val="28"/>
          <w:szCs w:val="28"/>
        </w:rPr>
        <w:t>clinicopathologic</w:t>
      </w:r>
      <w:proofErr w:type="spellEnd"/>
      <w:r w:rsidRPr="00C269AF">
        <w:rPr>
          <w:rFonts w:ascii="Times New Roman" w:eastAsia="Times New Roman" w:hAnsi="Times New Roman" w:cs="Times New Roman"/>
          <w:b/>
          <w:i/>
          <w:color w:val="FF0000"/>
          <w:sz w:val="28"/>
          <w:szCs w:val="28"/>
        </w:rPr>
        <w:t xml:space="preserve"> </w:t>
      </w:r>
      <w:r w:rsidRPr="00C269AF">
        <w:rPr>
          <w:rFonts w:ascii="Times New Roman" w:eastAsia="Times New Roman" w:hAnsi="Times New Roman" w:cs="Times New Roman"/>
          <w:b/>
          <w:i/>
          <w:sz w:val="28"/>
          <w:szCs w:val="28"/>
        </w:rPr>
        <w:t>confirmation.</w:t>
      </w:r>
    </w:p>
    <w:p w:rsidR="00E404D4" w:rsidRDefault="00E404D4" w:rsidP="00783D02">
      <w:pPr>
        <w:spacing w:before="100" w:beforeAutospacing="1" w:after="100" w:afterAutospacing="1" w:line="240" w:lineRule="auto"/>
        <w:rPr>
          <w:rFonts w:ascii="Times New Roman" w:eastAsia="Times New Roman" w:hAnsi="Times New Roman" w:cs="Times New Roman"/>
          <w:b/>
          <w:sz w:val="24"/>
          <w:szCs w:val="24"/>
        </w:rPr>
      </w:pPr>
    </w:p>
    <w:p w:rsidR="00783D02" w:rsidRPr="00C269AF" w:rsidRDefault="00E404D4" w:rsidP="00783D02">
      <w:pPr>
        <w:spacing w:before="100" w:beforeAutospacing="1" w:after="100" w:afterAutospacing="1"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Exhibit 2.</w:t>
      </w:r>
      <w:proofErr w:type="gramEnd"/>
      <w:r>
        <w:rPr>
          <w:rFonts w:ascii="Times New Roman" w:eastAsia="Times New Roman" w:hAnsi="Times New Roman" w:cs="Times New Roman"/>
          <w:b/>
          <w:sz w:val="24"/>
          <w:szCs w:val="24"/>
        </w:rPr>
        <w:t xml:space="preserve">  Sentences and Highlighted Terms Linked with Response – PMID 15835237.</w:t>
      </w:r>
    </w:p>
    <w:p w:rsidR="00E404D4" w:rsidRPr="00A909AF" w:rsidRDefault="00E404D4" w:rsidP="00EC1131">
      <w:pPr>
        <w:rPr>
          <w:rFonts w:ascii="Times New Roman" w:hAnsi="Times New Roman" w:cs="Times New Roman"/>
          <w:b/>
          <w:i/>
          <w:sz w:val="24"/>
          <w:szCs w:val="24"/>
        </w:rPr>
      </w:pPr>
      <w:bookmarkStart w:id="0" w:name="_GoBack"/>
      <w:bookmarkEnd w:id="0"/>
      <w:r>
        <w:rPr>
          <w:rFonts w:ascii="Times New Roman" w:hAnsi="Times New Roman" w:cs="Times New Roman"/>
          <w:b/>
          <w:i/>
          <w:sz w:val="24"/>
          <w:szCs w:val="24"/>
        </w:rPr>
        <w:t xml:space="preserve">Source:  </w:t>
      </w:r>
      <w:hyperlink r:id="rId15" w:history="1">
        <w:proofErr w:type="spellStart"/>
        <w:r w:rsidRPr="00A909AF">
          <w:rPr>
            <w:rStyle w:val="Hyperlink"/>
            <w:rFonts w:ascii="Times New Roman" w:hAnsi="Times New Roman" w:cs="Times New Roman"/>
            <w:b/>
            <w:i/>
            <w:color w:val="auto"/>
            <w:sz w:val="24"/>
            <w:szCs w:val="24"/>
            <w:u w:val="none"/>
          </w:rPr>
          <w:t>Wiedemann</w:t>
        </w:r>
        <w:proofErr w:type="spellEnd"/>
        <w:r w:rsidRPr="00A909AF">
          <w:rPr>
            <w:rStyle w:val="Hyperlink"/>
            <w:rFonts w:ascii="Times New Roman" w:hAnsi="Times New Roman" w:cs="Times New Roman"/>
            <w:b/>
            <w:i/>
            <w:color w:val="auto"/>
            <w:sz w:val="24"/>
            <w:szCs w:val="24"/>
            <w:u w:val="none"/>
          </w:rPr>
          <w:t xml:space="preserve"> AL</w:t>
        </w:r>
      </w:hyperlink>
      <w:r w:rsidRPr="00A909AF">
        <w:rPr>
          <w:rFonts w:ascii="Times New Roman" w:hAnsi="Times New Roman" w:cs="Times New Roman"/>
          <w:b/>
          <w:i/>
          <w:sz w:val="24"/>
          <w:szCs w:val="24"/>
          <w:vertAlign w:val="superscript"/>
        </w:rPr>
        <w:t>1</w:t>
      </w:r>
      <w:r w:rsidRPr="00A909AF">
        <w:rPr>
          <w:rFonts w:ascii="Times New Roman" w:hAnsi="Times New Roman" w:cs="Times New Roman"/>
          <w:b/>
          <w:i/>
          <w:sz w:val="24"/>
          <w:szCs w:val="24"/>
        </w:rPr>
        <w:t xml:space="preserve">, </w:t>
      </w:r>
      <w:hyperlink r:id="rId16" w:history="1">
        <w:proofErr w:type="spellStart"/>
        <w:r w:rsidRPr="00A909AF">
          <w:rPr>
            <w:rStyle w:val="Hyperlink"/>
            <w:rFonts w:ascii="Times New Roman" w:hAnsi="Times New Roman" w:cs="Times New Roman"/>
            <w:b/>
            <w:i/>
            <w:color w:val="auto"/>
            <w:sz w:val="24"/>
            <w:szCs w:val="24"/>
            <w:u w:val="none"/>
          </w:rPr>
          <w:t>Charney</w:t>
        </w:r>
        <w:proofErr w:type="spellEnd"/>
        <w:r w:rsidRPr="00A909AF">
          <w:rPr>
            <w:rStyle w:val="Hyperlink"/>
            <w:rFonts w:ascii="Times New Roman" w:hAnsi="Times New Roman" w:cs="Times New Roman"/>
            <w:b/>
            <w:i/>
            <w:color w:val="auto"/>
            <w:sz w:val="24"/>
            <w:szCs w:val="24"/>
            <w:u w:val="none"/>
          </w:rPr>
          <w:t xml:space="preserve"> SC</w:t>
        </w:r>
      </w:hyperlink>
      <w:r w:rsidRPr="00A909AF">
        <w:rPr>
          <w:rFonts w:ascii="Times New Roman" w:hAnsi="Times New Roman" w:cs="Times New Roman"/>
          <w:b/>
          <w:i/>
          <w:sz w:val="24"/>
          <w:szCs w:val="24"/>
        </w:rPr>
        <w:t xml:space="preserve">, </w:t>
      </w:r>
      <w:hyperlink r:id="rId17" w:history="1">
        <w:r w:rsidRPr="00A909AF">
          <w:rPr>
            <w:rStyle w:val="Hyperlink"/>
            <w:rFonts w:ascii="Times New Roman" w:hAnsi="Times New Roman" w:cs="Times New Roman"/>
            <w:b/>
            <w:i/>
            <w:color w:val="auto"/>
            <w:sz w:val="24"/>
            <w:szCs w:val="24"/>
            <w:u w:val="none"/>
          </w:rPr>
          <w:t>Barger AM</w:t>
        </w:r>
      </w:hyperlink>
      <w:r w:rsidRPr="00A909AF">
        <w:rPr>
          <w:rFonts w:ascii="Times New Roman" w:hAnsi="Times New Roman" w:cs="Times New Roman"/>
          <w:b/>
          <w:i/>
          <w:sz w:val="24"/>
          <w:szCs w:val="24"/>
        </w:rPr>
        <w:t xml:space="preserve">, </w:t>
      </w:r>
      <w:hyperlink r:id="rId18" w:history="1">
        <w:r w:rsidRPr="00A909AF">
          <w:rPr>
            <w:rStyle w:val="Hyperlink"/>
            <w:rFonts w:ascii="Times New Roman" w:hAnsi="Times New Roman" w:cs="Times New Roman"/>
            <w:b/>
            <w:i/>
            <w:color w:val="auto"/>
            <w:sz w:val="24"/>
            <w:szCs w:val="24"/>
            <w:u w:val="none"/>
          </w:rPr>
          <w:t>Schaeffer DJ</w:t>
        </w:r>
      </w:hyperlink>
      <w:r w:rsidRPr="00A909AF">
        <w:rPr>
          <w:rFonts w:ascii="Times New Roman" w:hAnsi="Times New Roman" w:cs="Times New Roman"/>
          <w:b/>
          <w:i/>
          <w:sz w:val="24"/>
          <w:szCs w:val="24"/>
        </w:rPr>
        <w:t xml:space="preserve">, </w:t>
      </w:r>
      <w:hyperlink r:id="rId19" w:history="1">
        <w:proofErr w:type="spellStart"/>
        <w:r w:rsidRPr="00A909AF">
          <w:rPr>
            <w:rStyle w:val="Hyperlink"/>
            <w:rFonts w:ascii="Times New Roman" w:hAnsi="Times New Roman" w:cs="Times New Roman"/>
            <w:b/>
            <w:i/>
            <w:color w:val="auto"/>
            <w:sz w:val="24"/>
            <w:szCs w:val="24"/>
            <w:u w:val="none"/>
          </w:rPr>
          <w:t>Kitchell</w:t>
        </w:r>
        <w:proofErr w:type="spellEnd"/>
        <w:r w:rsidRPr="00A909AF">
          <w:rPr>
            <w:rStyle w:val="Hyperlink"/>
            <w:rFonts w:ascii="Times New Roman" w:hAnsi="Times New Roman" w:cs="Times New Roman"/>
            <w:b/>
            <w:i/>
            <w:color w:val="auto"/>
            <w:sz w:val="24"/>
            <w:szCs w:val="24"/>
            <w:u w:val="none"/>
          </w:rPr>
          <w:t xml:space="preserve"> BE</w:t>
        </w:r>
      </w:hyperlink>
      <w:r w:rsidRPr="00A909AF">
        <w:rPr>
          <w:rFonts w:ascii="Times New Roman" w:hAnsi="Times New Roman" w:cs="Times New Roman"/>
          <w:b/>
          <w:i/>
          <w:sz w:val="24"/>
          <w:szCs w:val="24"/>
        </w:rPr>
        <w:t xml:space="preserve">. </w:t>
      </w:r>
      <w:proofErr w:type="gramStart"/>
      <w:r w:rsidRPr="00A909AF">
        <w:rPr>
          <w:rFonts w:ascii="Times New Roman" w:hAnsi="Times New Roman" w:cs="Times New Roman"/>
          <w:b/>
          <w:i/>
          <w:sz w:val="24"/>
          <w:szCs w:val="24"/>
        </w:rPr>
        <w:t>Assessment of corticosteroid-induced alkaline phosphatase as a prognostic indicator in canine lymphoma.</w:t>
      </w:r>
      <w:proofErr w:type="gramEnd"/>
      <w:r w:rsidRPr="00A909AF">
        <w:rPr>
          <w:rFonts w:ascii="Times New Roman" w:hAnsi="Times New Roman" w:cs="Times New Roman"/>
          <w:b/>
          <w:i/>
          <w:sz w:val="24"/>
          <w:szCs w:val="24"/>
        </w:rPr>
        <w:t xml:space="preserve"> </w:t>
      </w:r>
      <w:hyperlink r:id="rId20" w:tooltip="The Journal of small animal practice." w:history="1">
        <w:proofErr w:type="gramStart"/>
        <w:r w:rsidRPr="00A909AF">
          <w:rPr>
            <w:rStyle w:val="Hyperlink"/>
            <w:rFonts w:ascii="Times New Roman" w:hAnsi="Times New Roman" w:cs="Times New Roman"/>
            <w:b/>
            <w:i/>
            <w:color w:val="auto"/>
            <w:sz w:val="24"/>
            <w:szCs w:val="24"/>
            <w:u w:val="none"/>
          </w:rPr>
          <w:t xml:space="preserve">J Small </w:t>
        </w:r>
        <w:proofErr w:type="spellStart"/>
        <w:r w:rsidRPr="00A909AF">
          <w:rPr>
            <w:rStyle w:val="Hyperlink"/>
            <w:rFonts w:ascii="Times New Roman" w:hAnsi="Times New Roman" w:cs="Times New Roman"/>
            <w:b/>
            <w:i/>
            <w:color w:val="auto"/>
            <w:sz w:val="24"/>
            <w:szCs w:val="24"/>
            <w:u w:val="none"/>
          </w:rPr>
          <w:t>Anim</w:t>
        </w:r>
        <w:proofErr w:type="spellEnd"/>
        <w:r w:rsidRPr="00A909AF">
          <w:rPr>
            <w:rStyle w:val="Hyperlink"/>
            <w:rFonts w:ascii="Times New Roman" w:hAnsi="Times New Roman" w:cs="Times New Roman"/>
            <w:b/>
            <w:i/>
            <w:color w:val="auto"/>
            <w:sz w:val="24"/>
            <w:szCs w:val="24"/>
            <w:u w:val="none"/>
          </w:rPr>
          <w:t xml:space="preserve"> </w:t>
        </w:r>
        <w:proofErr w:type="spellStart"/>
        <w:r w:rsidRPr="00A909AF">
          <w:rPr>
            <w:rStyle w:val="Hyperlink"/>
            <w:rFonts w:ascii="Times New Roman" w:hAnsi="Times New Roman" w:cs="Times New Roman"/>
            <w:b/>
            <w:i/>
            <w:color w:val="auto"/>
            <w:sz w:val="24"/>
            <w:szCs w:val="24"/>
            <w:u w:val="none"/>
          </w:rPr>
          <w:t>Pract</w:t>
        </w:r>
        <w:proofErr w:type="spellEnd"/>
        <w:r w:rsidRPr="00A909AF">
          <w:rPr>
            <w:rStyle w:val="Hyperlink"/>
            <w:rFonts w:ascii="Times New Roman" w:hAnsi="Times New Roman" w:cs="Times New Roman"/>
            <w:b/>
            <w:i/>
            <w:color w:val="auto"/>
            <w:sz w:val="24"/>
            <w:szCs w:val="24"/>
            <w:u w:val="none"/>
          </w:rPr>
          <w:t>.</w:t>
        </w:r>
        <w:proofErr w:type="gramEnd"/>
      </w:hyperlink>
      <w:r w:rsidRPr="00A909AF">
        <w:rPr>
          <w:rFonts w:ascii="Times New Roman" w:hAnsi="Times New Roman" w:cs="Times New Roman"/>
          <w:b/>
          <w:i/>
          <w:sz w:val="24"/>
          <w:szCs w:val="24"/>
        </w:rPr>
        <w:t xml:space="preserve"> 2005 Apr</w:t>
      </w:r>
      <w:proofErr w:type="gramStart"/>
      <w:r w:rsidRPr="00A909AF">
        <w:rPr>
          <w:rFonts w:ascii="Times New Roman" w:hAnsi="Times New Roman" w:cs="Times New Roman"/>
          <w:b/>
          <w:i/>
          <w:sz w:val="24"/>
          <w:szCs w:val="24"/>
        </w:rPr>
        <w:t>;46</w:t>
      </w:r>
      <w:proofErr w:type="gramEnd"/>
      <w:r w:rsidRPr="00A909AF">
        <w:rPr>
          <w:rFonts w:ascii="Times New Roman" w:hAnsi="Times New Roman" w:cs="Times New Roman"/>
          <w:b/>
          <w:i/>
          <w:sz w:val="24"/>
          <w:szCs w:val="24"/>
        </w:rPr>
        <w:t xml:space="preserve">(4):185-90. PMID: </w:t>
      </w:r>
      <w:r w:rsidRPr="00A909AF">
        <w:rPr>
          <w:rStyle w:val="highlight"/>
          <w:rFonts w:ascii="Times New Roman" w:hAnsi="Times New Roman" w:cs="Times New Roman"/>
          <w:b/>
          <w:i/>
          <w:sz w:val="24"/>
          <w:szCs w:val="24"/>
        </w:rPr>
        <w:t>15835237</w:t>
      </w:r>
    </w:p>
    <w:p w:rsidR="00E404D4" w:rsidRPr="00E404D4" w:rsidRDefault="00E404D4" w:rsidP="00E404D4">
      <w:pPr>
        <w:pStyle w:val="NormalWeb"/>
        <w:ind w:left="720"/>
        <w:rPr>
          <w:b/>
          <w:i/>
          <w:sz w:val="28"/>
          <w:szCs w:val="28"/>
        </w:rPr>
      </w:pPr>
      <w:r w:rsidRPr="00E404D4">
        <w:rPr>
          <w:b/>
          <w:i/>
          <w:sz w:val="28"/>
          <w:szCs w:val="28"/>
        </w:rPr>
        <w:t xml:space="preserve">Sentence 6:  It was found that </w:t>
      </w:r>
      <w:proofErr w:type="spellStart"/>
      <w:r w:rsidRPr="00E404D4">
        <w:rPr>
          <w:b/>
          <w:i/>
          <w:sz w:val="28"/>
          <w:szCs w:val="28"/>
        </w:rPr>
        <w:t>sALP</w:t>
      </w:r>
      <w:proofErr w:type="spellEnd"/>
      <w:r w:rsidRPr="00E404D4">
        <w:rPr>
          <w:b/>
          <w:i/>
          <w:sz w:val="28"/>
          <w:szCs w:val="28"/>
        </w:rPr>
        <w:t xml:space="preserve"> is not a useful prognostic indicator for </w:t>
      </w:r>
      <w:r w:rsidRPr="00E404D4">
        <w:rPr>
          <w:b/>
          <w:i/>
          <w:color w:val="FF0000"/>
          <w:sz w:val="28"/>
          <w:szCs w:val="28"/>
        </w:rPr>
        <w:t>response</w:t>
      </w:r>
      <w:r w:rsidRPr="00E404D4">
        <w:rPr>
          <w:b/>
          <w:i/>
          <w:sz w:val="28"/>
          <w:szCs w:val="28"/>
        </w:rPr>
        <w:t xml:space="preserve"> rate and </w:t>
      </w:r>
      <w:r w:rsidRPr="00E404D4">
        <w:rPr>
          <w:b/>
          <w:i/>
          <w:color w:val="FF0000"/>
          <w:sz w:val="28"/>
          <w:szCs w:val="28"/>
        </w:rPr>
        <w:t>remission</w:t>
      </w:r>
      <w:r w:rsidRPr="00E404D4">
        <w:rPr>
          <w:b/>
          <w:i/>
          <w:sz w:val="28"/>
          <w:szCs w:val="28"/>
        </w:rPr>
        <w:t xml:space="preserve"> duration in </w:t>
      </w:r>
      <w:r w:rsidRPr="00E404D4">
        <w:rPr>
          <w:b/>
          <w:i/>
          <w:color w:val="FF0000"/>
          <w:sz w:val="28"/>
          <w:szCs w:val="28"/>
        </w:rPr>
        <w:t>do</w:t>
      </w:r>
      <w:r w:rsidRPr="00E404D4">
        <w:rPr>
          <w:b/>
          <w:i/>
          <w:sz w:val="28"/>
          <w:szCs w:val="28"/>
        </w:rPr>
        <w:t xml:space="preserve">gs with </w:t>
      </w:r>
      <w:r w:rsidRPr="00E404D4">
        <w:rPr>
          <w:b/>
          <w:i/>
          <w:color w:val="FF0000"/>
          <w:sz w:val="28"/>
          <w:szCs w:val="28"/>
        </w:rPr>
        <w:t>lymphoma</w:t>
      </w:r>
      <w:r w:rsidRPr="00E404D4">
        <w:rPr>
          <w:b/>
          <w:i/>
          <w:sz w:val="28"/>
          <w:szCs w:val="28"/>
        </w:rPr>
        <w:t>.</w:t>
      </w:r>
    </w:p>
    <w:p w:rsidR="00E22061" w:rsidRDefault="00E22061" w:rsidP="00783D02">
      <w:pPr>
        <w:rPr>
          <w:rFonts w:ascii="Times New Roman" w:hAnsi="Times New Roman" w:cs="Times New Roman"/>
          <w:sz w:val="24"/>
          <w:szCs w:val="24"/>
        </w:rPr>
      </w:pPr>
    </w:p>
    <w:p w:rsidR="00783D02" w:rsidRPr="00E404D4" w:rsidRDefault="00E404D4" w:rsidP="00783D02">
      <w:pPr>
        <w:rPr>
          <w:rFonts w:ascii="Times New Roman" w:hAnsi="Times New Roman" w:cs="Times New Roman"/>
          <w:b/>
          <w:sz w:val="24"/>
          <w:szCs w:val="24"/>
        </w:rPr>
      </w:pPr>
      <w:r>
        <w:rPr>
          <w:rFonts w:ascii="Times New Roman" w:hAnsi="Times New Roman" w:cs="Times New Roman"/>
          <w:sz w:val="24"/>
          <w:szCs w:val="24"/>
        </w:rPr>
        <w:t xml:space="preserve">Exhibit 2 shows another example of authors’ use of the response ideas.  That sentence linked terms from </w:t>
      </w:r>
      <w:r w:rsidRPr="00E404D4">
        <w:rPr>
          <w:rFonts w:ascii="Times New Roman" w:hAnsi="Times New Roman" w:cs="Times New Roman"/>
          <w:b/>
          <w:sz w:val="24"/>
          <w:szCs w:val="24"/>
        </w:rPr>
        <w:t xml:space="preserve">Personal </w:t>
      </w:r>
      <w:r w:rsidRPr="00E404D4">
        <w:rPr>
          <w:rFonts w:ascii="Times New Roman" w:hAnsi="Times New Roman" w:cs="Times New Roman"/>
          <w:b/>
          <w:sz w:val="24"/>
          <w:szCs w:val="24"/>
        </w:rPr>
        <w:sym w:font="Wingdings" w:char="F0E0"/>
      </w:r>
      <w:r w:rsidRPr="00E404D4">
        <w:rPr>
          <w:rFonts w:ascii="Times New Roman" w:hAnsi="Times New Roman" w:cs="Times New Roman"/>
          <w:b/>
          <w:sz w:val="24"/>
          <w:szCs w:val="24"/>
        </w:rPr>
        <w:t xml:space="preserve"> Cancer </w:t>
      </w:r>
      <w:r w:rsidRPr="00E404D4">
        <w:rPr>
          <w:rFonts w:ascii="Times New Roman" w:hAnsi="Times New Roman" w:cs="Times New Roman"/>
          <w:b/>
          <w:sz w:val="24"/>
          <w:szCs w:val="24"/>
        </w:rPr>
        <w:sym w:font="Wingdings" w:char="F0E0"/>
      </w:r>
      <w:r w:rsidRPr="00E404D4">
        <w:rPr>
          <w:rFonts w:ascii="Times New Roman" w:hAnsi="Times New Roman" w:cs="Times New Roman"/>
          <w:b/>
          <w:sz w:val="24"/>
          <w:szCs w:val="24"/>
        </w:rPr>
        <w:t xml:space="preserve"> Outcome</w:t>
      </w:r>
      <w:r>
        <w:rPr>
          <w:rFonts w:ascii="Times New Roman" w:hAnsi="Times New Roman" w:cs="Times New Roman"/>
          <w:sz w:val="24"/>
          <w:szCs w:val="24"/>
        </w:rPr>
        <w:t xml:space="preserve"> dimensions.  Exhibit 3 shows a third example of ideas involving response.  The dimensions involved were – </w:t>
      </w:r>
      <w:r w:rsidRPr="00E404D4">
        <w:rPr>
          <w:rFonts w:ascii="Times New Roman" w:hAnsi="Times New Roman" w:cs="Times New Roman"/>
          <w:b/>
          <w:sz w:val="24"/>
          <w:szCs w:val="24"/>
        </w:rPr>
        <w:t xml:space="preserve">Personal </w:t>
      </w:r>
      <w:r w:rsidRPr="00E404D4">
        <w:rPr>
          <w:rFonts w:ascii="Times New Roman" w:hAnsi="Times New Roman" w:cs="Times New Roman"/>
          <w:b/>
          <w:sz w:val="24"/>
          <w:szCs w:val="24"/>
        </w:rPr>
        <w:sym w:font="Wingdings" w:char="F0E0"/>
      </w:r>
      <w:r w:rsidRPr="00E404D4">
        <w:rPr>
          <w:rFonts w:ascii="Times New Roman" w:hAnsi="Times New Roman" w:cs="Times New Roman"/>
          <w:b/>
          <w:sz w:val="24"/>
          <w:szCs w:val="24"/>
        </w:rPr>
        <w:t xml:space="preserve"> Cancer </w:t>
      </w:r>
      <w:r w:rsidRPr="00E404D4">
        <w:rPr>
          <w:rFonts w:ascii="Times New Roman" w:hAnsi="Times New Roman" w:cs="Times New Roman"/>
          <w:b/>
          <w:sz w:val="24"/>
          <w:szCs w:val="24"/>
        </w:rPr>
        <w:sym w:font="Wingdings" w:char="F0E0"/>
      </w:r>
      <w:r w:rsidRPr="00E404D4">
        <w:rPr>
          <w:rFonts w:ascii="Times New Roman" w:hAnsi="Times New Roman" w:cs="Times New Roman"/>
          <w:b/>
          <w:sz w:val="24"/>
          <w:szCs w:val="24"/>
        </w:rPr>
        <w:t xml:space="preserve"> Treatment </w:t>
      </w:r>
      <w:r w:rsidRPr="00E404D4">
        <w:rPr>
          <w:rFonts w:ascii="Times New Roman" w:hAnsi="Times New Roman" w:cs="Times New Roman"/>
          <w:b/>
          <w:sz w:val="24"/>
          <w:szCs w:val="24"/>
        </w:rPr>
        <w:sym w:font="Wingdings" w:char="F0E0"/>
      </w:r>
      <w:r w:rsidRPr="00E404D4">
        <w:rPr>
          <w:rFonts w:ascii="Times New Roman" w:hAnsi="Times New Roman" w:cs="Times New Roman"/>
          <w:b/>
          <w:sz w:val="24"/>
          <w:szCs w:val="24"/>
        </w:rPr>
        <w:t xml:space="preserve"> Outcome.</w:t>
      </w:r>
    </w:p>
    <w:p w:rsidR="00AD714D" w:rsidRDefault="00AD714D" w:rsidP="003B7C02">
      <w:pPr>
        <w:rPr>
          <w:rFonts w:ascii="Times New Roman" w:hAnsi="Times New Roman" w:cs="Times New Roman"/>
          <w:sz w:val="24"/>
          <w:szCs w:val="24"/>
        </w:rPr>
      </w:pPr>
      <w:r w:rsidRPr="00AD714D">
        <w:rPr>
          <w:rFonts w:ascii="Times New Roman" w:hAnsi="Times New Roman" w:cs="Times New Roman"/>
          <w:b/>
          <w:sz w:val="24"/>
          <w:szCs w:val="24"/>
        </w:rPr>
        <w:lastRenderedPageBreak/>
        <w:t>Melanoma, Vaccine, Response Ideas</w:t>
      </w:r>
      <w:r>
        <w:rPr>
          <w:rFonts w:ascii="Times New Roman" w:hAnsi="Times New Roman" w:cs="Times New Roman"/>
          <w:b/>
          <w:sz w:val="24"/>
          <w:szCs w:val="24"/>
        </w:rPr>
        <w:t xml:space="preserve">:  </w:t>
      </w:r>
      <w:r>
        <w:rPr>
          <w:rFonts w:ascii="Times New Roman" w:hAnsi="Times New Roman" w:cs="Times New Roman"/>
          <w:sz w:val="24"/>
          <w:szCs w:val="24"/>
        </w:rPr>
        <w:t xml:space="preserve">Table 9 shows the history of studies reporting a relationship between melanoma (Cancer Dimension), vaccine (Treatment Dimension), and response (Outcome Dimension). The earliest study was entered into PubMed in 1999 and the latest in 2014.  The table reports the two primary </w:t>
      </w:r>
      <w:r w:rsidR="00466585">
        <w:rPr>
          <w:rFonts w:ascii="Times New Roman" w:hAnsi="Times New Roman" w:cs="Times New Roman"/>
          <w:sz w:val="24"/>
          <w:szCs w:val="24"/>
        </w:rPr>
        <w:t xml:space="preserve">reference </w:t>
      </w:r>
      <w:r>
        <w:rPr>
          <w:rFonts w:ascii="Times New Roman" w:hAnsi="Times New Roman" w:cs="Times New Roman"/>
          <w:sz w:val="24"/>
          <w:szCs w:val="24"/>
        </w:rPr>
        <w:t>elements – the source data (journal publication date and identifiers) and the PubMed Identification number (</w:t>
      </w:r>
      <w:proofErr w:type="spellStart"/>
      <w:r>
        <w:rPr>
          <w:rFonts w:ascii="Times New Roman" w:hAnsi="Times New Roman" w:cs="Times New Roman"/>
          <w:sz w:val="24"/>
          <w:szCs w:val="24"/>
        </w:rPr>
        <w:t>Ident</w:t>
      </w:r>
      <w:proofErr w:type="spellEnd"/>
      <w:r>
        <w:rPr>
          <w:rFonts w:ascii="Times New Roman" w:hAnsi="Times New Roman" w:cs="Times New Roman"/>
          <w:sz w:val="24"/>
          <w:szCs w:val="24"/>
        </w:rPr>
        <w:t>).  The latter is the most efficient for retrieval of specific documents.</w:t>
      </w:r>
    </w:p>
    <w:p w:rsidR="00AD714D" w:rsidRDefault="00AD714D" w:rsidP="003B7C02">
      <w:pPr>
        <w:rPr>
          <w:rFonts w:ascii="Times New Roman" w:hAnsi="Times New Roman" w:cs="Times New Roman"/>
          <w:b/>
          <w:sz w:val="24"/>
          <w:szCs w:val="24"/>
        </w:rPr>
      </w:pPr>
      <w:proofErr w:type="gramStart"/>
      <w:r>
        <w:rPr>
          <w:rFonts w:ascii="Times New Roman" w:hAnsi="Times New Roman" w:cs="Times New Roman"/>
          <w:b/>
          <w:sz w:val="24"/>
          <w:szCs w:val="24"/>
        </w:rPr>
        <w:t>Table 9.</w:t>
      </w:r>
      <w:proofErr w:type="gramEnd"/>
      <w:r>
        <w:rPr>
          <w:rFonts w:ascii="Times New Roman" w:hAnsi="Times New Roman" w:cs="Times New Roman"/>
          <w:b/>
          <w:sz w:val="24"/>
          <w:szCs w:val="24"/>
        </w:rPr>
        <w:t xml:space="preserve">  </w:t>
      </w:r>
      <w:proofErr w:type="gramStart"/>
      <w:r>
        <w:rPr>
          <w:rFonts w:ascii="Times New Roman" w:hAnsi="Times New Roman" w:cs="Times New Roman"/>
          <w:b/>
          <w:sz w:val="24"/>
          <w:szCs w:val="24"/>
        </w:rPr>
        <w:t>Studies Considering the Relationship between Melanoma, Vaccine, Response in Dogs.</w:t>
      </w:r>
      <w:proofErr w:type="gramEnd"/>
    </w:p>
    <w:tbl>
      <w:tblPr>
        <w:tblW w:w="8780" w:type="dxa"/>
        <w:tblInd w:w="93" w:type="dxa"/>
        <w:tblLook w:val="04A0" w:firstRow="1" w:lastRow="0" w:firstColumn="1" w:lastColumn="0" w:noHBand="0" w:noVBand="1"/>
      </w:tblPr>
      <w:tblGrid>
        <w:gridCol w:w="7820"/>
        <w:gridCol w:w="1109"/>
      </w:tblGrid>
      <w:tr w:rsidR="00AD714D" w:rsidRPr="00AD714D" w:rsidTr="00AD714D">
        <w:trPr>
          <w:trHeight w:val="300"/>
        </w:trPr>
        <w:tc>
          <w:tcPr>
            <w:tcW w:w="782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rPr>
                <w:rFonts w:ascii="Calibri" w:eastAsia="Times New Roman" w:hAnsi="Calibri" w:cs="Calibri"/>
                <w:b/>
                <w:bCs/>
                <w:color w:val="000000"/>
                <w:u w:val="single"/>
              </w:rPr>
            </w:pPr>
            <w:r w:rsidRPr="00AD714D">
              <w:rPr>
                <w:rFonts w:ascii="Calibri" w:eastAsia="Times New Roman" w:hAnsi="Calibri" w:cs="Calibri"/>
                <w:b/>
                <w:bCs/>
                <w:color w:val="000000"/>
                <w:u w:val="single"/>
              </w:rPr>
              <w:t>Source</w:t>
            </w:r>
          </w:p>
        </w:tc>
        <w:tc>
          <w:tcPr>
            <w:tcW w:w="96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rPr>
                <w:rFonts w:ascii="Calibri" w:eastAsia="Times New Roman" w:hAnsi="Calibri" w:cs="Calibri"/>
                <w:b/>
                <w:bCs/>
                <w:color w:val="000000"/>
                <w:u w:val="single"/>
              </w:rPr>
            </w:pPr>
            <w:proofErr w:type="spellStart"/>
            <w:r w:rsidRPr="00AD714D">
              <w:rPr>
                <w:rFonts w:ascii="Calibri" w:eastAsia="Times New Roman" w:hAnsi="Calibri" w:cs="Calibri"/>
                <w:b/>
                <w:bCs/>
                <w:color w:val="000000"/>
                <w:u w:val="single"/>
              </w:rPr>
              <w:t>Ident</w:t>
            </w:r>
            <w:proofErr w:type="spellEnd"/>
          </w:p>
        </w:tc>
      </w:tr>
      <w:tr w:rsidR="00AD714D" w:rsidRPr="00AD714D" w:rsidTr="00AD714D">
        <w:trPr>
          <w:trHeight w:val="300"/>
        </w:trPr>
        <w:tc>
          <w:tcPr>
            <w:tcW w:w="7820" w:type="dxa"/>
            <w:tcBorders>
              <w:top w:val="nil"/>
              <w:left w:val="nil"/>
              <w:bottom w:val="nil"/>
              <w:right w:val="nil"/>
            </w:tcBorders>
            <w:shd w:val="clear" w:color="auto" w:fill="auto"/>
            <w:noWrap/>
            <w:vAlign w:val="bottom"/>
            <w:hideMark/>
          </w:tcPr>
          <w:p w:rsidR="00AD714D" w:rsidRPr="00AD714D" w:rsidRDefault="00EC1131" w:rsidP="00AD714D">
            <w:pPr>
              <w:spacing w:after="0" w:line="240" w:lineRule="auto"/>
              <w:rPr>
                <w:rFonts w:ascii="Calibri" w:eastAsia="Times New Roman" w:hAnsi="Calibri" w:cs="Calibri"/>
              </w:rPr>
            </w:pPr>
            <w:hyperlink r:id="rId21" w:tooltip="Cancer gene therapy." w:history="1">
              <w:r w:rsidR="00AD714D" w:rsidRPr="00AD714D">
                <w:rPr>
                  <w:rFonts w:ascii="Calibri" w:eastAsia="Times New Roman" w:hAnsi="Calibri" w:cs="Calibri"/>
                </w:rPr>
                <w:t xml:space="preserve">Cancer Gene </w:t>
              </w:r>
              <w:proofErr w:type="spellStart"/>
              <w:r w:rsidR="00AD714D" w:rsidRPr="00AD714D">
                <w:rPr>
                  <w:rFonts w:ascii="Calibri" w:eastAsia="Times New Roman" w:hAnsi="Calibri" w:cs="Calibri"/>
                </w:rPr>
                <w:t>Ther</w:t>
              </w:r>
              <w:proofErr w:type="spellEnd"/>
              <w:r w:rsidR="00AD714D" w:rsidRPr="00AD714D">
                <w:rPr>
                  <w:rFonts w:ascii="Calibri" w:eastAsia="Times New Roman" w:hAnsi="Calibri" w:cs="Calibri"/>
                </w:rPr>
                <w:t>. 1999 Jan-Feb</w:t>
              </w:r>
              <w:proofErr w:type="gramStart"/>
              <w:r w:rsidR="00AD714D" w:rsidRPr="00AD714D">
                <w:rPr>
                  <w:rFonts w:ascii="Calibri" w:eastAsia="Times New Roman" w:hAnsi="Calibri" w:cs="Calibri"/>
                </w:rPr>
                <w:t>;6</w:t>
              </w:r>
              <w:proofErr w:type="gramEnd"/>
              <w:r w:rsidR="00AD714D" w:rsidRPr="00AD714D">
                <w:rPr>
                  <w:rFonts w:ascii="Calibri" w:eastAsia="Times New Roman" w:hAnsi="Calibri" w:cs="Calibri"/>
                </w:rPr>
                <w:t>(1):26-36.</w:t>
              </w:r>
            </w:hyperlink>
          </w:p>
        </w:tc>
        <w:tc>
          <w:tcPr>
            <w:tcW w:w="96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jc w:val="right"/>
              <w:rPr>
                <w:rFonts w:ascii="Calibri" w:eastAsia="Times New Roman" w:hAnsi="Calibri" w:cs="Calibri"/>
                <w:color w:val="000000"/>
              </w:rPr>
            </w:pPr>
            <w:r w:rsidRPr="00AD714D">
              <w:rPr>
                <w:rFonts w:ascii="Calibri" w:eastAsia="Times New Roman" w:hAnsi="Calibri" w:cs="Calibri"/>
                <w:color w:val="000000"/>
              </w:rPr>
              <w:t>10078961</w:t>
            </w:r>
          </w:p>
        </w:tc>
      </w:tr>
      <w:tr w:rsidR="00AD714D" w:rsidRPr="00AD714D" w:rsidTr="00AD714D">
        <w:trPr>
          <w:trHeight w:val="300"/>
        </w:trPr>
        <w:tc>
          <w:tcPr>
            <w:tcW w:w="7820" w:type="dxa"/>
            <w:tcBorders>
              <w:top w:val="nil"/>
              <w:left w:val="nil"/>
              <w:bottom w:val="nil"/>
              <w:right w:val="nil"/>
            </w:tcBorders>
            <w:shd w:val="clear" w:color="auto" w:fill="auto"/>
            <w:noWrap/>
            <w:vAlign w:val="bottom"/>
            <w:hideMark/>
          </w:tcPr>
          <w:p w:rsidR="00AD714D" w:rsidRPr="00AD714D" w:rsidRDefault="00EC1131" w:rsidP="00AD714D">
            <w:pPr>
              <w:spacing w:after="0" w:line="240" w:lineRule="auto"/>
              <w:rPr>
                <w:rFonts w:ascii="Calibri" w:eastAsia="Times New Roman" w:hAnsi="Calibri" w:cs="Calibri"/>
              </w:rPr>
            </w:pPr>
            <w:hyperlink r:id="rId22" w:tooltip="Clinical cancer research : an official journal of the American Association for Cancer Research." w:history="1">
              <w:proofErr w:type="spellStart"/>
              <w:r w:rsidR="00AD714D" w:rsidRPr="00AD714D">
                <w:rPr>
                  <w:rFonts w:ascii="Calibri" w:eastAsia="Times New Roman" w:hAnsi="Calibri" w:cs="Calibri"/>
                </w:rPr>
                <w:t>Clin</w:t>
              </w:r>
              <w:proofErr w:type="spellEnd"/>
              <w:r w:rsidR="00AD714D" w:rsidRPr="00AD714D">
                <w:rPr>
                  <w:rFonts w:ascii="Calibri" w:eastAsia="Times New Roman" w:hAnsi="Calibri" w:cs="Calibri"/>
                </w:rPr>
                <w:t xml:space="preserve"> Cancer Res. 2003 Apr</w:t>
              </w:r>
              <w:proofErr w:type="gramStart"/>
              <w:r w:rsidR="00AD714D" w:rsidRPr="00AD714D">
                <w:rPr>
                  <w:rFonts w:ascii="Calibri" w:eastAsia="Times New Roman" w:hAnsi="Calibri" w:cs="Calibri"/>
                </w:rPr>
                <w:t>;9</w:t>
              </w:r>
              <w:proofErr w:type="gramEnd"/>
              <w:r w:rsidR="00AD714D" w:rsidRPr="00AD714D">
                <w:rPr>
                  <w:rFonts w:ascii="Calibri" w:eastAsia="Times New Roman" w:hAnsi="Calibri" w:cs="Calibri"/>
                </w:rPr>
                <w:t>(4):1284-90.</w:t>
              </w:r>
            </w:hyperlink>
          </w:p>
        </w:tc>
        <w:tc>
          <w:tcPr>
            <w:tcW w:w="96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jc w:val="right"/>
              <w:rPr>
                <w:rFonts w:ascii="Calibri" w:eastAsia="Times New Roman" w:hAnsi="Calibri" w:cs="Calibri"/>
                <w:color w:val="000000"/>
              </w:rPr>
            </w:pPr>
            <w:r w:rsidRPr="00AD714D">
              <w:rPr>
                <w:rFonts w:ascii="Calibri" w:eastAsia="Times New Roman" w:hAnsi="Calibri" w:cs="Calibri"/>
                <w:color w:val="000000"/>
              </w:rPr>
              <w:t>12684396</w:t>
            </w:r>
          </w:p>
        </w:tc>
      </w:tr>
      <w:tr w:rsidR="00AD714D" w:rsidRPr="00AD714D" w:rsidTr="00AD714D">
        <w:trPr>
          <w:trHeight w:val="300"/>
        </w:trPr>
        <w:tc>
          <w:tcPr>
            <w:tcW w:w="782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rPr>
                <w:rFonts w:ascii="Calibri" w:eastAsia="Times New Roman" w:hAnsi="Calibri" w:cs="Calibri"/>
                <w:color w:val="000000"/>
              </w:rPr>
            </w:pPr>
            <w:r w:rsidRPr="00AD714D">
              <w:rPr>
                <w:rFonts w:ascii="Calibri" w:eastAsia="Times New Roman" w:hAnsi="Calibri" w:cs="Calibri"/>
                <w:color w:val="000000"/>
              </w:rPr>
              <w:t>J Vet Intern Med. 2005 Jan-Feb</w:t>
            </w:r>
            <w:proofErr w:type="gramStart"/>
            <w:r w:rsidRPr="00AD714D">
              <w:rPr>
                <w:rFonts w:ascii="Calibri" w:eastAsia="Times New Roman" w:hAnsi="Calibri" w:cs="Calibri"/>
                <w:color w:val="000000"/>
              </w:rPr>
              <w:t>;19</w:t>
            </w:r>
            <w:proofErr w:type="gramEnd"/>
            <w:r w:rsidRPr="00AD714D">
              <w:rPr>
                <w:rFonts w:ascii="Calibri" w:eastAsia="Times New Roman" w:hAnsi="Calibri" w:cs="Calibri"/>
                <w:color w:val="000000"/>
              </w:rPr>
              <w:t>(1):56-63.</w:t>
            </w:r>
          </w:p>
        </w:tc>
        <w:tc>
          <w:tcPr>
            <w:tcW w:w="96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jc w:val="right"/>
              <w:rPr>
                <w:rFonts w:ascii="Calibri" w:eastAsia="Times New Roman" w:hAnsi="Calibri" w:cs="Calibri"/>
                <w:color w:val="000000"/>
              </w:rPr>
            </w:pPr>
            <w:r w:rsidRPr="00AD714D">
              <w:rPr>
                <w:rFonts w:ascii="Calibri" w:eastAsia="Times New Roman" w:hAnsi="Calibri" w:cs="Calibri"/>
                <w:color w:val="000000"/>
              </w:rPr>
              <w:t>15715049</w:t>
            </w:r>
          </w:p>
        </w:tc>
      </w:tr>
      <w:tr w:rsidR="00AD714D" w:rsidRPr="00AD714D" w:rsidTr="00AD714D">
        <w:trPr>
          <w:trHeight w:val="300"/>
        </w:trPr>
        <w:tc>
          <w:tcPr>
            <w:tcW w:w="782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rPr>
                <w:rFonts w:ascii="Calibri" w:eastAsia="Times New Roman" w:hAnsi="Calibri" w:cs="Calibri"/>
                <w:color w:val="000000"/>
              </w:rPr>
            </w:pPr>
            <w:r w:rsidRPr="00AD714D">
              <w:rPr>
                <w:rFonts w:ascii="Calibri" w:eastAsia="Times New Roman" w:hAnsi="Calibri" w:cs="Calibri"/>
                <w:color w:val="000000"/>
              </w:rPr>
              <w:t xml:space="preserve">Cancer </w:t>
            </w:r>
            <w:proofErr w:type="spellStart"/>
            <w:r w:rsidRPr="00AD714D">
              <w:rPr>
                <w:rFonts w:ascii="Calibri" w:eastAsia="Times New Roman" w:hAnsi="Calibri" w:cs="Calibri"/>
                <w:color w:val="000000"/>
              </w:rPr>
              <w:t>Immunol</w:t>
            </w:r>
            <w:proofErr w:type="spellEnd"/>
            <w:r w:rsidRPr="00AD714D">
              <w:rPr>
                <w:rFonts w:ascii="Calibri" w:eastAsia="Times New Roman" w:hAnsi="Calibri" w:cs="Calibri"/>
                <w:color w:val="000000"/>
              </w:rPr>
              <w:t xml:space="preserve"> </w:t>
            </w:r>
            <w:proofErr w:type="spellStart"/>
            <w:r w:rsidRPr="00AD714D">
              <w:rPr>
                <w:rFonts w:ascii="Calibri" w:eastAsia="Times New Roman" w:hAnsi="Calibri" w:cs="Calibri"/>
                <w:color w:val="000000"/>
              </w:rPr>
              <w:t>Immunother</w:t>
            </w:r>
            <w:proofErr w:type="spellEnd"/>
            <w:r w:rsidRPr="00AD714D">
              <w:rPr>
                <w:rFonts w:ascii="Calibri" w:eastAsia="Times New Roman" w:hAnsi="Calibri" w:cs="Calibri"/>
                <w:color w:val="000000"/>
              </w:rPr>
              <w:t>. 2006 Apr</w:t>
            </w:r>
            <w:proofErr w:type="gramStart"/>
            <w:r w:rsidRPr="00AD714D">
              <w:rPr>
                <w:rFonts w:ascii="Calibri" w:eastAsia="Times New Roman" w:hAnsi="Calibri" w:cs="Calibri"/>
                <w:color w:val="000000"/>
              </w:rPr>
              <w:t>;55</w:t>
            </w:r>
            <w:proofErr w:type="gramEnd"/>
            <w:r w:rsidRPr="00AD714D">
              <w:rPr>
                <w:rFonts w:ascii="Calibri" w:eastAsia="Times New Roman" w:hAnsi="Calibri" w:cs="Calibri"/>
                <w:color w:val="000000"/>
              </w:rPr>
              <w:t xml:space="preserve">(4):433-42. </w:t>
            </w:r>
          </w:p>
        </w:tc>
        <w:tc>
          <w:tcPr>
            <w:tcW w:w="96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jc w:val="right"/>
              <w:rPr>
                <w:rFonts w:ascii="Calibri" w:eastAsia="Times New Roman" w:hAnsi="Calibri" w:cs="Calibri"/>
                <w:color w:val="000000"/>
              </w:rPr>
            </w:pPr>
            <w:r w:rsidRPr="00AD714D">
              <w:rPr>
                <w:rFonts w:ascii="Calibri" w:eastAsia="Times New Roman" w:hAnsi="Calibri" w:cs="Calibri"/>
                <w:color w:val="000000"/>
              </w:rPr>
              <w:t>15965647</w:t>
            </w:r>
          </w:p>
        </w:tc>
      </w:tr>
      <w:tr w:rsidR="00AD714D" w:rsidRPr="00AD714D" w:rsidTr="00AD714D">
        <w:trPr>
          <w:trHeight w:val="300"/>
        </w:trPr>
        <w:tc>
          <w:tcPr>
            <w:tcW w:w="782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rPr>
                <w:rFonts w:ascii="Calibri" w:eastAsia="Times New Roman" w:hAnsi="Calibri" w:cs="Calibri"/>
                <w:color w:val="000000"/>
              </w:rPr>
            </w:pPr>
            <w:r w:rsidRPr="00AD714D">
              <w:rPr>
                <w:rFonts w:ascii="Calibri" w:eastAsia="Times New Roman" w:hAnsi="Calibri" w:cs="Calibri"/>
                <w:color w:val="000000"/>
              </w:rPr>
              <w:t xml:space="preserve">Cancer Gene </w:t>
            </w:r>
            <w:proofErr w:type="spellStart"/>
            <w:r w:rsidRPr="00AD714D">
              <w:rPr>
                <w:rFonts w:ascii="Calibri" w:eastAsia="Times New Roman" w:hAnsi="Calibri" w:cs="Calibri"/>
                <w:color w:val="000000"/>
              </w:rPr>
              <w:t>Ther</w:t>
            </w:r>
            <w:proofErr w:type="spellEnd"/>
            <w:r w:rsidRPr="00AD714D">
              <w:rPr>
                <w:rFonts w:ascii="Calibri" w:eastAsia="Times New Roman" w:hAnsi="Calibri" w:cs="Calibri"/>
                <w:color w:val="000000"/>
              </w:rPr>
              <w:t>. 2006 Oct</w:t>
            </w:r>
            <w:proofErr w:type="gramStart"/>
            <w:r w:rsidRPr="00AD714D">
              <w:rPr>
                <w:rFonts w:ascii="Calibri" w:eastAsia="Times New Roman" w:hAnsi="Calibri" w:cs="Calibri"/>
                <w:color w:val="000000"/>
              </w:rPr>
              <w:t>;13</w:t>
            </w:r>
            <w:proofErr w:type="gramEnd"/>
            <w:r w:rsidRPr="00AD714D">
              <w:rPr>
                <w:rFonts w:ascii="Calibri" w:eastAsia="Times New Roman" w:hAnsi="Calibri" w:cs="Calibri"/>
                <w:color w:val="000000"/>
              </w:rPr>
              <w:t xml:space="preserve">(10):905-18. </w:t>
            </w:r>
          </w:p>
        </w:tc>
        <w:tc>
          <w:tcPr>
            <w:tcW w:w="96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jc w:val="right"/>
              <w:rPr>
                <w:rFonts w:ascii="Calibri" w:eastAsia="Times New Roman" w:hAnsi="Calibri" w:cs="Calibri"/>
                <w:color w:val="000000"/>
              </w:rPr>
            </w:pPr>
            <w:r w:rsidRPr="00AD714D">
              <w:rPr>
                <w:rFonts w:ascii="Calibri" w:eastAsia="Times New Roman" w:hAnsi="Calibri" w:cs="Calibri"/>
                <w:color w:val="000000"/>
              </w:rPr>
              <w:t>16710345</w:t>
            </w:r>
          </w:p>
        </w:tc>
      </w:tr>
      <w:tr w:rsidR="00AD714D" w:rsidRPr="00AD714D" w:rsidTr="00AD714D">
        <w:trPr>
          <w:trHeight w:val="300"/>
        </w:trPr>
        <w:tc>
          <w:tcPr>
            <w:tcW w:w="782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rPr>
                <w:rFonts w:ascii="Calibri" w:eastAsia="Times New Roman" w:hAnsi="Calibri" w:cs="Calibri"/>
                <w:color w:val="000000"/>
              </w:rPr>
            </w:pPr>
            <w:proofErr w:type="spellStart"/>
            <w:r w:rsidRPr="00AD714D">
              <w:rPr>
                <w:rFonts w:ascii="Calibri" w:eastAsia="Times New Roman" w:hAnsi="Calibri" w:cs="Calibri"/>
                <w:color w:val="000000"/>
              </w:rPr>
              <w:t>Mol</w:t>
            </w:r>
            <w:proofErr w:type="spellEnd"/>
            <w:r w:rsidRPr="00AD714D">
              <w:rPr>
                <w:rFonts w:ascii="Calibri" w:eastAsia="Times New Roman" w:hAnsi="Calibri" w:cs="Calibri"/>
                <w:color w:val="000000"/>
              </w:rPr>
              <w:t xml:space="preserve"> </w:t>
            </w:r>
            <w:proofErr w:type="spellStart"/>
            <w:r w:rsidRPr="00AD714D">
              <w:rPr>
                <w:rFonts w:ascii="Calibri" w:eastAsia="Times New Roman" w:hAnsi="Calibri" w:cs="Calibri"/>
                <w:color w:val="000000"/>
              </w:rPr>
              <w:t>Ther</w:t>
            </w:r>
            <w:proofErr w:type="spellEnd"/>
            <w:r w:rsidRPr="00AD714D">
              <w:rPr>
                <w:rFonts w:ascii="Calibri" w:eastAsia="Times New Roman" w:hAnsi="Calibri" w:cs="Calibri"/>
                <w:color w:val="000000"/>
              </w:rPr>
              <w:t>. 2007 Nov</w:t>
            </w:r>
            <w:proofErr w:type="gramStart"/>
            <w:r w:rsidRPr="00AD714D">
              <w:rPr>
                <w:rFonts w:ascii="Calibri" w:eastAsia="Times New Roman" w:hAnsi="Calibri" w:cs="Calibri"/>
                <w:color w:val="000000"/>
              </w:rPr>
              <w:t>;15</w:t>
            </w:r>
            <w:proofErr w:type="gramEnd"/>
            <w:r w:rsidRPr="00AD714D">
              <w:rPr>
                <w:rFonts w:ascii="Calibri" w:eastAsia="Times New Roman" w:hAnsi="Calibri" w:cs="Calibri"/>
                <w:color w:val="000000"/>
              </w:rPr>
              <w:t xml:space="preserve">(11):2044-50. </w:t>
            </w:r>
          </w:p>
        </w:tc>
        <w:tc>
          <w:tcPr>
            <w:tcW w:w="96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jc w:val="right"/>
              <w:rPr>
                <w:rFonts w:ascii="Calibri" w:eastAsia="Times New Roman" w:hAnsi="Calibri" w:cs="Calibri"/>
                <w:color w:val="000000"/>
              </w:rPr>
            </w:pPr>
            <w:r w:rsidRPr="00AD714D">
              <w:rPr>
                <w:rFonts w:ascii="Calibri" w:eastAsia="Times New Roman" w:hAnsi="Calibri" w:cs="Calibri"/>
                <w:color w:val="000000"/>
              </w:rPr>
              <w:t>17726460</w:t>
            </w:r>
          </w:p>
        </w:tc>
      </w:tr>
      <w:tr w:rsidR="00AD714D" w:rsidRPr="00AD714D" w:rsidTr="00AD714D">
        <w:trPr>
          <w:trHeight w:val="300"/>
        </w:trPr>
        <w:tc>
          <w:tcPr>
            <w:tcW w:w="782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rPr>
                <w:rFonts w:ascii="Calibri" w:eastAsia="Times New Roman" w:hAnsi="Calibri" w:cs="Calibri"/>
                <w:color w:val="000000"/>
              </w:rPr>
            </w:pPr>
            <w:r w:rsidRPr="00AD714D">
              <w:rPr>
                <w:rFonts w:ascii="Calibri" w:eastAsia="Times New Roman" w:hAnsi="Calibri" w:cs="Calibri"/>
                <w:color w:val="000000"/>
              </w:rPr>
              <w:t>Am J Vet Res. 2011 Dec</w:t>
            </w:r>
            <w:proofErr w:type="gramStart"/>
            <w:r w:rsidRPr="00AD714D">
              <w:rPr>
                <w:rFonts w:ascii="Calibri" w:eastAsia="Times New Roman" w:hAnsi="Calibri" w:cs="Calibri"/>
                <w:color w:val="000000"/>
              </w:rPr>
              <w:t>;72</w:t>
            </w:r>
            <w:proofErr w:type="gramEnd"/>
            <w:r w:rsidRPr="00AD714D">
              <w:rPr>
                <w:rFonts w:ascii="Calibri" w:eastAsia="Times New Roman" w:hAnsi="Calibri" w:cs="Calibri"/>
                <w:color w:val="000000"/>
              </w:rPr>
              <w:t xml:space="preserve">(12):1631-8. </w:t>
            </w:r>
            <w:proofErr w:type="spellStart"/>
            <w:proofErr w:type="gramStart"/>
            <w:r w:rsidRPr="00AD714D">
              <w:rPr>
                <w:rFonts w:ascii="Calibri" w:eastAsia="Times New Roman" w:hAnsi="Calibri" w:cs="Calibri"/>
                <w:color w:val="000000"/>
              </w:rPr>
              <w:t>doi</w:t>
            </w:r>
            <w:proofErr w:type="spellEnd"/>
            <w:proofErr w:type="gramEnd"/>
            <w:r w:rsidRPr="00AD714D">
              <w:rPr>
                <w:rFonts w:ascii="Calibri" w:eastAsia="Times New Roman" w:hAnsi="Calibri" w:cs="Calibri"/>
                <w:color w:val="000000"/>
              </w:rPr>
              <w:t>: 10.2460/ajvr.72.12.1631.</w:t>
            </w:r>
          </w:p>
        </w:tc>
        <w:tc>
          <w:tcPr>
            <w:tcW w:w="96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jc w:val="right"/>
              <w:rPr>
                <w:rFonts w:ascii="Calibri" w:eastAsia="Times New Roman" w:hAnsi="Calibri" w:cs="Calibri"/>
                <w:color w:val="000000"/>
              </w:rPr>
            </w:pPr>
            <w:r w:rsidRPr="00AD714D">
              <w:rPr>
                <w:rFonts w:ascii="Calibri" w:eastAsia="Times New Roman" w:hAnsi="Calibri" w:cs="Calibri"/>
                <w:color w:val="000000"/>
              </w:rPr>
              <w:t>22126691</w:t>
            </w:r>
          </w:p>
        </w:tc>
      </w:tr>
      <w:tr w:rsidR="00AD714D" w:rsidRPr="00AD714D" w:rsidTr="00AD714D">
        <w:trPr>
          <w:trHeight w:val="300"/>
        </w:trPr>
        <w:tc>
          <w:tcPr>
            <w:tcW w:w="782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rPr>
                <w:rFonts w:ascii="Calibri" w:eastAsia="Times New Roman" w:hAnsi="Calibri" w:cs="Calibri"/>
                <w:color w:val="000000"/>
              </w:rPr>
            </w:pPr>
            <w:r w:rsidRPr="00AD714D">
              <w:rPr>
                <w:rFonts w:ascii="Calibri" w:eastAsia="Times New Roman" w:hAnsi="Calibri" w:cs="Calibri"/>
                <w:color w:val="000000"/>
              </w:rPr>
              <w:t>Vet J. 2013 Oct</w:t>
            </w:r>
            <w:proofErr w:type="gramStart"/>
            <w:r w:rsidRPr="00AD714D">
              <w:rPr>
                <w:rFonts w:ascii="Calibri" w:eastAsia="Times New Roman" w:hAnsi="Calibri" w:cs="Calibri"/>
                <w:color w:val="000000"/>
              </w:rPr>
              <w:t>;198</w:t>
            </w:r>
            <w:proofErr w:type="gramEnd"/>
            <w:r w:rsidRPr="00AD714D">
              <w:rPr>
                <w:rFonts w:ascii="Calibri" w:eastAsia="Times New Roman" w:hAnsi="Calibri" w:cs="Calibri"/>
                <w:color w:val="000000"/>
              </w:rPr>
              <w:t xml:space="preserve">(1):28-33. </w:t>
            </w:r>
            <w:proofErr w:type="spellStart"/>
            <w:proofErr w:type="gramStart"/>
            <w:r w:rsidRPr="00AD714D">
              <w:rPr>
                <w:rFonts w:ascii="Calibri" w:eastAsia="Times New Roman" w:hAnsi="Calibri" w:cs="Calibri"/>
                <w:color w:val="000000"/>
              </w:rPr>
              <w:t>doi</w:t>
            </w:r>
            <w:proofErr w:type="spellEnd"/>
            <w:proofErr w:type="gramEnd"/>
            <w:r w:rsidRPr="00AD714D">
              <w:rPr>
                <w:rFonts w:ascii="Calibri" w:eastAsia="Times New Roman" w:hAnsi="Calibri" w:cs="Calibri"/>
                <w:color w:val="000000"/>
              </w:rPr>
              <w:t xml:space="preserve">: 10.1016/j.tvjl.2013.06.005. </w:t>
            </w:r>
          </w:p>
        </w:tc>
        <w:tc>
          <w:tcPr>
            <w:tcW w:w="96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jc w:val="right"/>
              <w:rPr>
                <w:rFonts w:ascii="Calibri" w:eastAsia="Times New Roman" w:hAnsi="Calibri" w:cs="Calibri"/>
                <w:color w:val="000000"/>
              </w:rPr>
            </w:pPr>
            <w:r w:rsidRPr="00AD714D">
              <w:rPr>
                <w:rFonts w:ascii="Calibri" w:eastAsia="Times New Roman" w:hAnsi="Calibri" w:cs="Calibri"/>
                <w:color w:val="000000"/>
              </w:rPr>
              <w:t>23850019</w:t>
            </w:r>
          </w:p>
        </w:tc>
      </w:tr>
      <w:tr w:rsidR="00AD714D" w:rsidRPr="00AD714D" w:rsidTr="00AD714D">
        <w:trPr>
          <w:trHeight w:val="300"/>
        </w:trPr>
        <w:tc>
          <w:tcPr>
            <w:tcW w:w="782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rPr>
                <w:rFonts w:ascii="Calibri" w:eastAsia="Times New Roman" w:hAnsi="Calibri" w:cs="Calibri"/>
                <w:color w:val="000000"/>
              </w:rPr>
            </w:pPr>
            <w:proofErr w:type="spellStart"/>
            <w:r w:rsidRPr="00AD714D">
              <w:rPr>
                <w:rFonts w:ascii="Calibri" w:eastAsia="Times New Roman" w:hAnsi="Calibri" w:cs="Calibri"/>
                <w:color w:val="000000"/>
              </w:rPr>
              <w:t>Clin</w:t>
            </w:r>
            <w:proofErr w:type="spellEnd"/>
            <w:r w:rsidRPr="00AD714D">
              <w:rPr>
                <w:rFonts w:ascii="Calibri" w:eastAsia="Times New Roman" w:hAnsi="Calibri" w:cs="Calibri"/>
                <w:color w:val="000000"/>
              </w:rPr>
              <w:t xml:space="preserve"> Cancer Res. 2014 Jul 15</w:t>
            </w:r>
            <w:proofErr w:type="gramStart"/>
            <w:r w:rsidRPr="00AD714D">
              <w:rPr>
                <w:rFonts w:ascii="Calibri" w:eastAsia="Times New Roman" w:hAnsi="Calibri" w:cs="Calibri"/>
                <w:color w:val="000000"/>
              </w:rPr>
              <w:t>;20</w:t>
            </w:r>
            <w:proofErr w:type="gramEnd"/>
            <w:r w:rsidRPr="00AD714D">
              <w:rPr>
                <w:rFonts w:ascii="Calibri" w:eastAsia="Times New Roman" w:hAnsi="Calibri" w:cs="Calibri"/>
                <w:color w:val="000000"/>
              </w:rPr>
              <w:t xml:space="preserve">(14):3753-62. </w:t>
            </w:r>
            <w:proofErr w:type="spellStart"/>
            <w:proofErr w:type="gramStart"/>
            <w:r w:rsidRPr="00AD714D">
              <w:rPr>
                <w:rFonts w:ascii="Calibri" w:eastAsia="Times New Roman" w:hAnsi="Calibri" w:cs="Calibri"/>
                <w:color w:val="000000"/>
              </w:rPr>
              <w:t>doi</w:t>
            </w:r>
            <w:proofErr w:type="spellEnd"/>
            <w:proofErr w:type="gramEnd"/>
            <w:r w:rsidRPr="00AD714D">
              <w:rPr>
                <w:rFonts w:ascii="Calibri" w:eastAsia="Times New Roman" w:hAnsi="Calibri" w:cs="Calibri"/>
                <w:color w:val="000000"/>
              </w:rPr>
              <w:t xml:space="preserve">: 10.1158/1078-0432.CCR-13-3042. </w:t>
            </w:r>
          </w:p>
        </w:tc>
        <w:tc>
          <w:tcPr>
            <w:tcW w:w="96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jc w:val="right"/>
              <w:rPr>
                <w:rFonts w:ascii="Calibri" w:eastAsia="Times New Roman" w:hAnsi="Calibri" w:cs="Calibri"/>
                <w:color w:val="000000"/>
              </w:rPr>
            </w:pPr>
            <w:r w:rsidRPr="00AD714D">
              <w:rPr>
                <w:rFonts w:ascii="Calibri" w:eastAsia="Times New Roman" w:hAnsi="Calibri" w:cs="Calibri"/>
                <w:color w:val="000000"/>
              </w:rPr>
              <w:t>24874834</w:t>
            </w:r>
          </w:p>
        </w:tc>
      </w:tr>
      <w:tr w:rsidR="00AD714D" w:rsidRPr="00AD714D" w:rsidTr="00AD714D">
        <w:trPr>
          <w:trHeight w:val="300"/>
        </w:trPr>
        <w:tc>
          <w:tcPr>
            <w:tcW w:w="782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rPr>
                <w:rFonts w:ascii="Calibri" w:eastAsia="Times New Roman" w:hAnsi="Calibri" w:cs="Calibri"/>
                <w:color w:val="000000"/>
              </w:rPr>
            </w:pPr>
            <w:r w:rsidRPr="00AD714D">
              <w:rPr>
                <w:rFonts w:ascii="Calibri" w:eastAsia="Times New Roman" w:hAnsi="Calibri" w:cs="Calibri"/>
                <w:color w:val="000000"/>
              </w:rPr>
              <w:t xml:space="preserve">Expert </w:t>
            </w:r>
            <w:proofErr w:type="spellStart"/>
            <w:r w:rsidRPr="00AD714D">
              <w:rPr>
                <w:rFonts w:ascii="Calibri" w:eastAsia="Times New Roman" w:hAnsi="Calibri" w:cs="Calibri"/>
                <w:color w:val="000000"/>
              </w:rPr>
              <w:t>Opin</w:t>
            </w:r>
            <w:proofErr w:type="spellEnd"/>
            <w:r w:rsidRPr="00AD714D">
              <w:rPr>
                <w:rFonts w:ascii="Calibri" w:eastAsia="Times New Roman" w:hAnsi="Calibri" w:cs="Calibri"/>
                <w:color w:val="000000"/>
              </w:rPr>
              <w:t xml:space="preserve"> </w:t>
            </w:r>
            <w:proofErr w:type="spellStart"/>
            <w:r w:rsidRPr="00AD714D">
              <w:rPr>
                <w:rFonts w:ascii="Calibri" w:eastAsia="Times New Roman" w:hAnsi="Calibri" w:cs="Calibri"/>
                <w:color w:val="000000"/>
              </w:rPr>
              <w:t>Biol</w:t>
            </w:r>
            <w:proofErr w:type="spellEnd"/>
            <w:r w:rsidRPr="00AD714D">
              <w:rPr>
                <w:rFonts w:ascii="Calibri" w:eastAsia="Times New Roman" w:hAnsi="Calibri" w:cs="Calibri"/>
                <w:color w:val="000000"/>
              </w:rPr>
              <w:t xml:space="preserve"> </w:t>
            </w:r>
            <w:proofErr w:type="spellStart"/>
            <w:r w:rsidRPr="00AD714D">
              <w:rPr>
                <w:rFonts w:ascii="Calibri" w:eastAsia="Times New Roman" w:hAnsi="Calibri" w:cs="Calibri"/>
                <w:color w:val="000000"/>
              </w:rPr>
              <w:t>Ther</w:t>
            </w:r>
            <w:proofErr w:type="spellEnd"/>
            <w:r w:rsidRPr="00AD714D">
              <w:rPr>
                <w:rFonts w:ascii="Calibri" w:eastAsia="Times New Roman" w:hAnsi="Calibri" w:cs="Calibri"/>
                <w:color w:val="000000"/>
              </w:rPr>
              <w:t>. 2014 Oct</w:t>
            </w:r>
            <w:proofErr w:type="gramStart"/>
            <w:r w:rsidRPr="00AD714D">
              <w:rPr>
                <w:rFonts w:ascii="Calibri" w:eastAsia="Times New Roman" w:hAnsi="Calibri" w:cs="Calibri"/>
                <w:color w:val="000000"/>
              </w:rPr>
              <w:t>;14</w:t>
            </w:r>
            <w:proofErr w:type="gramEnd"/>
            <w:r w:rsidRPr="00AD714D">
              <w:rPr>
                <w:rFonts w:ascii="Calibri" w:eastAsia="Times New Roman" w:hAnsi="Calibri" w:cs="Calibri"/>
                <w:color w:val="000000"/>
              </w:rPr>
              <w:t xml:space="preserve">(10):1427-42. </w:t>
            </w:r>
            <w:proofErr w:type="spellStart"/>
            <w:proofErr w:type="gramStart"/>
            <w:r w:rsidRPr="00AD714D">
              <w:rPr>
                <w:rFonts w:ascii="Calibri" w:eastAsia="Times New Roman" w:hAnsi="Calibri" w:cs="Calibri"/>
                <w:color w:val="000000"/>
              </w:rPr>
              <w:t>doi</w:t>
            </w:r>
            <w:proofErr w:type="spellEnd"/>
            <w:proofErr w:type="gramEnd"/>
            <w:r w:rsidRPr="00AD714D">
              <w:rPr>
                <w:rFonts w:ascii="Calibri" w:eastAsia="Times New Roman" w:hAnsi="Calibri" w:cs="Calibri"/>
                <w:color w:val="000000"/>
              </w:rPr>
              <w:t xml:space="preserve">: 10.1517/14712598.2014.927433. </w:t>
            </w:r>
          </w:p>
        </w:tc>
        <w:tc>
          <w:tcPr>
            <w:tcW w:w="960" w:type="dxa"/>
            <w:tcBorders>
              <w:top w:val="nil"/>
              <w:left w:val="nil"/>
              <w:bottom w:val="nil"/>
              <w:right w:val="nil"/>
            </w:tcBorders>
            <w:shd w:val="clear" w:color="auto" w:fill="auto"/>
            <w:noWrap/>
            <w:vAlign w:val="bottom"/>
            <w:hideMark/>
          </w:tcPr>
          <w:p w:rsidR="00AD714D" w:rsidRPr="00AD714D" w:rsidRDefault="00AD714D" w:rsidP="00AD714D">
            <w:pPr>
              <w:spacing w:after="0" w:line="240" w:lineRule="auto"/>
              <w:jc w:val="right"/>
              <w:rPr>
                <w:rFonts w:ascii="Calibri" w:eastAsia="Times New Roman" w:hAnsi="Calibri" w:cs="Calibri"/>
                <w:color w:val="000000"/>
              </w:rPr>
            </w:pPr>
            <w:r w:rsidRPr="00AD714D">
              <w:rPr>
                <w:rFonts w:ascii="Calibri" w:eastAsia="Times New Roman" w:hAnsi="Calibri" w:cs="Calibri"/>
                <w:color w:val="000000"/>
              </w:rPr>
              <w:t>25023219</w:t>
            </w:r>
          </w:p>
        </w:tc>
      </w:tr>
    </w:tbl>
    <w:p w:rsidR="00AD714D" w:rsidRPr="00AD714D" w:rsidRDefault="00AD714D" w:rsidP="003B7C02">
      <w:pPr>
        <w:rPr>
          <w:rFonts w:ascii="Times New Roman" w:hAnsi="Times New Roman" w:cs="Times New Roman"/>
          <w:b/>
          <w:sz w:val="24"/>
          <w:szCs w:val="24"/>
        </w:rPr>
      </w:pPr>
    </w:p>
    <w:p w:rsidR="00783D02" w:rsidRDefault="00B944C8" w:rsidP="003B7C02">
      <w:pPr>
        <w:rPr>
          <w:rFonts w:ascii="Times New Roman" w:hAnsi="Times New Roman" w:cs="Times New Roman"/>
          <w:b/>
          <w:sz w:val="24"/>
          <w:szCs w:val="24"/>
        </w:rPr>
      </w:pPr>
      <w:r w:rsidRPr="00B944C8">
        <w:rPr>
          <w:rFonts w:ascii="Times New Roman" w:hAnsi="Times New Roman" w:cs="Times New Roman"/>
          <w:b/>
          <w:sz w:val="24"/>
          <w:szCs w:val="24"/>
        </w:rPr>
        <w:t>Protocol Development</w:t>
      </w:r>
    </w:p>
    <w:p w:rsidR="00B944C8" w:rsidRDefault="00B944C8" w:rsidP="00627D59">
      <w:p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research </w:t>
      </w:r>
      <w:r w:rsidR="00627D59">
        <w:rPr>
          <w:rFonts w:ascii="Times New Roman" w:hAnsi="Times New Roman" w:cs="Times New Roman"/>
          <w:sz w:val="24"/>
          <w:szCs w:val="24"/>
        </w:rPr>
        <w:t xml:space="preserve">design </w:t>
      </w:r>
      <w:r>
        <w:rPr>
          <w:rFonts w:ascii="Times New Roman" w:hAnsi="Times New Roman" w:cs="Times New Roman"/>
          <w:sz w:val="24"/>
          <w:szCs w:val="24"/>
        </w:rPr>
        <w:t xml:space="preserve">template provides an outline of the elements needed in developing a plan of conduct (i.e., protocol).  </w:t>
      </w:r>
      <w:r w:rsidR="00627D59" w:rsidRPr="00627D59">
        <w:rPr>
          <w:rFonts w:ascii="Times New Roman" w:hAnsi="Times New Roman" w:cs="Times New Roman"/>
          <w:sz w:val="24"/>
          <w:szCs w:val="24"/>
        </w:rPr>
        <w:t xml:space="preserve">The template approach can be employed to develop and evaluate various research strategies.  As such, it is useful in the cognitive process leading to effective generation of new knowledge.  It is a form of simulation enabling the analyst to visualize the system that will be transformed into specific procedures by the construction of the research protocol.  </w:t>
      </w:r>
      <w:r>
        <w:rPr>
          <w:rFonts w:ascii="Times New Roman" w:hAnsi="Times New Roman" w:cs="Times New Roman"/>
          <w:sz w:val="24"/>
          <w:szCs w:val="24"/>
        </w:rPr>
        <w:t>That outline is:</w:t>
      </w:r>
    </w:p>
    <w:p w:rsidR="00B944C8" w:rsidRDefault="00B944C8" w:rsidP="00B944C8">
      <w:pPr>
        <w:pStyle w:val="ListParagraph"/>
        <w:numPr>
          <w:ilvl w:val="0"/>
          <w:numId w:val="3"/>
        </w:numPr>
        <w:rPr>
          <w:rFonts w:ascii="Times New Roman" w:hAnsi="Times New Roman" w:cs="Times New Roman"/>
          <w:sz w:val="24"/>
          <w:szCs w:val="24"/>
        </w:rPr>
      </w:pPr>
      <w:r w:rsidRPr="00300D7B">
        <w:rPr>
          <w:rFonts w:ascii="Times New Roman" w:hAnsi="Times New Roman" w:cs="Times New Roman"/>
          <w:b/>
          <w:i/>
          <w:sz w:val="24"/>
          <w:szCs w:val="24"/>
        </w:rPr>
        <w:t>Recruitment of study participants</w:t>
      </w:r>
      <w:r>
        <w:rPr>
          <w:rFonts w:ascii="Times New Roman" w:hAnsi="Times New Roman" w:cs="Times New Roman"/>
          <w:sz w:val="24"/>
          <w:szCs w:val="24"/>
        </w:rPr>
        <w:t xml:space="preserve">.  The Personal Dimension provides the details needed in describing the participants.  Mechanisms to accomplish recruitment of </w:t>
      </w:r>
      <w:r w:rsidR="00300D7B">
        <w:rPr>
          <w:rFonts w:ascii="Times New Roman" w:hAnsi="Times New Roman" w:cs="Times New Roman"/>
          <w:sz w:val="24"/>
          <w:szCs w:val="24"/>
        </w:rPr>
        <w:t xml:space="preserve">potentially </w:t>
      </w:r>
      <w:r>
        <w:rPr>
          <w:rFonts w:ascii="Times New Roman" w:hAnsi="Times New Roman" w:cs="Times New Roman"/>
          <w:sz w:val="24"/>
          <w:szCs w:val="24"/>
        </w:rPr>
        <w:t xml:space="preserve">eligible individuals need to be developed.  </w:t>
      </w:r>
    </w:p>
    <w:p w:rsidR="00B944C8" w:rsidRDefault="00300D7B" w:rsidP="00B944C8">
      <w:pPr>
        <w:pStyle w:val="ListParagraph"/>
        <w:numPr>
          <w:ilvl w:val="0"/>
          <w:numId w:val="3"/>
        </w:numPr>
        <w:rPr>
          <w:rFonts w:ascii="Times New Roman" w:hAnsi="Times New Roman" w:cs="Times New Roman"/>
          <w:sz w:val="24"/>
          <w:szCs w:val="24"/>
        </w:rPr>
      </w:pPr>
      <w:r w:rsidRPr="00300D7B">
        <w:rPr>
          <w:rFonts w:ascii="Times New Roman" w:hAnsi="Times New Roman" w:cs="Times New Roman"/>
          <w:b/>
          <w:i/>
          <w:sz w:val="24"/>
          <w:szCs w:val="24"/>
        </w:rPr>
        <w:t>Establishment of Eligibility</w:t>
      </w:r>
      <w:r>
        <w:rPr>
          <w:rFonts w:ascii="Times New Roman" w:hAnsi="Times New Roman" w:cs="Times New Roman"/>
          <w:sz w:val="24"/>
          <w:szCs w:val="24"/>
        </w:rPr>
        <w:t>.  The Subject Dimension provides the details needed in determining the entry status of each participant.</w:t>
      </w:r>
    </w:p>
    <w:p w:rsidR="00300D7B" w:rsidRDefault="00300D7B" w:rsidP="00B944C8">
      <w:pPr>
        <w:pStyle w:val="ListParagraph"/>
        <w:numPr>
          <w:ilvl w:val="0"/>
          <w:numId w:val="3"/>
        </w:numPr>
        <w:rPr>
          <w:rFonts w:ascii="Times New Roman" w:hAnsi="Times New Roman" w:cs="Times New Roman"/>
          <w:sz w:val="24"/>
          <w:szCs w:val="24"/>
        </w:rPr>
      </w:pPr>
      <w:r>
        <w:rPr>
          <w:rFonts w:ascii="Times New Roman" w:hAnsi="Times New Roman" w:cs="Times New Roman"/>
          <w:b/>
          <w:i/>
          <w:sz w:val="24"/>
          <w:szCs w:val="24"/>
        </w:rPr>
        <w:t xml:space="preserve">Assignment to </w:t>
      </w:r>
      <w:r w:rsidR="00844668">
        <w:rPr>
          <w:rFonts w:ascii="Times New Roman" w:hAnsi="Times New Roman" w:cs="Times New Roman"/>
          <w:b/>
          <w:i/>
          <w:sz w:val="24"/>
          <w:szCs w:val="24"/>
        </w:rPr>
        <w:t>Treatment</w:t>
      </w:r>
      <w:r w:rsidR="00844668" w:rsidRPr="00844668">
        <w:rPr>
          <w:rFonts w:ascii="Times New Roman" w:hAnsi="Times New Roman" w:cs="Times New Roman"/>
          <w:sz w:val="24"/>
          <w:szCs w:val="24"/>
        </w:rPr>
        <w:t>.</w:t>
      </w:r>
      <w:r w:rsidR="00844668">
        <w:rPr>
          <w:rFonts w:ascii="Times New Roman" w:hAnsi="Times New Roman" w:cs="Times New Roman"/>
          <w:sz w:val="24"/>
          <w:szCs w:val="24"/>
        </w:rPr>
        <w:t xml:space="preserve">  The Treatment Dimension provides the details needed in assigning study participants to the treatments being studied.</w:t>
      </w:r>
    </w:p>
    <w:p w:rsidR="00844668" w:rsidRDefault="00844668" w:rsidP="00B944C8">
      <w:pPr>
        <w:pStyle w:val="ListParagraph"/>
        <w:numPr>
          <w:ilvl w:val="0"/>
          <w:numId w:val="3"/>
        </w:numPr>
        <w:rPr>
          <w:rFonts w:ascii="Times New Roman" w:hAnsi="Times New Roman" w:cs="Times New Roman"/>
          <w:sz w:val="24"/>
          <w:szCs w:val="24"/>
        </w:rPr>
      </w:pPr>
      <w:r>
        <w:rPr>
          <w:rFonts w:ascii="Times New Roman" w:hAnsi="Times New Roman" w:cs="Times New Roman"/>
          <w:b/>
          <w:i/>
          <w:sz w:val="24"/>
          <w:szCs w:val="24"/>
        </w:rPr>
        <w:t>Selecting Outcomes</w:t>
      </w:r>
      <w:r>
        <w:rPr>
          <w:rFonts w:ascii="Times New Roman" w:hAnsi="Times New Roman" w:cs="Times New Roman"/>
          <w:sz w:val="24"/>
          <w:szCs w:val="24"/>
        </w:rPr>
        <w:t xml:space="preserve">.  The Outcome Dimension provides the details needed in determining the </w:t>
      </w:r>
      <w:r w:rsidR="007F7F0A">
        <w:rPr>
          <w:rFonts w:ascii="Times New Roman" w:hAnsi="Times New Roman" w:cs="Times New Roman"/>
          <w:sz w:val="24"/>
          <w:szCs w:val="24"/>
        </w:rPr>
        <w:t>effects of the treatments.</w:t>
      </w:r>
    </w:p>
    <w:p w:rsidR="007F7F0A" w:rsidRDefault="007F7F0A" w:rsidP="00B944C8">
      <w:pPr>
        <w:pStyle w:val="ListParagraph"/>
        <w:numPr>
          <w:ilvl w:val="0"/>
          <w:numId w:val="3"/>
        </w:numPr>
        <w:rPr>
          <w:rFonts w:ascii="Times New Roman" w:hAnsi="Times New Roman" w:cs="Times New Roman"/>
          <w:sz w:val="24"/>
          <w:szCs w:val="24"/>
        </w:rPr>
      </w:pPr>
      <w:r>
        <w:rPr>
          <w:rFonts w:ascii="Times New Roman" w:hAnsi="Times New Roman" w:cs="Times New Roman"/>
          <w:b/>
          <w:i/>
          <w:sz w:val="24"/>
          <w:szCs w:val="24"/>
        </w:rPr>
        <w:lastRenderedPageBreak/>
        <w:t>Selecting Methods</w:t>
      </w:r>
      <w:r w:rsidRPr="007F7F0A">
        <w:rPr>
          <w:rFonts w:ascii="Times New Roman" w:hAnsi="Times New Roman" w:cs="Times New Roman"/>
          <w:sz w:val="24"/>
          <w:szCs w:val="24"/>
        </w:rPr>
        <w:t>.</w:t>
      </w:r>
      <w:r>
        <w:rPr>
          <w:rFonts w:ascii="Times New Roman" w:hAnsi="Times New Roman" w:cs="Times New Roman"/>
          <w:sz w:val="24"/>
          <w:szCs w:val="24"/>
        </w:rPr>
        <w:t xml:space="preserve">  The Methods Dimension provides the details needed in choosing the methods used in recruitment, eligibility, treatment, and outcome.</w:t>
      </w:r>
    </w:p>
    <w:p w:rsidR="00627D59" w:rsidRPr="00627D59" w:rsidRDefault="00627D59" w:rsidP="00627D59">
      <w:pPr>
        <w:rPr>
          <w:rFonts w:ascii="Times New Roman" w:hAnsi="Times New Roman" w:cs="Times New Roman"/>
          <w:sz w:val="24"/>
          <w:szCs w:val="24"/>
        </w:rPr>
      </w:pPr>
      <w:r w:rsidRPr="00627D59">
        <w:rPr>
          <w:rFonts w:ascii="Times New Roman" w:hAnsi="Times New Roman" w:cs="Times New Roman"/>
          <w:sz w:val="24"/>
          <w:szCs w:val="24"/>
        </w:rPr>
        <w:t>The central database and the higher cognitive function algorithms create a different type of expert.  Traditionally, a specialist would be chosen for his/her wisdom and opinions.  With the tools described above, the expert is needed to clarify and expand the higher cognitive functions while the more clerical/mechanical ones are converted to a transparent, evidence-based system.  By making the analysis transparent and quality-controlled, the needed documentation is readily available.  This facilitates the shift to true intellectual prowess by the expert.  In a similar fashion, the student, new to the subject, can begin learning by solving problems and by building new idea structures.  The ability to acquire, organize, and utilize the ideas enhances the transformation from novice to professional.  The need to spend long hours in the library stacks is replaced by a need to spend time thinking and researching.  Those actions could yield an operational description of critical and creative thinking.</w:t>
      </w:r>
    </w:p>
    <w:p w:rsidR="00627D59" w:rsidRPr="006E1EDC" w:rsidRDefault="00627D59" w:rsidP="006E1EDC">
      <w:pPr>
        <w:rPr>
          <w:rFonts w:ascii="Times New Roman" w:hAnsi="Times New Roman" w:cs="Times New Roman"/>
          <w:sz w:val="24"/>
          <w:szCs w:val="24"/>
        </w:rPr>
      </w:pPr>
      <w:r w:rsidRPr="006E1EDC">
        <w:rPr>
          <w:rFonts w:ascii="Times New Roman" w:hAnsi="Times New Roman" w:cs="Times New Roman"/>
          <w:sz w:val="24"/>
          <w:szCs w:val="24"/>
        </w:rPr>
        <w:t>With the ideas organized and usable, students can build numerous idea structures representing a given topic.  This array shifts the focus from a single answer to a spectrum of possibilities each with desirable and undesirable characteristics.  Weighing those attributes and developing rationales is an example of the critical thinking process.  Translating those functions to transparent, quality-control procedures is an example of the Idea Analysis approach.</w:t>
      </w:r>
    </w:p>
    <w:p w:rsidR="00627D59" w:rsidRPr="006E1EDC" w:rsidRDefault="00627D59" w:rsidP="006E1EDC">
      <w:pPr>
        <w:rPr>
          <w:rFonts w:ascii="Times New Roman" w:hAnsi="Times New Roman" w:cs="Times New Roman"/>
          <w:sz w:val="24"/>
          <w:szCs w:val="24"/>
        </w:rPr>
      </w:pPr>
    </w:p>
    <w:p w:rsidR="007F7F0A" w:rsidRPr="007F7F0A" w:rsidRDefault="007F7F0A" w:rsidP="007F7F0A">
      <w:pPr>
        <w:rPr>
          <w:rFonts w:ascii="Times New Roman" w:hAnsi="Times New Roman" w:cs="Times New Roman"/>
          <w:sz w:val="24"/>
          <w:szCs w:val="24"/>
        </w:rPr>
      </w:pPr>
    </w:p>
    <w:sectPr w:rsidR="007F7F0A" w:rsidRPr="007F7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A4A27"/>
    <w:multiLevelType w:val="hybridMultilevel"/>
    <w:tmpl w:val="6BA28C1A"/>
    <w:lvl w:ilvl="0" w:tplc="8F1A61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8060F08"/>
    <w:multiLevelType w:val="hybridMultilevel"/>
    <w:tmpl w:val="0B449F04"/>
    <w:lvl w:ilvl="0" w:tplc="8C307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D096AEE"/>
    <w:multiLevelType w:val="hybridMultilevel"/>
    <w:tmpl w:val="F6BA0414"/>
    <w:lvl w:ilvl="0" w:tplc="A4DAA7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F45"/>
    <w:rsid w:val="00036606"/>
    <w:rsid w:val="000B1457"/>
    <w:rsid w:val="000C7400"/>
    <w:rsid w:val="000D11F4"/>
    <w:rsid w:val="000F01E5"/>
    <w:rsid w:val="00152CF6"/>
    <w:rsid w:val="00287680"/>
    <w:rsid w:val="00300D7B"/>
    <w:rsid w:val="00312F4A"/>
    <w:rsid w:val="003B7C02"/>
    <w:rsid w:val="003C4A84"/>
    <w:rsid w:val="00450E6E"/>
    <w:rsid w:val="00466585"/>
    <w:rsid w:val="00531F45"/>
    <w:rsid w:val="00627251"/>
    <w:rsid w:val="00627D59"/>
    <w:rsid w:val="00683A94"/>
    <w:rsid w:val="00686EC1"/>
    <w:rsid w:val="006E1EDC"/>
    <w:rsid w:val="00736BB5"/>
    <w:rsid w:val="00783D02"/>
    <w:rsid w:val="0079489A"/>
    <w:rsid w:val="007F7F0A"/>
    <w:rsid w:val="00844668"/>
    <w:rsid w:val="008C1778"/>
    <w:rsid w:val="008D131D"/>
    <w:rsid w:val="00973D95"/>
    <w:rsid w:val="009E5A9F"/>
    <w:rsid w:val="009F1E8E"/>
    <w:rsid w:val="00A0211C"/>
    <w:rsid w:val="00AA3625"/>
    <w:rsid w:val="00AB5020"/>
    <w:rsid w:val="00AD714D"/>
    <w:rsid w:val="00B86B55"/>
    <w:rsid w:val="00B944C8"/>
    <w:rsid w:val="00BF5EF5"/>
    <w:rsid w:val="00C97F60"/>
    <w:rsid w:val="00D13B90"/>
    <w:rsid w:val="00D34872"/>
    <w:rsid w:val="00DF771D"/>
    <w:rsid w:val="00E13A62"/>
    <w:rsid w:val="00E179C5"/>
    <w:rsid w:val="00E20611"/>
    <w:rsid w:val="00E22061"/>
    <w:rsid w:val="00E404D4"/>
    <w:rsid w:val="00E528CB"/>
    <w:rsid w:val="00EC1131"/>
    <w:rsid w:val="00F06E40"/>
    <w:rsid w:val="00F656B1"/>
    <w:rsid w:val="00F9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5E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D95"/>
    <w:pPr>
      <w:ind w:left="720"/>
      <w:contextualSpacing/>
    </w:pPr>
  </w:style>
  <w:style w:type="paragraph" w:styleId="BalloonText">
    <w:name w:val="Balloon Text"/>
    <w:basedOn w:val="Normal"/>
    <w:link w:val="BalloonTextChar"/>
    <w:uiPriority w:val="99"/>
    <w:semiHidden/>
    <w:unhideWhenUsed/>
    <w:rsid w:val="00152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CF6"/>
    <w:rPr>
      <w:rFonts w:ascii="Tahoma" w:hAnsi="Tahoma" w:cs="Tahoma"/>
      <w:sz w:val="16"/>
      <w:szCs w:val="16"/>
    </w:rPr>
  </w:style>
  <w:style w:type="character" w:styleId="Hyperlink">
    <w:name w:val="Hyperlink"/>
    <w:basedOn w:val="DefaultParagraphFont"/>
    <w:uiPriority w:val="99"/>
    <w:semiHidden/>
    <w:unhideWhenUsed/>
    <w:rsid w:val="00E404D4"/>
    <w:rPr>
      <w:color w:val="0000FF"/>
      <w:u w:val="single"/>
    </w:rPr>
  </w:style>
  <w:style w:type="paragraph" w:styleId="NormalWeb">
    <w:name w:val="Normal (Web)"/>
    <w:basedOn w:val="Normal"/>
    <w:uiPriority w:val="99"/>
    <w:semiHidden/>
    <w:unhideWhenUsed/>
    <w:rsid w:val="00E404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E404D4"/>
  </w:style>
  <w:style w:type="character" w:customStyle="1" w:styleId="Heading1Char">
    <w:name w:val="Heading 1 Char"/>
    <w:basedOn w:val="DefaultParagraphFont"/>
    <w:link w:val="Heading1"/>
    <w:uiPriority w:val="9"/>
    <w:rsid w:val="00BF5EF5"/>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5E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D95"/>
    <w:pPr>
      <w:ind w:left="720"/>
      <w:contextualSpacing/>
    </w:pPr>
  </w:style>
  <w:style w:type="paragraph" w:styleId="BalloonText">
    <w:name w:val="Balloon Text"/>
    <w:basedOn w:val="Normal"/>
    <w:link w:val="BalloonTextChar"/>
    <w:uiPriority w:val="99"/>
    <w:semiHidden/>
    <w:unhideWhenUsed/>
    <w:rsid w:val="00152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CF6"/>
    <w:rPr>
      <w:rFonts w:ascii="Tahoma" w:hAnsi="Tahoma" w:cs="Tahoma"/>
      <w:sz w:val="16"/>
      <w:szCs w:val="16"/>
    </w:rPr>
  </w:style>
  <w:style w:type="character" w:styleId="Hyperlink">
    <w:name w:val="Hyperlink"/>
    <w:basedOn w:val="DefaultParagraphFont"/>
    <w:uiPriority w:val="99"/>
    <w:semiHidden/>
    <w:unhideWhenUsed/>
    <w:rsid w:val="00E404D4"/>
    <w:rPr>
      <w:color w:val="0000FF"/>
      <w:u w:val="single"/>
    </w:rPr>
  </w:style>
  <w:style w:type="paragraph" w:styleId="NormalWeb">
    <w:name w:val="Normal (Web)"/>
    <w:basedOn w:val="Normal"/>
    <w:uiPriority w:val="99"/>
    <w:semiHidden/>
    <w:unhideWhenUsed/>
    <w:rsid w:val="00E404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E404D4"/>
  </w:style>
  <w:style w:type="character" w:customStyle="1" w:styleId="Heading1Char">
    <w:name w:val="Heading 1 Char"/>
    <w:basedOn w:val="DefaultParagraphFont"/>
    <w:link w:val="Heading1"/>
    <w:uiPriority w:val="9"/>
    <w:rsid w:val="00BF5EF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36271">
      <w:bodyDiv w:val="1"/>
      <w:marLeft w:val="0"/>
      <w:marRight w:val="0"/>
      <w:marTop w:val="0"/>
      <w:marBottom w:val="0"/>
      <w:divBdr>
        <w:top w:val="none" w:sz="0" w:space="0" w:color="auto"/>
        <w:left w:val="none" w:sz="0" w:space="0" w:color="auto"/>
        <w:bottom w:val="none" w:sz="0" w:space="0" w:color="auto"/>
        <w:right w:val="none" w:sz="0" w:space="0" w:color="auto"/>
      </w:divBdr>
    </w:div>
    <w:div w:id="134493232">
      <w:bodyDiv w:val="1"/>
      <w:marLeft w:val="0"/>
      <w:marRight w:val="0"/>
      <w:marTop w:val="0"/>
      <w:marBottom w:val="0"/>
      <w:divBdr>
        <w:top w:val="none" w:sz="0" w:space="0" w:color="auto"/>
        <w:left w:val="none" w:sz="0" w:space="0" w:color="auto"/>
        <w:bottom w:val="none" w:sz="0" w:space="0" w:color="auto"/>
        <w:right w:val="none" w:sz="0" w:space="0" w:color="auto"/>
      </w:divBdr>
    </w:div>
    <w:div w:id="204102018">
      <w:bodyDiv w:val="1"/>
      <w:marLeft w:val="0"/>
      <w:marRight w:val="0"/>
      <w:marTop w:val="0"/>
      <w:marBottom w:val="0"/>
      <w:divBdr>
        <w:top w:val="none" w:sz="0" w:space="0" w:color="auto"/>
        <w:left w:val="none" w:sz="0" w:space="0" w:color="auto"/>
        <w:bottom w:val="none" w:sz="0" w:space="0" w:color="auto"/>
        <w:right w:val="none" w:sz="0" w:space="0" w:color="auto"/>
      </w:divBdr>
    </w:div>
    <w:div w:id="214506174">
      <w:bodyDiv w:val="1"/>
      <w:marLeft w:val="0"/>
      <w:marRight w:val="0"/>
      <w:marTop w:val="0"/>
      <w:marBottom w:val="0"/>
      <w:divBdr>
        <w:top w:val="none" w:sz="0" w:space="0" w:color="auto"/>
        <w:left w:val="none" w:sz="0" w:space="0" w:color="auto"/>
        <w:bottom w:val="none" w:sz="0" w:space="0" w:color="auto"/>
        <w:right w:val="none" w:sz="0" w:space="0" w:color="auto"/>
      </w:divBdr>
    </w:div>
    <w:div w:id="249316319">
      <w:bodyDiv w:val="1"/>
      <w:marLeft w:val="0"/>
      <w:marRight w:val="0"/>
      <w:marTop w:val="0"/>
      <w:marBottom w:val="0"/>
      <w:divBdr>
        <w:top w:val="none" w:sz="0" w:space="0" w:color="auto"/>
        <w:left w:val="none" w:sz="0" w:space="0" w:color="auto"/>
        <w:bottom w:val="none" w:sz="0" w:space="0" w:color="auto"/>
        <w:right w:val="none" w:sz="0" w:space="0" w:color="auto"/>
      </w:divBdr>
      <w:divsChild>
        <w:div w:id="1439718145">
          <w:marLeft w:val="0"/>
          <w:marRight w:val="0"/>
          <w:marTop w:val="0"/>
          <w:marBottom w:val="0"/>
          <w:divBdr>
            <w:top w:val="none" w:sz="0" w:space="0" w:color="auto"/>
            <w:left w:val="none" w:sz="0" w:space="0" w:color="auto"/>
            <w:bottom w:val="none" w:sz="0" w:space="0" w:color="auto"/>
            <w:right w:val="none" w:sz="0" w:space="0" w:color="auto"/>
          </w:divBdr>
        </w:div>
        <w:div w:id="1480458671">
          <w:marLeft w:val="0"/>
          <w:marRight w:val="0"/>
          <w:marTop w:val="0"/>
          <w:marBottom w:val="0"/>
          <w:divBdr>
            <w:top w:val="none" w:sz="0" w:space="0" w:color="auto"/>
            <w:left w:val="none" w:sz="0" w:space="0" w:color="auto"/>
            <w:bottom w:val="none" w:sz="0" w:space="0" w:color="auto"/>
            <w:right w:val="none" w:sz="0" w:space="0" w:color="auto"/>
          </w:divBdr>
        </w:div>
      </w:divsChild>
    </w:div>
    <w:div w:id="312879004">
      <w:bodyDiv w:val="1"/>
      <w:marLeft w:val="0"/>
      <w:marRight w:val="0"/>
      <w:marTop w:val="0"/>
      <w:marBottom w:val="0"/>
      <w:divBdr>
        <w:top w:val="none" w:sz="0" w:space="0" w:color="auto"/>
        <w:left w:val="none" w:sz="0" w:space="0" w:color="auto"/>
        <w:bottom w:val="none" w:sz="0" w:space="0" w:color="auto"/>
        <w:right w:val="none" w:sz="0" w:space="0" w:color="auto"/>
      </w:divBdr>
    </w:div>
    <w:div w:id="365718469">
      <w:bodyDiv w:val="1"/>
      <w:marLeft w:val="0"/>
      <w:marRight w:val="0"/>
      <w:marTop w:val="0"/>
      <w:marBottom w:val="0"/>
      <w:divBdr>
        <w:top w:val="none" w:sz="0" w:space="0" w:color="auto"/>
        <w:left w:val="none" w:sz="0" w:space="0" w:color="auto"/>
        <w:bottom w:val="none" w:sz="0" w:space="0" w:color="auto"/>
        <w:right w:val="none" w:sz="0" w:space="0" w:color="auto"/>
      </w:divBdr>
    </w:div>
    <w:div w:id="519244684">
      <w:bodyDiv w:val="1"/>
      <w:marLeft w:val="0"/>
      <w:marRight w:val="0"/>
      <w:marTop w:val="0"/>
      <w:marBottom w:val="0"/>
      <w:divBdr>
        <w:top w:val="none" w:sz="0" w:space="0" w:color="auto"/>
        <w:left w:val="none" w:sz="0" w:space="0" w:color="auto"/>
        <w:bottom w:val="none" w:sz="0" w:space="0" w:color="auto"/>
        <w:right w:val="none" w:sz="0" w:space="0" w:color="auto"/>
      </w:divBdr>
    </w:div>
    <w:div w:id="688416132">
      <w:bodyDiv w:val="1"/>
      <w:marLeft w:val="0"/>
      <w:marRight w:val="0"/>
      <w:marTop w:val="0"/>
      <w:marBottom w:val="0"/>
      <w:divBdr>
        <w:top w:val="none" w:sz="0" w:space="0" w:color="auto"/>
        <w:left w:val="none" w:sz="0" w:space="0" w:color="auto"/>
        <w:bottom w:val="none" w:sz="0" w:space="0" w:color="auto"/>
        <w:right w:val="none" w:sz="0" w:space="0" w:color="auto"/>
      </w:divBdr>
    </w:div>
    <w:div w:id="1049720223">
      <w:bodyDiv w:val="1"/>
      <w:marLeft w:val="0"/>
      <w:marRight w:val="0"/>
      <w:marTop w:val="0"/>
      <w:marBottom w:val="0"/>
      <w:divBdr>
        <w:top w:val="none" w:sz="0" w:space="0" w:color="auto"/>
        <w:left w:val="none" w:sz="0" w:space="0" w:color="auto"/>
        <w:bottom w:val="none" w:sz="0" w:space="0" w:color="auto"/>
        <w:right w:val="none" w:sz="0" w:space="0" w:color="auto"/>
      </w:divBdr>
    </w:div>
    <w:div w:id="1112744984">
      <w:bodyDiv w:val="1"/>
      <w:marLeft w:val="0"/>
      <w:marRight w:val="0"/>
      <w:marTop w:val="0"/>
      <w:marBottom w:val="0"/>
      <w:divBdr>
        <w:top w:val="none" w:sz="0" w:space="0" w:color="auto"/>
        <w:left w:val="none" w:sz="0" w:space="0" w:color="auto"/>
        <w:bottom w:val="none" w:sz="0" w:space="0" w:color="auto"/>
        <w:right w:val="none" w:sz="0" w:space="0" w:color="auto"/>
      </w:divBdr>
    </w:div>
    <w:div w:id="1120956420">
      <w:bodyDiv w:val="1"/>
      <w:marLeft w:val="0"/>
      <w:marRight w:val="0"/>
      <w:marTop w:val="0"/>
      <w:marBottom w:val="0"/>
      <w:divBdr>
        <w:top w:val="none" w:sz="0" w:space="0" w:color="auto"/>
        <w:left w:val="none" w:sz="0" w:space="0" w:color="auto"/>
        <w:bottom w:val="none" w:sz="0" w:space="0" w:color="auto"/>
        <w:right w:val="none" w:sz="0" w:space="0" w:color="auto"/>
      </w:divBdr>
    </w:div>
    <w:div w:id="1126267557">
      <w:bodyDiv w:val="1"/>
      <w:marLeft w:val="0"/>
      <w:marRight w:val="0"/>
      <w:marTop w:val="0"/>
      <w:marBottom w:val="0"/>
      <w:divBdr>
        <w:top w:val="none" w:sz="0" w:space="0" w:color="auto"/>
        <w:left w:val="none" w:sz="0" w:space="0" w:color="auto"/>
        <w:bottom w:val="none" w:sz="0" w:space="0" w:color="auto"/>
        <w:right w:val="none" w:sz="0" w:space="0" w:color="auto"/>
      </w:divBdr>
    </w:div>
    <w:div w:id="1169564929">
      <w:bodyDiv w:val="1"/>
      <w:marLeft w:val="0"/>
      <w:marRight w:val="0"/>
      <w:marTop w:val="0"/>
      <w:marBottom w:val="0"/>
      <w:divBdr>
        <w:top w:val="none" w:sz="0" w:space="0" w:color="auto"/>
        <w:left w:val="none" w:sz="0" w:space="0" w:color="auto"/>
        <w:bottom w:val="none" w:sz="0" w:space="0" w:color="auto"/>
        <w:right w:val="none" w:sz="0" w:space="0" w:color="auto"/>
      </w:divBdr>
    </w:div>
    <w:div w:id="1210722864">
      <w:bodyDiv w:val="1"/>
      <w:marLeft w:val="0"/>
      <w:marRight w:val="0"/>
      <w:marTop w:val="0"/>
      <w:marBottom w:val="0"/>
      <w:divBdr>
        <w:top w:val="none" w:sz="0" w:space="0" w:color="auto"/>
        <w:left w:val="none" w:sz="0" w:space="0" w:color="auto"/>
        <w:bottom w:val="none" w:sz="0" w:space="0" w:color="auto"/>
        <w:right w:val="none" w:sz="0" w:space="0" w:color="auto"/>
      </w:divBdr>
    </w:div>
    <w:div w:id="1273854317">
      <w:bodyDiv w:val="1"/>
      <w:marLeft w:val="0"/>
      <w:marRight w:val="0"/>
      <w:marTop w:val="0"/>
      <w:marBottom w:val="0"/>
      <w:divBdr>
        <w:top w:val="none" w:sz="0" w:space="0" w:color="auto"/>
        <w:left w:val="none" w:sz="0" w:space="0" w:color="auto"/>
        <w:bottom w:val="none" w:sz="0" w:space="0" w:color="auto"/>
        <w:right w:val="none" w:sz="0" w:space="0" w:color="auto"/>
      </w:divBdr>
    </w:div>
    <w:div w:id="1467969795">
      <w:bodyDiv w:val="1"/>
      <w:marLeft w:val="0"/>
      <w:marRight w:val="0"/>
      <w:marTop w:val="0"/>
      <w:marBottom w:val="0"/>
      <w:divBdr>
        <w:top w:val="none" w:sz="0" w:space="0" w:color="auto"/>
        <w:left w:val="none" w:sz="0" w:space="0" w:color="auto"/>
        <w:bottom w:val="none" w:sz="0" w:space="0" w:color="auto"/>
        <w:right w:val="none" w:sz="0" w:space="0" w:color="auto"/>
      </w:divBdr>
    </w:div>
    <w:div w:id="1505901060">
      <w:bodyDiv w:val="1"/>
      <w:marLeft w:val="0"/>
      <w:marRight w:val="0"/>
      <w:marTop w:val="0"/>
      <w:marBottom w:val="0"/>
      <w:divBdr>
        <w:top w:val="none" w:sz="0" w:space="0" w:color="auto"/>
        <w:left w:val="none" w:sz="0" w:space="0" w:color="auto"/>
        <w:bottom w:val="none" w:sz="0" w:space="0" w:color="auto"/>
        <w:right w:val="none" w:sz="0" w:space="0" w:color="auto"/>
      </w:divBdr>
      <w:divsChild>
        <w:div w:id="593590958">
          <w:marLeft w:val="0"/>
          <w:marRight w:val="0"/>
          <w:marTop w:val="0"/>
          <w:marBottom w:val="0"/>
          <w:divBdr>
            <w:top w:val="none" w:sz="0" w:space="0" w:color="auto"/>
            <w:left w:val="none" w:sz="0" w:space="0" w:color="auto"/>
            <w:bottom w:val="none" w:sz="0" w:space="0" w:color="auto"/>
            <w:right w:val="none" w:sz="0" w:space="0" w:color="auto"/>
          </w:divBdr>
        </w:div>
        <w:div w:id="539243786">
          <w:marLeft w:val="0"/>
          <w:marRight w:val="0"/>
          <w:marTop w:val="0"/>
          <w:marBottom w:val="0"/>
          <w:divBdr>
            <w:top w:val="none" w:sz="0" w:space="0" w:color="auto"/>
            <w:left w:val="none" w:sz="0" w:space="0" w:color="auto"/>
            <w:bottom w:val="none" w:sz="0" w:space="0" w:color="auto"/>
            <w:right w:val="none" w:sz="0" w:space="0" w:color="auto"/>
          </w:divBdr>
        </w:div>
      </w:divsChild>
    </w:div>
    <w:div w:id="1522013994">
      <w:bodyDiv w:val="1"/>
      <w:marLeft w:val="0"/>
      <w:marRight w:val="0"/>
      <w:marTop w:val="0"/>
      <w:marBottom w:val="0"/>
      <w:divBdr>
        <w:top w:val="none" w:sz="0" w:space="0" w:color="auto"/>
        <w:left w:val="none" w:sz="0" w:space="0" w:color="auto"/>
        <w:bottom w:val="none" w:sz="0" w:space="0" w:color="auto"/>
        <w:right w:val="none" w:sz="0" w:space="0" w:color="auto"/>
      </w:divBdr>
    </w:div>
    <w:div w:id="1539465555">
      <w:bodyDiv w:val="1"/>
      <w:marLeft w:val="0"/>
      <w:marRight w:val="0"/>
      <w:marTop w:val="0"/>
      <w:marBottom w:val="0"/>
      <w:divBdr>
        <w:top w:val="none" w:sz="0" w:space="0" w:color="auto"/>
        <w:left w:val="none" w:sz="0" w:space="0" w:color="auto"/>
        <w:bottom w:val="none" w:sz="0" w:space="0" w:color="auto"/>
        <w:right w:val="none" w:sz="0" w:space="0" w:color="auto"/>
      </w:divBdr>
    </w:div>
    <w:div w:id="1709406320">
      <w:bodyDiv w:val="1"/>
      <w:marLeft w:val="0"/>
      <w:marRight w:val="0"/>
      <w:marTop w:val="0"/>
      <w:marBottom w:val="0"/>
      <w:divBdr>
        <w:top w:val="none" w:sz="0" w:space="0" w:color="auto"/>
        <w:left w:val="none" w:sz="0" w:space="0" w:color="auto"/>
        <w:bottom w:val="none" w:sz="0" w:space="0" w:color="auto"/>
        <w:right w:val="none" w:sz="0" w:space="0" w:color="auto"/>
      </w:divBdr>
    </w:div>
    <w:div w:id="1847161547">
      <w:bodyDiv w:val="1"/>
      <w:marLeft w:val="0"/>
      <w:marRight w:val="0"/>
      <w:marTop w:val="0"/>
      <w:marBottom w:val="0"/>
      <w:divBdr>
        <w:top w:val="none" w:sz="0" w:space="0" w:color="auto"/>
        <w:left w:val="none" w:sz="0" w:space="0" w:color="auto"/>
        <w:bottom w:val="none" w:sz="0" w:space="0" w:color="auto"/>
        <w:right w:val="none" w:sz="0" w:space="0" w:color="auto"/>
      </w:divBdr>
    </w:div>
    <w:div w:id="1909261242">
      <w:bodyDiv w:val="1"/>
      <w:marLeft w:val="0"/>
      <w:marRight w:val="0"/>
      <w:marTop w:val="0"/>
      <w:marBottom w:val="0"/>
      <w:divBdr>
        <w:top w:val="none" w:sz="0" w:space="0" w:color="auto"/>
        <w:left w:val="none" w:sz="0" w:space="0" w:color="auto"/>
        <w:bottom w:val="none" w:sz="0" w:space="0" w:color="auto"/>
        <w:right w:val="none" w:sz="0" w:space="0" w:color="auto"/>
      </w:divBdr>
    </w:div>
    <w:div w:id="2070036161">
      <w:bodyDiv w:val="1"/>
      <w:marLeft w:val="0"/>
      <w:marRight w:val="0"/>
      <w:marTop w:val="0"/>
      <w:marBottom w:val="0"/>
      <w:divBdr>
        <w:top w:val="none" w:sz="0" w:space="0" w:color="auto"/>
        <w:left w:val="none" w:sz="0" w:space="0" w:color="auto"/>
        <w:bottom w:val="none" w:sz="0" w:space="0" w:color="auto"/>
        <w:right w:val="none" w:sz="0" w:space="0" w:color="auto"/>
      </w:divBdr>
    </w:div>
    <w:div w:id="212396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Lawrence%20J%5BAuthor%5D&amp;cauthor=true&amp;cauthor_uid=19999354" TargetMode="External"/><Relationship Id="rId13" Type="http://schemas.openxmlformats.org/officeDocument/2006/relationships/hyperlink" Target="http://www.ncbi.nlm.nih.gov/pubmed/?term=Vail%20DM%5BAuthor%5D&amp;cauthor=true&amp;cauthor_uid=19999354" TargetMode="External"/><Relationship Id="rId18" Type="http://schemas.openxmlformats.org/officeDocument/2006/relationships/hyperlink" Target="http://www.ncbi.nlm.nih.gov/pubmed/?term=Schaeffer%20DJ%5BAuthor%5D&amp;cauthor=true&amp;cauthor_uid=15835237" TargetMode="External"/><Relationship Id="rId3" Type="http://schemas.openxmlformats.org/officeDocument/2006/relationships/styles" Target="styles.xml"/><Relationship Id="rId21" Type="http://schemas.openxmlformats.org/officeDocument/2006/relationships/hyperlink" Target="http://www.ncbi.nlm.nih.gov/pubmed/10078961" TargetMode="External"/><Relationship Id="rId7" Type="http://schemas.openxmlformats.org/officeDocument/2006/relationships/image" Target="media/image1.jpg"/><Relationship Id="rId12" Type="http://schemas.openxmlformats.org/officeDocument/2006/relationships/hyperlink" Target="http://www.ncbi.nlm.nih.gov/pubmed/?term=Tumas%20DB%5BAuthor%5D&amp;cauthor=true&amp;cauthor_uid=19999354" TargetMode="External"/><Relationship Id="rId17" Type="http://schemas.openxmlformats.org/officeDocument/2006/relationships/hyperlink" Target="http://www.ncbi.nlm.nih.gov/pubmed/?term=Barger%20AM%5BAuthor%5D&amp;cauthor=true&amp;cauthor_uid=15835237" TargetMode="External"/><Relationship Id="rId2" Type="http://schemas.openxmlformats.org/officeDocument/2006/relationships/numbering" Target="numbering.xml"/><Relationship Id="rId16" Type="http://schemas.openxmlformats.org/officeDocument/2006/relationships/hyperlink" Target="http://www.ncbi.nlm.nih.gov/pubmed/?term=Charney%20SC%5BAuthor%5D&amp;cauthor=true&amp;cauthor_uid=15835237" TargetMode="External"/><Relationship Id="rId20" Type="http://schemas.openxmlformats.org/officeDocument/2006/relationships/hyperlink" Target="http://www.ncbi.nlm.nih.gov/pubmed/?term=1583523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ubmed/?term=Jeraj%20R%5BAuthor%5D&amp;cauthor=true&amp;cauthor_uid=19999354"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ncbi.nlm.nih.gov/pubmed/?term=Wiedemann%20AL%5BAuthor%5D&amp;cauthor=true&amp;cauthor_uid=15835237" TargetMode="External"/><Relationship Id="rId23" Type="http://schemas.openxmlformats.org/officeDocument/2006/relationships/fontTable" Target="fontTable.xml"/><Relationship Id="rId10" Type="http://schemas.openxmlformats.org/officeDocument/2006/relationships/hyperlink" Target="http://www.ncbi.nlm.nih.gov/pubmed/?term=Barbee%20D%5BAuthor%5D&amp;cauthor=true&amp;cauthor_uid=19999354" TargetMode="External"/><Relationship Id="rId19" Type="http://schemas.openxmlformats.org/officeDocument/2006/relationships/hyperlink" Target="http://www.ncbi.nlm.nih.gov/pubmed/?term=Kitchell%20BE%5BAuthor%5D&amp;cauthor=true&amp;cauthor_uid=15835237" TargetMode="External"/><Relationship Id="rId4" Type="http://schemas.microsoft.com/office/2007/relationships/stylesWithEffects" Target="stylesWithEffects.xml"/><Relationship Id="rId9" Type="http://schemas.openxmlformats.org/officeDocument/2006/relationships/hyperlink" Target="http://www.ncbi.nlm.nih.gov/pubmed/?term=Vanderhoek%20M%5BAuthor%5D&amp;cauthor=true&amp;cauthor_uid=19999354" TargetMode="External"/><Relationship Id="rId14" Type="http://schemas.openxmlformats.org/officeDocument/2006/relationships/hyperlink" Target="http://www.ncbi.nlm.nih.gov/pubmed/?term=19999354" TargetMode="External"/><Relationship Id="rId22" Type="http://schemas.openxmlformats.org/officeDocument/2006/relationships/hyperlink" Target="http://www.ncbi.nlm.nih.gov/pubmed/126843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45CA9-9CCD-4D6E-8F2C-E5AF4FB53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12</Pages>
  <Words>2707</Words>
  <Characters>15433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17</cp:revision>
  <dcterms:created xsi:type="dcterms:W3CDTF">2015-01-01T16:04:00Z</dcterms:created>
  <dcterms:modified xsi:type="dcterms:W3CDTF">2015-01-11T16:00:00Z</dcterms:modified>
</cp:coreProperties>
</file>