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IO BOARD 硬件更改清单 2026-07-02</w:t>
      </w:r>
    </w:p>
    <w:p>
      <w:pPr/>
      <w:r>
        <w:t>用途：给重新设计原理图和 PCB layout 使用。依据为当前调试后的固件状态、SCH_FIXTURE_2026-06-30.pdf、红外打印 LOGIC 测试结果，以及当前产品规划。</w:t>
      </w:r>
    </w:p>
    <w:p>
      <w:pPr/>
      <w:r>
        <w:t>说明：扫描/LEDM 测试机与打印接收/LCDM 主机可以共用固件源码，但硬件产品角色应独立，避免共享引脚冲突。</w:t>
      </w:r>
    </w:p>
    <w:p>
      <w:pPr>
        <w:pStyle w:val="Heading1"/>
      </w:pPr>
      <w:r>
        <w:t>总体原则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</w:tcPr>
          <w:p>
            <w:r>
              <w:rPr>
                <w:b/>
              </w:rPr>
              <w:t>序号</w:t>
            </w:r>
          </w:p>
        </w:tc>
        <w:tc>
          <w:tcPr>
            <w:tcW w:w="2200" w:type="dxa"/>
          </w:tcPr>
          <w:p>
            <w:r>
              <w:rPr>
                <w:b/>
              </w:rPr>
              <w:t>项目</w:t>
            </w:r>
          </w:p>
        </w:tc>
        <w:tc>
          <w:tcPr>
            <w:tcW w:w="2200" w:type="dxa"/>
          </w:tcPr>
          <w:p>
            <w:r>
              <w:rPr>
                <w:b/>
              </w:rPr>
              <w:t>结论</w:t>
            </w:r>
          </w:p>
        </w:tc>
        <w:tc>
          <w:tcPr>
            <w:tcW w:w="2200" w:type="dxa"/>
          </w:tcPr>
          <w:p>
            <w:r>
              <w:rPr>
                <w:b/>
              </w:rPr>
              <w:t>原因/说明</w:t>
            </w:r>
          </w:p>
        </w:tc>
        <w:tc>
          <w:tcPr>
            <w:tcW w:w="2200" w:type="dxa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w="2200" w:type="dxa"/>
          </w:tcPr>
          <w:p>
            <w:r>
              <w:rPr/>
              <w:t>1</w:t>
            </w:r>
          </w:p>
        </w:tc>
        <w:tc>
          <w:tcPr>
            <w:tcW w:w="2200" w:type="dxa"/>
          </w:tcPr>
          <w:p>
            <w:r>
              <w:rPr/>
              <w:t>模块独立</w:t>
            </w:r>
          </w:p>
        </w:tc>
        <w:tc>
          <w:tcPr>
            <w:tcW w:w="2200" w:type="dxa"/>
          </w:tcPr>
          <w:p>
            <w:r>
              <w:rPr/>
              <w:t>扫描/LEDM 测试机与打印接收/LCDM 主机不要在同一硬件上同时使用共享接口</w:t>
            </w:r>
          </w:p>
        </w:tc>
        <w:tc>
          <w:tcPr>
            <w:tcW w:w="2200" w:type="dxa"/>
          </w:tcPr>
          <w:p>
            <w:r>
              <w:rPr/>
              <w:t>固件可统一，但硬件 BOM/连接必须按产品角色选择，否则 PB6/PB7、PA9/PA10 等资源会冲突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2</w:t>
            </w:r>
          </w:p>
        </w:tc>
        <w:tc>
          <w:tcPr>
            <w:tcW w:w="2200" w:type="dxa"/>
          </w:tcPr>
          <w:p>
            <w:r>
              <w:rPr/>
              <w:t>电平</w:t>
            </w:r>
          </w:p>
        </w:tc>
        <w:tc>
          <w:tcPr>
            <w:tcW w:w="2200" w:type="dxa"/>
          </w:tcPr>
          <w:p>
            <w:r>
              <w:rPr/>
              <w:t>所有 MCU IO 外部信号必须限制在 0-3.3V</w:t>
            </w:r>
          </w:p>
        </w:tc>
        <w:tc>
          <w:tcPr>
            <w:tcW w:w="2200" w:type="dxa"/>
          </w:tcPr>
          <w:p>
            <w:r>
              <w:rPr/>
              <w:t>AT32F455 GPIO 不允许直接承受 5V 输入；4051 建议 3.3V 供电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3</w:t>
            </w:r>
          </w:p>
        </w:tc>
        <w:tc>
          <w:tcPr>
            <w:tcW w:w="2200" w:type="dxa"/>
          </w:tcPr>
          <w:p>
            <w:r>
              <w:rPr/>
              <w:t>测试点</w:t>
            </w:r>
          </w:p>
        </w:tc>
        <w:tc>
          <w:tcPr>
            <w:tcW w:w="2200" w:type="dxa"/>
          </w:tcPr>
          <w:p>
            <w:r>
              <w:rPr/>
              <w:t>IR_TX、IR_RX、LEDM_CLK/TX、LEDM_DIO/RX、SWDIO、SWCLK、NRST 必须加测试点</w:t>
            </w:r>
          </w:p>
        </w:tc>
        <w:tc>
          <w:tcPr>
            <w:tcW w:w="2200" w:type="dxa"/>
          </w:tcPr>
          <w:p>
            <w:r>
              <w:rPr/>
              <w:t>本轮调试证明没有测试点会严重拖慢定位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</w:tbl>
    <w:p>
      <w:pPr>
        <w:pStyle w:val="Heading1"/>
      </w:pPr>
      <w:r>
        <w:t>公共硬件必须修改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</w:tcPr>
          <w:p>
            <w:r>
              <w:rPr>
                <w:b/>
              </w:rPr>
              <w:t>序号</w:t>
            </w:r>
          </w:p>
        </w:tc>
        <w:tc>
          <w:tcPr>
            <w:tcW w:w="2200" w:type="dxa"/>
          </w:tcPr>
          <w:p>
            <w:r>
              <w:rPr>
                <w:b/>
              </w:rPr>
              <w:t>模块</w:t>
            </w:r>
          </w:p>
        </w:tc>
        <w:tc>
          <w:tcPr>
            <w:tcW w:w="2200" w:type="dxa"/>
          </w:tcPr>
          <w:p>
            <w:r>
              <w:rPr>
                <w:b/>
              </w:rPr>
              <w:t>当前/风险</w:t>
            </w:r>
          </w:p>
        </w:tc>
        <w:tc>
          <w:tcPr>
            <w:tcW w:w="2200" w:type="dxa"/>
          </w:tcPr>
          <w:p>
            <w:r>
              <w:rPr>
                <w:b/>
              </w:rPr>
              <w:t>建议修改</w:t>
            </w:r>
          </w:p>
        </w:tc>
        <w:tc>
          <w:tcPr>
            <w:tcW w:w="2200" w:type="dxa"/>
          </w:tcPr>
          <w:p>
            <w:r>
              <w:rPr>
                <w:b/>
              </w:rPr>
              <w:t>PCB Layout 注意事项</w:t>
            </w:r>
          </w:p>
        </w:tc>
        <w:tc>
          <w:tcPr>
            <w:tcW w:w="2200" w:type="dxa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w="2200" w:type="dxa"/>
          </w:tcPr>
          <w:p>
            <w:r>
              <w:rPr/>
              <w:t>1</w:t>
            </w:r>
          </w:p>
        </w:tc>
        <w:tc>
          <w:tcPr>
            <w:tcW w:w="2200" w:type="dxa"/>
          </w:tcPr>
          <w:p>
            <w:r>
              <w:rPr/>
              <w:t>SWD 调试口</w:t>
            </w:r>
          </w:p>
        </w:tc>
        <w:tc>
          <w:tcPr>
            <w:tcW w:w="2200" w:type="dxa"/>
          </w:tcPr>
          <w:p>
            <w:r>
              <w:rPr/>
              <w:t>必须确认没有把 PA13 占作 DEBUG_TTL_TX 或其它功能</w:t>
            </w:r>
          </w:p>
        </w:tc>
        <w:tc>
          <w:tcPr>
            <w:tcW w:w="2200" w:type="dxa"/>
          </w:tcPr>
          <w:p>
            <w:r>
              <w:rPr/>
              <w:t>J_SWD 固定为：VREF/3.3V、GND、PA13/SWDIO、PA14/SWCLK、NRST</w:t>
            </w:r>
          </w:p>
        </w:tc>
        <w:tc>
          <w:tcPr>
            <w:tcW w:w="2200" w:type="dxa"/>
          </w:tcPr>
          <w:p>
            <w:r>
              <w:rPr/>
              <w:t>SWD 走线短、旁边放 GND；NRST 上拉 10k，可加 100nF 到 GND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2</w:t>
            </w:r>
          </w:p>
        </w:tc>
        <w:tc>
          <w:tcPr>
            <w:tcW w:w="2200" w:type="dxa"/>
          </w:tcPr>
          <w:p>
            <w:r>
              <w:rPr/>
              <w:t>NRST</w:t>
            </w:r>
          </w:p>
        </w:tc>
        <w:tc>
          <w:tcPr>
            <w:tcW w:w="2200" w:type="dxa"/>
          </w:tcPr>
          <w:p>
            <w:r>
              <w:rPr/>
              <w:t>调试和量产下载需要稳定复位</w:t>
            </w:r>
          </w:p>
        </w:tc>
        <w:tc>
          <w:tcPr>
            <w:tcW w:w="2200" w:type="dxa"/>
          </w:tcPr>
          <w:p>
            <w:r>
              <w:rPr/>
              <w:t>新增或确认 NRST 到 SWD 口和复位按键</w:t>
            </w:r>
          </w:p>
        </w:tc>
        <w:tc>
          <w:tcPr>
            <w:tcW w:w="2200" w:type="dxa"/>
          </w:tcPr>
          <w:p>
            <w:r>
              <w:rPr/>
              <w:t>NRST 远离强干扰，保留测试点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3</w:t>
            </w:r>
          </w:p>
        </w:tc>
        <w:tc>
          <w:tcPr>
            <w:tcW w:w="2200" w:type="dxa"/>
          </w:tcPr>
          <w:p>
            <w:r>
              <w:rPr/>
              <w:t>BOOT0</w:t>
            </w:r>
          </w:p>
        </w:tc>
        <w:tc>
          <w:tcPr>
            <w:tcW w:w="2200" w:type="dxa"/>
          </w:tcPr>
          <w:p>
            <w:r>
              <w:rPr/>
              <w:t>防止上电进错模式</w:t>
            </w:r>
          </w:p>
        </w:tc>
        <w:tc>
          <w:tcPr>
            <w:tcW w:w="2200" w:type="dxa"/>
          </w:tcPr>
          <w:p>
            <w:r>
              <w:rPr/>
              <w:t>BOOT0 默认 10k 下拉到 GND，可加跳帽到 3.3V</w:t>
            </w:r>
          </w:p>
        </w:tc>
        <w:tc>
          <w:tcPr>
            <w:tcW w:w="2200" w:type="dxa"/>
          </w:tcPr>
          <w:p>
            <w:r>
              <w:rPr/>
              <w:t>靠近 MCU，避免悬空</w:t>
            </w:r>
          </w:p>
        </w:tc>
        <w:tc>
          <w:tcPr>
            <w:tcW w:w="2200" w:type="dxa"/>
          </w:tcPr>
          <w:p>
            <w:r>
              <w:rPr/>
              <w:t>建议</w:t>
            </w:r>
          </w:p>
        </w:tc>
      </w:tr>
      <w:tr>
        <w:tc>
          <w:tcPr>
            <w:tcW w:w="2200" w:type="dxa"/>
          </w:tcPr>
          <w:p>
            <w:r>
              <w:rPr/>
              <w:t>4</w:t>
            </w:r>
          </w:p>
        </w:tc>
        <w:tc>
          <w:tcPr>
            <w:tcW w:w="2200" w:type="dxa"/>
          </w:tcPr>
          <w:p>
            <w:r>
              <w:rPr/>
              <w:t>3.3V 电源</w:t>
            </w:r>
          </w:p>
        </w:tc>
        <w:tc>
          <w:tcPr>
            <w:tcW w:w="2200" w:type="dxa"/>
          </w:tcPr>
          <w:p>
            <w:r>
              <w:rPr/>
              <w:t>TM1637、4051、IR 接收头均依赖 3.3V</w:t>
            </w:r>
          </w:p>
        </w:tc>
        <w:tc>
          <w:tcPr>
            <w:tcW w:w="2200" w:type="dxa"/>
          </w:tcPr>
          <w:p>
            <w:r>
              <w:rPr/>
              <w:t>每个模块接口附近加 100nF；IR 接收头旁加 100nF + 4.7uF</w:t>
            </w:r>
          </w:p>
        </w:tc>
        <w:tc>
          <w:tcPr>
            <w:tcW w:w="2200" w:type="dxa"/>
          </w:tcPr>
          <w:p>
            <w:r>
              <w:rPr/>
              <w:t>电源线宽足够，IR LED 驱动电流不要从 MCU IO 直接供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</w:tbl>
    <w:p>
      <w:pPr>
        <w:pStyle w:val="Heading1"/>
      </w:pPr>
      <w:r>
        <w:t>扫描 IO 与 4051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</w:tcPr>
          <w:p>
            <w:r>
              <w:rPr>
                <w:b/>
              </w:rPr>
              <w:t>序号</w:t>
            </w:r>
          </w:p>
        </w:tc>
        <w:tc>
          <w:tcPr>
            <w:tcW w:w="2200" w:type="dxa"/>
          </w:tcPr>
          <w:p>
            <w:r>
              <w:rPr>
                <w:b/>
              </w:rPr>
              <w:t>信号/模块</w:t>
            </w:r>
          </w:p>
        </w:tc>
        <w:tc>
          <w:tcPr>
            <w:tcW w:w="2200" w:type="dxa"/>
          </w:tcPr>
          <w:p>
            <w:r>
              <w:rPr>
                <w:b/>
              </w:rPr>
              <w:t>MCU 引脚</w:t>
            </w:r>
          </w:p>
        </w:tc>
        <w:tc>
          <w:tcPr>
            <w:tcW w:w="2200" w:type="dxa"/>
          </w:tcPr>
          <w:p>
            <w:r>
              <w:rPr>
                <w:b/>
              </w:rPr>
              <w:t>建议修改</w:t>
            </w:r>
          </w:p>
        </w:tc>
        <w:tc>
          <w:tcPr>
            <w:tcW w:w="2200" w:type="dxa"/>
          </w:tcPr>
          <w:p>
            <w:r>
              <w:rPr>
                <w:b/>
              </w:rPr>
              <w:t>原因/说明</w:t>
            </w:r>
          </w:p>
        </w:tc>
        <w:tc>
          <w:tcPr>
            <w:tcW w:w="2200" w:type="dxa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w="2200" w:type="dxa"/>
          </w:tcPr>
          <w:p>
            <w:r>
              <w:rPr/>
              <w:t>1</w:t>
            </w:r>
          </w:p>
        </w:tc>
        <w:tc>
          <w:tcPr>
            <w:tcW w:w="2200" w:type="dxa"/>
          </w:tcPr>
          <w:p>
            <w:r>
              <w:rPr/>
              <w:t>OUT_A 地址</w:t>
            </w:r>
          </w:p>
        </w:tc>
        <w:tc>
          <w:tcPr>
            <w:tcW w:w="2200" w:type="dxa"/>
          </w:tcPr>
          <w:p>
            <w:r>
              <w:rPr/>
              <w:t>PC10/PC11/PC12</w:t>
            </w:r>
          </w:p>
        </w:tc>
        <w:tc>
          <w:tcPr>
            <w:tcW w:w="2200" w:type="dxa"/>
          </w:tcPr>
          <w:p>
            <w:r>
              <w:rPr/>
              <w:t>保留</w:t>
            </w:r>
          </w:p>
        </w:tc>
        <w:tc>
          <w:tcPr>
            <w:tcW w:w="2200" w:type="dxa"/>
          </w:tcPr>
          <w:p>
            <w:r>
              <w:rPr/>
              <w:t>当前固件 io_board.c 使用这 3 根控制 OUT_A 4051 地址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2</w:t>
            </w:r>
          </w:p>
        </w:tc>
        <w:tc>
          <w:tcPr>
            <w:tcW w:w="2200" w:type="dxa"/>
          </w:tcPr>
          <w:p>
            <w:r>
              <w:rPr/>
              <w:t>OUT_A EN</w:t>
            </w:r>
          </w:p>
        </w:tc>
        <w:tc>
          <w:tcPr>
            <w:tcW w:w="2200" w:type="dxa"/>
          </w:tcPr>
          <w:p>
            <w:r>
              <w:rPr/>
              <w:t>PD0-PD7</w:t>
            </w:r>
          </w:p>
        </w:tc>
        <w:tc>
          <w:tcPr>
            <w:tcW w:w="2200" w:type="dxa"/>
          </w:tcPr>
          <w:p>
            <w:r>
              <w:rPr/>
              <w:t>保留，低有效</w:t>
            </w:r>
          </w:p>
        </w:tc>
        <w:tc>
          <w:tcPr>
            <w:tcW w:w="2200" w:type="dxa"/>
          </w:tcPr>
          <w:p>
            <w:r>
              <w:rPr/>
              <w:t>4051 inhibit/enable 默认禁用，高电平禁用，选中时拉低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3</w:t>
            </w:r>
          </w:p>
        </w:tc>
        <w:tc>
          <w:tcPr>
            <w:tcW w:w="2200" w:type="dxa"/>
          </w:tcPr>
          <w:p>
            <w:r>
              <w:rPr/>
              <w:t>OUT_B 地址</w:t>
            </w:r>
          </w:p>
        </w:tc>
        <w:tc>
          <w:tcPr>
            <w:tcW w:w="2200" w:type="dxa"/>
          </w:tcPr>
          <w:p>
            <w:r>
              <w:rPr/>
              <w:t>PB10/PB11/PB12</w:t>
            </w:r>
          </w:p>
        </w:tc>
        <w:tc>
          <w:tcPr>
            <w:tcW w:w="2200" w:type="dxa"/>
          </w:tcPr>
          <w:p>
            <w:r>
              <w:rPr/>
              <w:t>若 B 区暂时不用，可保留但允许 DNP</w:t>
            </w:r>
          </w:p>
        </w:tc>
        <w:tc>
          <w:tcPr>
            <w:tcW w:w="2200" w:type="dxa"/>
          </w:tcPr>
          <w:p>
            <w:r>
              <w:rPr/>
              <w:t>当前程序可屏蔽 B 区，硬件建议预留方便后续扩展</w:t>
            </w:r>
          </w:p>
        </w:tc>
        <w:tc>
          <w:tcPr>
            <w:tcW w:w="2200" w:type="dxa"/>
          </w:tcPr>
          <w:p>
            <w:r>
              <w:rPr/>
              <w:t>建议</w:t>
            </w:r>
          </w:p>
        </w:tc>
      </w:tr>
      <w:tr>
        <w:tc>
          <w:tcPr>
            <w:tcW w:w="2200" w:type="dxa"/>
          </w:tcPr>
          <w:p>
            <w:r>
              <w:rPr/>
              <w:t>4</w:t>
            </w:r>
          </w:p>
        </w:tc>
        <w:tc>
          <w:tcPr>
            <w:tcW w:w="2200" w:type="dxa"/>
          </w:tcPr>
          <w:p>
            <w:r>
              <w:rPr/>
              <w:t>OUT_B EN</w:t>
            </w:r>
          </w:p>
        </w:tc>
        <w:tc>
          <w:tcPr>
            <w:tcW w:w="2200" w:type="dxa"/>
          </w:tcPr>
          <w:p>
            <w:r>
              <w:rPr/>
              <w:t>PD9-PD15、PC6</w:t>
            </w:r>
          </w:p>
        </w:tc>
        <w:tc>
          <w:tcPr>
            <w:tcW w:w="2200" w:type="dxa"/>
          </w:tcPr>
          <w:p>
            <w:r>
              <w:rPr/>
              <w:t>按新版图纸/固件保留，不要接成 PD8-PD15</w:t>
            </w:r>
          </w:p>
        </w:tc>
        <w:tc>
          <w:tcPr>
            <w:tcW w:w="2200" w:type="dxa"/>
          </w:tcPr>
          <w:p>
            <w:r>
              <w:rPr/>
              <w:t>之前已核对过 OUT_B 第 8 路是 PC6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5</w:t>
            </w:r>
          </w:p>
        </w:tc>
        <w:tc>
          <w:tcPr>
            <w:tcW w:w="2200" w:type="dxa"/>
          </w:tcPr>
          <w:p>
            <w:r>
              <w:rPr/>
              <w:t>IN_A 地址</w:t>
            </w:r>
          </w:p>
        </w:tc>
        <w:tc>
          <w:tcPr>
            <w:tcW w:w="2200" w:type="dxa"/>
          </w:tcPr>
          <w:p>
            <w:r>
              <w:rPr/>
              <w:t>PC0/PC1/PC2</w:t>
            </w:r>
          </w:p>
        </w:tc>
        <w:tc>
          <w:tcPr>
            <w:tcW w:w="2200" w:type="dxa"/>
          </w:tcPr>
          <w:p>
            <w:r>
              <w:rPr/>
              <w:t>保留</w:t>
            </w:r>
          </w:p>
        </w:tc>
        <w:tc>
          <w:tcPr>
            <w:tcW w:w="2200" w:type="dxa"/>
          </w:tcPr>
          <w:p>
            <w:r>
              <w:rPr/>
              <w:t>当前固件使用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6</w:t>
            </w:r>
          </w:p>
        </w:tc>
        <w:tc>
          <w:tcPr>
            <w:tcW w:w="2200" w:type="dxa"/>
          </w:tcPr>
          <w:p>
            <w:r>
              <w:rPr/>
              <w:t>IN_A EN</w:t>
            </w:r>
          </w:p>
        </w:tc>
        <w:tc>
          <w:tcPr>
            <w:tcW w:w="2200" w:type="dxa"/>
          </w:tcPr>
          <w:p>
            <w:r>
              <w:rPr/>
              <w:t>PE0-PE7</w:t>
            </w:r>
          </w:p>
        </w:tc>
        <w:tc>
          <w:tcPr>
            <w:tcW w:w="2200" w:type="dxa"/>
          </w:tcPr>
          <w:p>
            <w:r>
              <w:rPr/>
              <w:t>保留，低有效</w:t>
            </w:r>
          </w:p>
        </w:tc>
        <w:tc>
          <w:tcPr>
            <w:tcW w:w="2200" w:type="dxa"/>
          </w:tcPr>
          <w:p>
            <w:r>
              <w:rPr/>
              <w:t>当前固件使用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7</w:t>
            </w:r>
          </w:p>
        </w:tc>
        <w:tc>
          <w:tcPr>
            <w:tcW w:w="2200" w:type="dxa"/>
          </w:tcPr>
          <w:p>
            <w:r>
              <w:rPr/>
              <w:t>IN_B 地址</w:t>
            </w:r>
          </w:p>
        </w:tc>
        <w:tc>
          <w:tcPr>
            <w:tcW w:w="2200" w:type="dxa"/>
          </w:tcPr>
          <w:p>
            <w:r>
              <w:rPr/>
              <w:t>PB0/PB1/PB2</w:t>
            </w:r>
          </w:p>
        </w:tc>
        <w:tc>
          <w:tcPr>
            <w:tcW w:w="2200" w:type="dxa"/>
          </w:tcPr>
          <w:p>
            <w:r>
              <w:rPr/>
              <w:t>若 B 区暂时不用，可保留但允许 DNP</w:t>
            </w:r>
          </w:p>
        </w:tc>
        <w:tc>
          <w:tcPr>
            <w:tcW w:w="2200" w:type="dxa"/>
          </w:tcPr>
          <w:p>
            <w:r>
              <w:rPr/>
              <w:t>后续扩展用</w:t>
            </w:r>
          </w:p>
        </w:tc>
        <w:tc>
          <w:tcPr>
            <w:tcW w:w="2200" w:type="dxa"/>
          </w:tcPr>
          <w:p>
            <w:r>
              <w:rPr/>
              <w:t>建议</w:t>
            </w:r>
          </w:p>
        </w:tc>
      </w:tr>
      <w:tr>
        <w:tc>
          <w:tcPr>
            <w:tcW w:w="2200" w:type="dxa"/>
          </w:tcPr>
          <w:p>
            <w:r>
              <w:rPr/>
              <w:t>8</w:t>
            </w:r>
          </w:p>
        </w:tc>
        <w:tc>
          <w:tcPr>
            <w:tcW w:w="2200" w:type="dxa"/>
          </w:tcPr>
          <w:p>
            <w:r>
              <w:rPr/>
              <w:t>IN_B EN</w:t>
            </w:r>
          </w:p>
        </w:tc>
        <w:tc>
          <w:tcPr>
            <w:tcW w:w="2200" w:type="dxa"/>
          </w:tcPr>
          <w:p>
            <w:r>
              <w:rPr/>
              <w:t>PE8-PE15</w:t>
            </w:r>
          </w:p>
        </w:tc>
        <w:tc>
          <w:tcPr>
            <w:tcW w:w="2200" w:type="dxa"/>
          </w:tcPr>
          <w:p>
            <w:r>
              <w:rPr/>
              <w:t>若 B 区暂时不用，可保留但允许 DNP</w:t>
            </w:r>
          </w:p>
        </w:tc>
        <w:tc>
          <w:tcPr>
            <w:tcW w:w="2200" w:type="dxa"/>
          </w:tcPr>
          <w:p>
            <w:r>
              <w:rPr/>
              <w:t>后续扩展用</w:t>
            </w:r>
          </w:p>
        </w:tc>
        <w:tc>
          <w:tcPr>
            <w:tcW w:w="2200" w:type="dxa"/>
          </w:tcPr>
          <w:p>
            <w:r>
              <w:rPr/>
              <w:t>建议</w:t>
            </w:r>
          </w:p>
        </w:tc>
      </w:tr>
      <w:tr>
        <w:tc>
          <w:tcPr>
            <w:tcW w:w="2200" w:type="dxa"/>
          </w:tcPr>
          <w:p>
            <w:r>
              <w:rPr/>
              <w:t>9</w:t>
            </w:r>
          </w:p>
        </w:tc>
        <w:tc>
          <w:tcPr>
            <w:tcW w:w="2200" w:type="dxa"/>
          </w:tcPr>
          <w:p>
            <w:r>
              <w:rPr/>
              <w:t>扫描输出激励</w:t>
            </w:r>
          </w:p>
        </w:tc>
        <w:tc>
          <w:tcPr>
            <w:tcW w:w="2200" w:type="dxa"/>
          </w:tcPr>
          <w:p>
            <w:r>
              <w:rPr/>
              <w:t>PA4/PA5</w:t>
            </w:r>
          </w:p>
        </w:tc>
        <w:tc>
          <w:tcPr>
            <w:tcW w:w="2200" w:type="dxa"/>
          </w:tcPr>
          <w:p>
            <w:r>
              <w:rPr/>
              <w:t>保留测试点；确认通过前端进入 4051/线束</w:t>
            </w:r>
          </w:p>
        </w:tc>
        <w:tc>
          <w:tcPr>
            <w:tcW w:w="2200" w:type="dxa"/>
          </w:tcPr>
          <w:p>
            <w:r>
              <w:rPr/>
              <w:t>当前程序使用 PA4/PA5 作输出激励，前端需匹配 3.3V IO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10</w:t>
            </w:r>
          </w:p>
        </w:tc>
        <w:tc>
          <w:tcPr>
            <w:tcW w:w="2200" w:type="dxa"/>
          </w:tcPr>
          <w:p>
            <w:r>
              <w:rPr/>
              <w:t>扫描输入检测</w:t>
            </w:r>
          </w:p>
        </w:tc>
        <w:tc>
          <w:tcPr>
            <w:tcW w:w="2200" w:type="dxa"/>
          </w:tcPr>
          <w:p>
            <w:r>
              <w:rPr/>
              <w:t>PA0/PA2</w:t>
            </w:r>
          </w:p>
        </w:tc>
        <w:tc>
          <w:tcPr>
            <w:tcW w:w="2200" w:type="dxa"/>
          </w:tcPr>
          <w:p>
            <w:r>
              <w:rPr/>
              <w:t>保留测试点；当前暂按普通数字输入验证</w:t>
            </w:r>
          </w:p>
        </w:tc>
        <w:tc>
          <w:tcPr>
            <w:tcW w:w="2200" w:type="dxa"/>
          </w:tcPr>
          <w:p>
            <w:r>
              <w:rPr/>
              <w:t>ADC 方案此前不稳定，硬件需预留可选 RC/保护/分压，避免直接 5V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11</w:t>
            </w:r>
          </w:p>
        </w:tc>
        <w:tc>
          <w:tcPr>
            <w:tcW w:w="2200" w:type="dxa"/>
          </w:tcPr>
          <w:p>
            <w:r>
              <w:rPr/>
              <w:t>4051 供电</w:t>
            </w:r>
          </w:p>
        </w:tc>
        <w:tc>
          <w:tcPr>
            <w:tcW w:w="2200" w:type="dxa"/>
          </w:tcPr>
          <w:p>
            <w:r>
              <w:rPr/>
              <w:t>74HC4051 VCC</w:t>
            </w:r>
          </w:p>
        </w:tc>
        <w:tc>
          <w:tcPr>
            <w:tcW w:w="2200" w:type="dxa"/>
          </w:tcPr>
          <w:p>
            <w:r>
              <w:rPr/>
              <w:t>统一 3.3V 供电</w:t>
            </w:r>
          </w:p>
        </w:tc>
        <w:tc>
          <w:tcPr>
            <w:tcW w:w="2200" w:type="dxa"/>
          </w:tcPr>
          <w:p>
            <w:r>
              <w:rPr/>
              <w:t>MCU 3.3V 控制 HC4051 在 3.3V 供电下电平匹配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12</w:t>
            </w:r>
          </w:p>
        </w:tc>
        <w:tc>
          <w:tcPr>
            <w:tcW w:w="2200" w:type="dxa"/>
          </w:tcPr>
          <w:p>
            <w:r>
              <w:rPr/>
              <w:t>外部输入保护</w:t>
            </w:r>
          </w:p>
        </w:tc>
        <w:tc>
          <w:tcPr>
            <w:tcW w:w="2200" w:type="dxa"/>
          </w:tcPr>
          <w:p>
            <w:r>
              <w:rPr/>
              <w:t>IN/OUT 到 4051/MCU</w:t>
            </w:r>
          </w:p>
        </w:tc>
        <w:tc>
          <w:tcPr>
            <w:tcW w:w="2200" w:type="dxa"/>
          </w:tcPr>
          <w:p>
            <w:r>
              <w:rPr/>
              <w:t>加限流/钳位/分压或明确只允许 3.3V</w:t>
            </w:r>
          </w:p>
        </w:tc>
        <w:tc>
          <w:tcPr>
            <w:tcW w:w="2200" w:type="dxa"/>
          </w:tcPr>
          <w:p>
            <w:r>
              <w:rPr/>
              <w:t>任何外部 5V 都不能直接进入 3.3V 4051/MCU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</w:tbl>
    <w:p>
      <w:pPr>
        <w:pStyle w:val="Heading1"/>
      </w:pPr>
      <w:r>
        <w:t>LEDM / TM1637 显示与按键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</w:tcPr>
          <w:p>
            <w:r>
              <w:rPr>
                <w:b/>
              </w:rPr>
              <w:t>序号</w:t>
            </w:r>
          </w:p>
        </w:tc>
        <w:tc>
          <w:tcPr>
            <w:tcW w:w="2200" w:type="dxa"/>
          </w:tcPr>
          <w:p>
            <w:r>
              <w:rPr>
                <w:b/>
              </w:rPr>
              <w:t>信号</w:t>
            </w:r>
          </w:p>
        </w:tc>
        <w:tc>
          <w:tcPr>
            <w:tcW w:w="2200" w:type="dxa"/>
          </w:tcPr>
          <w:p>
            <w:r>
              <w:rPr>
                <w:b/>
              </w:rPr>
              <w:t>MCU 引脚</w:t>
            </w:r>
          </w:p>
        </w:tc>
        <w:tc>
          <w:tcPr>
            <w:tcW w:w="2200" w:type="dxa"/>
          </w:tcPr>
          <w:p>
            <w:r>
              <w:rPr>
                <w:b/>
              </w:rPr>
              <w:t>建议连接</w:t>
            </w:r>
          </w:p>
        </w:tc>
        <w:tc>
          <w:tcPr>
            <w:tcW w:w="2200" w:type="dxa"/>
          </w:tcPr>
          <w:p>
            <w:r>
              <w:rPr>
                <w:b/>
              </w:rPr>
              <w:t>原因/说明</w:t>
            </w:r>
          </w:p>
        </w:tc>
        <w:tc>
          <w:tcPr>
            <w:tcW w:w="2200" w:type="dxa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w="2200" w:type="dxa"/>
          </w:tcPr>
          <w:p>
            <w:r>
              <w:rPr/>
              <w:t>1</w:t>
            </w:r>
          </w:p>
        </w:tc>
        <w:tc>
          <w:tcPr>
            <w:tcW w:w="2200" w:type="dxa"/>
          </w:tcPr>
          <w:p>
            <w:r>
              <w:rPr/>
              <w:t>LEDM_CLK 或 LEDM_TX</w:t>
            </w:r>
          </w:p>
        </w:tc>
        <w:tc>
          <w:tcPr>
            <w:tcW w:w="2200" w:type="dxa"/>
          </w:tcPr>
          <w:p>
            <w:r>
              <w:rPr/>
              <w:t>PA9</w:t>
            </w:r>
          </w:p>
        </w:tc>
        <w:tc>
          <w:tcPr>
            <w:tcW w:w="2200" w:type="dxa"/>
          </w:tcPr>
          <w:p>
            <w:r>
              <w:rPr/>
              <w:t>接 TM1637 CLK；若使用串口 LEDM，则接模块 RX</w:t>
            </w:r>
          </w:p>
        </w:tc>
        <w:tc>
          <w:tcPr>
            <w:tcW w:w="2200" w:type="dxa"/>
          </w:tcPr>
          <w:p>
            <w:r>
              <w:rPr/>
              <w:t>当前 PCB 没引出 PA6/PA7，最终采用 PA9/PA10；注意名称按模块类型定义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2</w:t>
            </w:r>
          </w:p>
        </w:tc>
        <w:tc>
          <w:tcPr>
            <w:tcW w:w="2200" w:type="dxa"/>
          </w:tcPr>
          <w:p>
            <w:r>
              <w:rPr/>
              <w:t>LEDM_DIO 或 LEDM_RX</w:t>
            </w:r>
          </w:p>
        </w:tc>
        <w:tc>
          <w:tcPr>
            <w:tcW w:w="2200" w:type="dxa"/>
          </w:tcPr>
          <w:p>
            <w:r>
              <w:rPr/>
              <w:t>PA10</w:t>
            </w:r>
          </w:p>
        </w:tc>
        <w:tc>
          <w:tcPr>
            <w:tcW w:w="2200" w:type="dxa"/>
          </w:tcPr>
          <w:p>
            <w:r>
              <w:rPr/>
              <w:t>接 TM1637 DIO；若使用串口 LEDM，则接模块 TX</w:t>
            </w:r>
          </w:p>
        </w:tc>
        <w:tc>
          <w:tcPr>
            <w:tcW w:w="2200" w:type="dxa"/>
          </w:tcPr>
          <w:p>
            <w:r>
              <w:rPr/>
              <w:t>当前固件 TM1637 使用 PA9/PA10 作为 GPIO，不是 USART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3</w:t>
            </w:r>
          </w:p>
        </w:tc>
        <w:tc>
          <w:tcPr>
            <w:tcW w:w="2200" w:type="dxa"/>
          </w:tcPr>
          <w:p>
            <w:r>
              <w:rPr/>
              <w:t>LEDM 电源</w:t>
            </w:r>
          </w:p>
        </w:tc>
        <w:tc>
          <w:tcPr>
            <w:tcW w:w="2200" w:type="dxa"/>
          </w:tcPr>
          <w:p>
            <w:r>
              <w:rPr/>
              <w:t>3.3V/GND</w:t>
            </w:r>
          </w:p>
        </w:tc>
        <w:tc>
          <w:tcPr>
            <w:tcW w:w="2200" w:type="dxa"/>
          </w:tcPr>
          <w:p>
            <w:r>
              <w:rPr/>
              <w:t>J_LEDM 至少 4 pin：3.3V、GND、PA9、PA10</w:t>
            </w:r>
          </w:p>
        </w:tc>
        <w:tc>
          <w:tcPr>
            <w:tcW w:w="2200" w:type="dxa"/>
          </w:tcPr>
          <w:p>
            <w:r>
              <w:rPr/>
              <w:t>选 3.3V 可用的 TM1637/LEDM 模块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4</w:t>
            </w:r>
          </w:p>
        </w:tc>
        <w:tc>
          <w:tcPr>
            <w:tcW w:w="2200" w:type="dxa"/>
          </w:tcPr>
          <w:p>
            <w:r>
              <w:rPr/>
              <w:t>上拉</w:t>
            </w:r>
          </w:p>
        </w:tc>
        <w:tc>
          <w:tcPr>
            <w:tcW w:w="2200" w:type="dxa"/>
          </w:tcPr>
          <w:p>
            <w:r>
              <w:rPr/>
              <w:t>PA9/PA10</w:t>
            </w:r>
          </w:p>
        </w:tc>
        <w:tc>
          <w:tcPr>
            <w:tcW w:w="2200" w:type="dxa"/>
          </w:tcPr>
          <w:p>
            <w:r>
              <w:rPr/>
              <w:t>若 TM1637，建议 4.7k-10k 上拉到 3.3V，或确认模块自带</w:t>
            </w:r>
          </w:p>
        </w:tc>
        <w:tc>
          <w:tcPr>
            <w:tcW w:w="2200" w:type="dxa"/>
          </w:tcPr>
          <w:p>
            <w:r>
              <w:rPr/>
              <w:t>TM1637 CLK/DIO 开漏方式更稳</w:t>
            </w:r>
          </w:p>
        </w:tc>
        <w:tc>
          <w:tcPr>
            <w:tcW w:w="2200" w:type="dxa"/>
          </w:tcPr>
          <w:p>
            <w:r>
              <w:rPr/>
              <w:t>建议</w:t>
            </w:r>
          </w:p>
        </w:tc>
      </w:tr>
      <w:tr>
        <w:tc>
          <w:tcPr>
            <w:tcW w:w="2200" w:type="dxa"/>
          </w:tcPr>
          <w:p>
            <w:r>
              <w:rPr/>
              <w:t>5</w:t>
            </w:r>
          </w:p>
        </w:tc>
        <w:tc>
          <w:tcPr>
            <w:tcW w:w="2200" w:type="dxa"/>
          </w:tcPr>
          <w:p>
            <w:r>
              <w:rPr/>
              <w:t>按键</w:t>
            </w:r>
          </w:p>
        </w:tc>
        <w:tc>
          <w:tcPr>
            <w:tcW w:w="2200" w:type="dxa"/>
          </w:tcPr>
          <w:p>
            <w:r>
              <w:rPr/>
              <w:t>TM1637 键盘</w:t>
            </w:r>
          </w:p>
        </w:tc>
        <w:tc>
          <w:tcPr>
            <w:tcW w:w="2200" w:type="dxa"/>
          </w:tcPr>
          <w:p>
            <w:r>
              <w:rPr/>
              <w:t>K1-K4 使用 TM1637 键值，不建议另接 PC4-PC9 作为主按键</w:t>
            </w:r>
          </w:p>
        </w:tc>
        <w:tc>
          <w:tcPr>
            <w:tcW w:w="2200" w:type="dxa"/>
          </w:tcPr>
          <w:p>
            <w:r>
              <w:rPr/>
              <w:t>当前程序主要按 TM1637 键值定义：K1/K2/K3/K4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6</w:t>
            </w:r>
          </w:p>
        </w:tc>
        <w:tc>
          <w:tcPr>
            <w:tcW w:w="2200" w:type="dxa"/>
          </w:tcPr>
          <w:p>
            <w:r>
              <w:rPr/>
              <w:t>USART1 冲突</w:t>
            </w:r>
          </w:p>
        </w:tc>
        <w:tc>
          <w:tcPr>
            <w:tcW w:w="2200" w:type="dxa"/>
          </w:tcPr>
          <w:p>
            <w:r>
              <w:rPr/>
              <w:t>PA9/PA10</w:t>
            </w:r>
          </w:p>
        </w:tc>
        <w:tc>
          <w:tcPr>
            <w:tcW w:w="2200" w:type="dxa"/>
          </w:tcPr>
          <w:p>
            <w:r>
              <w:rPr/>
              <w:t>使用 LEDM 时，不要同时接 RS485/RPI USART1</w:t>
            </w:r>
          </w:p>
        </w:tc>
        <w:tc>
          <w:tcPr>
            <w:tcW w:w="2200" w:type="dxa"/>
          </w:tcPr>
          <w:p>
            <w:r>
              <w:rPr/>
              <w:t>PA9/PA10 已被 LEDM 占用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</w:tbl>
    <w:p>
      <w:pPr>
        <w:pStyle w:val="Heading1"/>
      </w:pPr>
      <w:r>
        <w:t>红外打印通讯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</w:tcPr>
          <w:p>
            <w:r>
              <w:rPr>
                <w:b/>
              </w:rPr>
              <w:t>序号</w:t>
            </w:r>
          </w:p>
        </w:tc>
        <w:tc>
          <w:tcPr>
            <w:tcW w:w="2200" w:type="dxa"/>
          </w:tcPr>
          <w:p>
            <w:r>
              <w:rPr>
                <w:b/>
              </w:rPr>
              <w:t>信号/模块</w:t>
            </w:r>
          </w:p>
        </w:tc>
        <w:tc>
          <w:tcPr>
            <w:tcW w:w="2200" w:type="dxa"/>
          </w:tcPr>
          <w:p>
            <w:r>
              <w:rPr>
                <w:b/>
              </w:rPr>
              <w:t>当前临时脚</w:t>
            </w:r>
          </w:p>
        </w:tc>
        <w:tc>
          <w:tcPr>
            <w:tcW w:w="2200" w:type="dxa"/>
          </w:tcPr>
          <w:p>
            <w:r>
              <w:rPr>
                <w:b/>
              </w:rPr>
              <w:t>建议最终硬件</w:t>
            </w:r>
          </w:p>
        </w:tc>
        <w:tc>
          <w:tcPr>
            <w:tcW w:w="2200" w:type="dxa"/>
          </w:tcPr>
          <w:p>
            <w:r>
              <w:rPr>
                <w:b/>
              </w:rPr>
              <w:t>原因/说明</w:t>
            </w:r>
          </w:p>
        </w:tc>
        <w:tc>
          <w:tcPr>
            <w:tcW w:w="2200" w:type="dxa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w="2200" w:type="dxa"/>
          </w:tcPr>
          <w:p>
            <w:r>
              <w:rPr/>
              <w:t>1</w:t>
            </w:r>
          </w:p>
        </w:tc>
        <w:tc>
          <w:tcPr>
            <w:tcW w:w="2200" w:type="dxa"/>
          </w:tcPr>
          <w:p>
            <w:r>
              <w:rPr/>
              <w:t>IR_TX</w:t>
            </w:r>
          </w:p>
        </w:tc>
        <w:tc>
          <w:tcPr>
            <w:tcW w:w="2200" w:type="dxa"/>
          </w:tcPr>
          <w:p>
            <w:r>
              <w:rPr/>
              <w:t>PB7</w:t>
            </w:r>
          </w:p>
        </w:tc>
        <w:tc>
          <w:tcPr>
            <w:tcW w:w="2200" w:type="dxa"/>
          </w:tcPr>
          <w:p>
            <w:r>
              <w:rPr/>
              <w:t>保留 PB7 作为 IR_TX，但必须用三极管/MOSFET 驱动 IR LED，不要 MCU 直接带 LED</w:t>
            </w:r>
          </w:p>
        </w:tc>
        <w:tc>
          <w:tcPr>
            <w:tcW w:w="2200" w:type="dxa"/>
          </w:tcPr>
          <w:p>
            <w:r>
              <w:rPr/>
              <w:t>PB7 已验证可输出；正式建议用硬件 PWM 载波 + 包络开关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2</w:t>
            </w:r>
          </w:p>
        </w:tc>
        <w:tc>
          <w:tcPr>
            <w:tcW w:w="2200" w:type="dxa"/>
          </w:tcPr>
          <w:p>
            <w:r>
              <w:rPr/>
              <w:t>IR_RX</w:t>
            </w:r>
          </w:p>
        </w:tc>
        <w:tc>
          <w:tcPr>
            <w:tcW w:w="2200" w:type="dxa"/>
          </w:tcPr>
          <w:p>
            <w:r>
              <w:rPr/>
              <w:t>PB6</w:t>
            </w:r>
          </w:p>
        </w:tc>
        <w:tc>
          <w:tcPr>
            <w:tcW w:w="2200" w:type="dxa"/>
          </w:tcPr>
          <w:p>
            <w:r>
              <w:rPr/>
              <w:t>接 38kHz 解调红外接收头 OUT，优先 3.3V 接收头</w:t>
            </w:r>
          </w:p>
        </w:tc>
        <w:tc>
          <w:tcPr>
            <w:tcW w:w="2200" w:type="dxa"/>
          </w:tcPr>
          <w:p>
            <w:r>
              <w:rPr/>
              <w:t>PB6 当前用于接收返回/轮询信号；输入需上拉到 3.3V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3</w:t>
            </w:r>
          </w:p>
        </w:tc>
        <w:tc>
          <w:tcPr>
            <w:tcW w:w="2200" w:type="dxa"/>
          </w:tcPr>
          <w:p>
            <w:r>
              <w:rPr/>
              <w:t>IR 接口</w:t>
            </w:r>
          </w:p>
        </w:tc>
        <w:tc>
          <w:tcPr>
            <w:tcW w:w="2200" w:type="dxa"/>
          </w:tcPr>
          <w:p>
            <w:r>
              <w:rPr/>
              <w:t>J_IR</w:t>
            </w:r>
          </w:p>
        </w:tc>
        <w:tc>
          <w:tcPr>
            <w:tcW w:w="2200" w:type="dxa"/>
          </w:tcPr>
          <w:p>
            <w:r>
              <w:rPr/>
              <w:t>建议 4-6 pin：3.3V、GND、IR_TX_LED+、IR_TX_DRV、IR_RX_OUT、可选 5V_LED</w:t>
            </w:r>
          </w:p>
        </w:tc>
        <w:tc>
          <w:tcPr>
            <w:tcW w:w="2200" w:type="dxa"/>
          </w:tcPr>
          <w:p>
            <w:r>
              <w:rPr/>
              <w:t>方便独立调试和更换发射/接收组件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4</w:t>
            </w:r>
          </w:p>
        </w:tc>
        <w:tc>
          <w:tcPr>
            <w:tcW w:w="2200" w:type="dxa"/>
          </w:tcPr>
          <w:p>
            <w:r>
              <w:rPr/>
              <w:t>IR_TX 驱动极性</w:t>
            </w:r>
          </w:p>
        </w:tc>
        <w:tc>
          <w:tcPr>
            <w:tcW w:w="2200" w:type="dxa"/>
          </w:tcPr>
          <w:p>
            <w:r>
              <w:rPr/>
              <w:t>PB7 高电平 = 发光</w:t>
            </w:r>
          </w:p>
        </w:tc>
        <w:tc>
          <w:tcPr>
            <w:tcW w:w="2200" w:type="dxa"/>
          </w:tcPr>
          <w:p>
            <w:r>
              <w:rPr/>
              <w:t>硬件按高电平打开驱动设计；若硬件反相，固件必须同步改极性</w:t>
            </w:r>
          </w:p>
        </w:tc>
        <w:tc>
          <w:tcPr>
            <w:tcW w:w="2200" w:type="dxa"/>
          </w:tcPr>
          <w:p>
            <w:r>
              <w:rPr/>
              <w:t>避免 MARK/SPACE 反相导致接收端不能解码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5</w:t>
            </w:r>
          </w:p>
        </w:tc>
        <w:tc>
          <w:tcPr>
            <w:tcW w:w="2200" w:type="dxa"/>
          </w:tcPr>
          <w:p>
            <w:r>
              <w:rPr/>
              <w:t>IR LED 电流</w:t>
            </w:r>
          </w:p>
        </w:tc>
        <w:tc>
          <w:tcPr>
            <w:tcW w:w="2200" w:type="dxa"/>
          </w:tcPr>
          <w:p>
            <w:r>
              <w:rPr/>
              <w:t>外接驱动</w:t>
            </w:r>
          </w:p>
        </w:tc>
        <w:tc>
          <w:tcPr>
            <w:tcW w:w="2200" w:type="dxa"/>
          </w:tcPr>
          <w:p>
            <w:r>
              <w:rPr/>
              <w:t>低边 N-MOS 或 NPN，串联限流电阻；按距离选择 20-100mA 脉冲电流</w:t>
            </w:r>
          </w:p>
        </w:tc>
        <w:tc>
          <w:tcPr>
            <w:tcW w:w="2200" w:type="dxa"/>
          </w:tcPr>
          <w:p>
            <w:r>
              <w:rPr/>
              <w:t>MCU IO 不能直接输出大电流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6</w:t>
            </w:r>
          </w:p>
        </w:tc>
        <w:tc>
          <w:tcPr>
            <w:tcW w:w="2200" w:type="dxa"/>
          </w:tcPr>
          <w:p>
            <w:r>
              <w:rPr/>
              <w:t>IR 接收头供电</w:t>
            </w:r>
          </w:p>
        </w:tc>
        <w:tc>
          <w:tcPr>
            <w:tcW w:w="2200" w:type="dxa"/>
          </w:tcPr>
          <w:p>
            <w:r>
              <w:rPr/>
              <w:t>3.3V</w:t>
            </w:r>
          </w:p>
        </w:tc>
        <w:tc>
          <w:tcPr>
            <w:tcW w:w="2200" w:type="dxa"/>
          </w:tcPr>
          <w:p>
            <w:r>
              <w:rPr/>
              <w:t>接收头旁 100nF + 4.7uF；OUT 到 PB6 可加 100R 串联</w:t>
            </w:r>
          </w:p>
        </w:tc>
        <w:tc>
          <w:tcPr>
            <w:tcW w:w="2200" w:type="dxa"/>
          </w:tcPr>
          <w:p>
            <w:r>
              <w:rPr/>
              <w:t>降低误码和供电噪声</w:t>
            </w:r>
          </w:p>
        </w:tc>
        <w:tc>
          <w:tcPr>
            <w:tcW w:w="2200" w:type="dxa"/>
          </w:tcPr>
          <w:p>
            <w:r>
              <w:rPr/>
              <w:t>建议</w:t>
            </w:r>
          </w:p>
        </w:tc>
      </w:tr>
      <w:tr>
        <w:tc>
          <w:tcPr>
            <w:tcW w:w="2200" w:type="dxa"/>
          </w:tcPr>
          <w:p>
            <w:r>
              <w:rPr/>
              <w:t>7</w:t>
            </w:r>
          </w:p>
        </w:tc>
        <w:tc>
          <w:tcPr>
            <w:tcW w:w="2200" w:type="dxa"/>
          </w:tcPr>
          <w:p>
            <w:r>
              <w:rPr/>
              <w:t>载波生成</w:t>
            </w:r>
          </w:p>
        </w:tc>
        <w:tc>
          <w:tcPr>
            <w:tcW w:w="2200" w:type="dxa"/>
          </w:tcPr>
          <w:p>
            <w:r>
              <w:rPr/>
              <w:t>PB7/TMR4_CH2 或其它确认可 PWM 的脚</w:t>
            </w:r>
          </w:p>
        </w:tc>
        <w:tc>
          <w:tcPr>
            <w:tcW w:w="2200" w:type="dxa"/>
          </w:tcPr>
          <w:p>
            <w:r>
              <w:rPr/>
              <w:t>最终 PCB 要确认 IR_TX 引脚支持定时器 PWM；PB7 已实测能出约 38k</w:t>
            </w:r>
          </w:p>
        </w:tc>
        <w:tc>
          <w:tcPr>
            <w:tcW w:w="2200" w:type="dxa"/>
          </w:tcPr>
          <w:p>
            <w:r>
              <w:rPr/>
              <w:t>正式代码应避免软件翻转载波的时序误差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8</w:t>
            </w:r>
          </w:p>
        </w:tc>
        <w:tc>
          <w:tcPr>
            <w:tcW w:w="2200" w:type="dxa"/>
          </w:tcPr>
          <w:p>
            <w:r>
              <w:rPr/>
              <w:t>与 LCDM 冲突</w:t>
            </w:r>
          </w:p>
        </w:tc>
        <w:tc>
          <w:tcPr>
            <w:tcW w:w="2200" w:type="dxa"/>
          </w:tcPr>
          <w:p>
            <w:r>
              <w:rPr/>
              <w:t>PB6/PB7</w:t>
            </w:r>
          </w:p>
        </w:tc>
        <w:tc>
          <w:tcPr>
            <w:tcW w:w="2200" w:type="dxa"/>
          </w:tcPr>
          <w:p>
            <w:r>
              <w:rPr/>
              <w:t>扫描/LEDM 测试机可用 PB6/PB7 做 IR；打印/LCDM 主机若用 PB6/PB7 做 LCDM 控制，则不能同时接 IR</w:t>
            </w:r>
          </w:p>
        </w:tc>
        <w:tc>
          <w:tcPr>
            <w:tcW w:w="2200" w:type="dxa"/>
          </w:tcPr>
          <w:p>
            <w:r>
              <w:rPr/>
              <w:t>两种产品独立，BOM 或连接器要分开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</w:tbl>
    <w:p>
      <w:pPr>
        <w:pStyle w:val="Heading1"/>
      </w:pPr>
      <w:r>
        <w:t>打印接收 / LCDM 主机硬件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</w:tcPr>
          <w:p>
            <w:r>
              <w:rPr>
                <w:b/>
              </w:rPr>
              <w:t>序号</w:t>
            </w:r>
          </w:p>
        </w:tc>
        <w:tc>
          <w:tcPr>
            <w:tcW w:w="2200" w:type="dxa"/>
          </w:tcPr>
          <w:p>
            <w:r>
              <w:rPr>
                <w:b/>
              </w:rPr>
              <w:t>模块</w:t>
            </w:r>
          </w:p>
        </w:tc>
        <w:tc>
          <w:tcPr>
            <w:tcW w:w="2200" w:type="dxa"/>
          </w:tcPr>
          <w:p>
            <w:r>
              <w:rPr>
                <w:b/>
              </w:rPr>
              <w:t>MCU 引脚/接口</w:t>
            </w:r>
          </w:p>
        </w:tc>
        <w:tc>
          <w:tcPr>
            <w:tcW w:w="2200" w:type="dxa"/>
          </w:tcPr>
          <w:p>
            <w:r>
              <w:rPr>
                <w:b/>
              </w:rPr>
              <w:t>建议修改</w:t>
            </w:r>
          </w:p>
        </w:tc>
        <w:tc>
          <w:tcPr>
            <w:tcW w:w="2200" w:type="dxa"/>
          </w:tcPr>
          <w:p>
            <w:r>
              <w:rPr>
                <w:b/>
              </w:rPr>
              <w:t>原因/说明</w:t>
            </w:r>
          </w:p>
        </w:tc>
        <w:tc>
          <w:tcPr>
            <w:tcW w:w="2200" w:type="dxa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w="2200" w:type="dxa"/>
          </w:tcPr>
          <w:p>
            <w:r>
              <w:rPr/>
              <w:t>1</w:t>
            </w:r>
          </w:p>
        </w:tc>
        <w:tc>
          <w:tcPr>
            <w:tcW w:w="2200" w:type="dxa"/>
          </w:tcPr>
          <w:p>
            <w:r>
              <w:rPr/>
              <w:t>LCDM SPI/控制</w:t>
            </w:r>
          </w:p>
        </w:tc>
        <w:tc>
          <w:tcPr>
            <w:tcW w:w="2200" w:type="dxa"/>
          </w:tcPr>
          <w:p>
            <w:r>
              <w:rPr/>
              <w:t>PB3/SCK、PB5/MOSI、PB4/RESET、PB6/CMD、PB7/CS、PB8/BL</w:t>
            </w:r>
          </w:p>
        </w:tc>
        <w:tc>
          <w:tcPr>
            <w:tcW w:w="2200" w:type="dxa"/>
          </w:tcPr>
          <w:p>
            <w:r>
              <w:rPr/>
              <w:t>打印主机保留 LCDM 接口；不要和测试机 IR PB6/PB7 同时使用</w:t>
            </w:r>
          </w:p>
        </w:tc>
        <w:tc>
          <w:tcPr>
            <w:tcW w:w="2200" w:type="dxa"/>
          </w:tcPr>
          <w:p>
            <w:r>
              <w:rPr/>
              <w:t>LCDM 主机是另一类产品，可编译同固件但硬件角色不同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2</w:t>
            </w:r>
          </w:p>
        </w:tc>
        <w:tc>
          <w:tcPr>
            <w:tcW w:w="2200" w:type="dxa"/>
          </w:tcPr>
          <w:p>
            <w:r>
              <w:rPr/>
              <w:t>打印机 RS485</w:t>
            </w:r>
          </w:p>
        </w:tc>
        <w:tc>
          <w:tcPr>
            <w:tcW w:w="2200" w:type="dxa"/>
          </w:tcPr>
          <w:p>
            <w:r>
              <w:rPr/>
              <w:t>UART + RS485 收发器</w:t>
            </w:r>
          </w:p>
        </w:tc>
        <w:tc>
          <w:tcPr>
            <w:tcW w:w="2200" w:type="dxa"/>
          </w:tcPr>
          <w:p>
            <w:r>
              <w:rPr/>
              <w:t>增加 A/B、GND、屏蔽/机壳地可选；120R 终端电阻用拨码/跳帽</w:t>
            </w:r>
          </w:p>
        </w:tc>
        <w:tc>
          <w:tcPr>
            <w:tcW w:w="2200" w:type="dxa"/>
          </w:tcPr>
          <w:p>
            <w:r>
              <w:rPr/>
              <w:t>兼容 Zebra/其它打印机串口调试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3</w:t>
            </w:r>
          </w:p>
        </w:tc>
        <w:tc>
          <w:tcPr>
            <w:tcW w:w="2200" w:type="dxa"/>
          </w:tcPr>
          <w:p>
            <w:r>
              <w:rPr/>
              <w:t>RS485 方向控制</w:t>
            </w:r>
          </w:p>
        </w:tc>
        <w:tc>
          <w:tcPr>
            <w:tcW w:w="2200" w:type="dxa"/>
          </w:tcPr>
          <w:p>
            <w:r>
              <w:rPr/>
              <w:t>预留 DE/RE GPIO</w:t>
            </w:r>
          </w:p>
        </w:tc>
        <w:tc>
          <w:tcPr>
            <w:tcW w:w="2200" w:type="dxa"/>
          </w:tcPr>
          <w:p>
            <w:r>
              <w:rPr/>
              <w:t>即使当前未定，也建议预留 0R/跳线或 MCU 控制脚</w:t>
            </w:r>
          </w:p>
        </w:tc>
        <w:tc>
          <w:tcPr>
            <w:tcW w:w="2200" w:type="dxa"/>
          </w:tcPr>
          <w:p>
            <w:r>
              <w:rPr/>
              <w:t>后续不同收发器/协议可能需要方向控制</w:t>
            </w:r>
          </w:p>
        </w:tc>
        <w:tc>
          <w:tcPr>
            <w:tcW w:w="2200" w:type="dxa"/>
          </w:tcPr>
          <w:p>
            <w:r>
              <w:rPr/>
              <w:t>建议</w:t>
            </w:r>
          </w:p>
        </w:tc>
      </w:tr>
      <w:tr>
        <w:tc>
          <w:tcPr>
            <w:tcW w:w="2200" w:type="dxa"/>
          </w:tcPr>
          <w:p>
            <w:r>
              <w:rPr/>
              <w:t>4</w:t>
            </w:r>
          </w:p>
        </w:tc>
        <w:tc>
          <w:tcPr>
            <w:tcW w:w="2200" w:type="dxa"/>
          </w:tcPr>
          <w:p>
            <w:r>
              <w:rPr/>
              <w:t>打印机参数调试</w:t>
            </w:r>
          </w:p>
        </w:tc>
        <w:tc>
          <w:tcPr>
            <w:tcW w:w="2200" w:type="dxa"/>
          </w:tcPr>
          <w:p>
            <w:r>
              <w:rPr/>
              <w:t>LCDM</w:t>
            </w:r>
          </w:p>
        </w:tc>
        <w:tc>
          <w:tcPr>
            <w:tcW w:w="2200" w:type="dxa"/>
          </w:tcPr>
          <w:p>
            <w:r>
              <w:rPr/>
              <w:t>硬件保留 LCDM 触摸串口/屏接口，软件可设置波特率、协议、标签内容</w:t>
            </w:r>
          </w:p>
        </w:tc>
        <w:tc>
          <w:tcPr>
            <w:tcW w:w="2200" w:type="dxa"/>
          </w:tcPr>
          <w:p>
            <w:r>
              <w:rPr/>
              <w:t>后续兼容不同机型</w:t>
            </w:r>
          </w:p>
        </w:tc>
        <w:tc>
          <w:tcPr>
            <w:tcW w:w="2200" w:type="dxa"/>
          </w:tcPr>
          <w:p>
            <w:r>
              <w:rPr/>
              <w:t>建议</w:t>
            </w:r>
          </w:p>
        </w:tc>
      </w:tr>
      <w:tr>
        <w:tc>
          <w:tcPr>
            <w:tcW w:w="2200" w:type="dxa"/>
          </w:tcPr>
          <w:p>
            <w:r>
              <w:rPr/>
              <w:t>5</w:t>
            </w:r>
          </w:p>
        </w:tc>
        <w:tc>
          <w:tcPr>
            <w:tcW w:w="2200" w:type="dxa"/>
          </w:tcPr>
          <w:p>
            <w:r>
              <w:rPr/>
              <w:t>无线模块</w:t>
            </w:r>
          </w:p>
        </w:tc>
        <w:tc>
          <w:tcPr>
            <w:tcW w:w="2200" w:type="dxa"/>
          </w:tcPr>
          <w:p>
            <w:r>
              <w:rPr/>
              <w:t>ESP8266/ESP32 或 Sub-GHz UART</w:t>
            </w:r>
          </w:p>
        </w:tc>
        <w:tc>
          <w:tcPr>
            <w:tcW w:w="2200" w:type="dxa"/>
          </w:tcPr>
          <w:p>
            <w:r>
              <w:rPr/>
              <w:t>预留 4-6 pin UART 模块口：3.3V、GND、TX、RX、EN/RST</w:t>
            </w:r>
          </w:p>
        </w:tc>
        <w:tc>
          <w:tcPr>
            <w:tcW w:w="2200" w:type="dxa"/>
          </w:tcPr>
          <w:p>
            <w:r>
              <w:rPr/>
              <w:t>后续 10 台以上测试机联网/MES 兼容</w:t>
            </w:r>
          </w:p>
        </w:tc>
        <w:tc>
          <w:tcPr>
            <w:tcW w:w="2200" w:type="dxa"/>
          </w:tcPr>
          <w:p>
            <w:r>
              <w:rPr/>
              <w:t>建议</w:t>
            </w:r>
          </w:p>
        </w:tc>
      </w:tr>
    </w:tbl>
    <w:p>
      <w:pPr>
        <w:pStyle w:val="Heading1"/>
      </w:pPr>
      <w:r>
        <w:t>PCB Layout 注意事项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</w:tcPr>
          <w:p>
            <w:r>
              <w:rPr>
                <w:b/>
              </w:rPr>
              <w:t>序号</w:t>
            </w:r>
          </w:p>
        </w:tc>
        <w:tc>
          <w:tcPr>
            <w:tcW w:w="2200" w:type="dxa"/>
          </w:tcPr>
          <w:p>
            <w:r>
              <w:rPr>
                <w:b/>
              </w:rPr>
              <w:t>项目</w:t>
            </w:r>
          </w:p>
        </w:tc>
        <w:tc>
          <w:tcPr>
            <w:tcW w:w="2200" w:type="dxa"/>
          </w:tcPr>
          <w:p>
            <w:r>
              <w:rPr>
                <w:b/>
              </w:rPr>
              <w:t>要求</w:t>
            </w:r>
          </w:p>
        </w:tc>
        <w:tc>
          <w:tcPr>
            <w:tcW w:w="2200" w:type="dxa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w="2200" w:type="dxa"/>
          </w:tcPr>
          <w:p>
            <w:r>
              <w:rPr/>
              <w:t>1</w:t>
            </w:r>
          </w:p>
        </w:tc>
        <w:tc>
          <w:tcPr>
            <w:tcW w:w="2200" w:type="dxa"/>
          </w:tcPr>
          <w:p>
            <w:r>
              <w:rPr/>
              <w:t>IR_TX/PB7</w:t>
            </w:r>
          </w:p>
        </w:tc>
        <w:tc>
          <w:tcPr>
            <w:tcW w:w="2200" w:type="dxa"/>
          </w:tcPr>
          <w:p>
            <w:r>
              <w:rPr/>
              <w:t>从 MCU 到驱动管栅极/基极走线短；驱动管靠近 IR LED 接口；电流回路不要穿过 MCU 模拟输入区域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2</w:t>
            </w:r>
          </w:p>
        </w:tc>
        <w:tc>
          <w:tcPr>
            <w:tcW w:w="2200" w:type="dxa"/>
          </w:tcPr>
          <w:p>
            <w:r>
              <w:rPr/>
              <w:t>IR_RX/PB6</w:t>
            </w:r>
          </w:p>
        </w:tc>
        <w:tc>
          <w:tcPr>
            <w:tcW w:w="2200" w:type="dxa"/>
          </w:tcPr>
          <w:p>
            <w:r>
              <w:rPr/>
              <w:t>接收头远离 IR 发射大电流回路；OUT 线短，旁边走 GND；供电去耦贴近接收头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3</w:t>
            </w:r>
          </w:p>
        </w:tc>
        <w:tc>
          <w:tcPr>
            <w:tcW w:w="2200" w:type="dxa"/>
          </w:tcPr>
          <w:p>
            <w:r>
              <w:rPr/>
              <w:t>PA0/PA2 输入</w:t>
            </w:r>
          </w:p>
        </w:tc>
        <w:tc>
          <w:tcPr>
            <w:tcW w:w="2200" w:type="dxa"/>
          </w:tcPr>
          <w:p>
            <w:r>
              <w:rPr/>
              <w:t>远离 IR LED、RS485、LCD 背光大电流；保留滤波/保护位置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4</w:t>
            </w:r>
          </w:p>
        </w:tc>
        <w:tc>
          <w:tcPr>
            <w:tcW w:w="2200" w:type="dxa"/>
          </w:tcPr>
          <w:p>
            <w:r>
              <w:rPr/>
              <w:t>4051 模拟路径</w:t>
            </w:r>
          </w:p>
        </w:tc>
        <w:tc>
          <w:tcPr>
            <w:tcW w:w="2200" w:type="dxa"/>
          </w:tcPr>
          <w:p>
            <w:r>
              <w:rPr/>
              <w:t>IN/OUT 线束路径保持清晰，避免和高速/大电流线平行长距离耦合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5</w:t>
            </w:r>
          </w:p>
        </w:tc>
        <w:tc>
          <w:tcPr>
            <w:tcW w:w="2200" w:type="dxa"/>
          </w:tcPr>
          <w:p>
            <w:r>
              <w:rPr/>
              <w:t>SWD</w:t>
            </w:r>
          </w:p>
        </w:tc>
        <w:tc>
          <w:tcPr>
            <w:tcW w:w="2200" w:type="dxa"/>
          </w:tcPr>
          <w:p>
            <w:r>
              <w:rPr/>
              <w:t>接口靠边，线短；PA13/PA14 不要串太大电阻，建议 22R-100R 以内或 0R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  <w:tr>
        <w:tc>
          <w:tcPr>
            <w:tcW w:w="2200" w:type="dxa"/>
          </w:tcPr>
          <w:p>
            <w:r>
              <w:rPr/>
              <w:t>6</w:t>
            </w:r>
          </w:p>
        </w:tc>
        <w:tc>
          <w:tcPr>
            <w:tcW w:w="2200" w:type="dxa"/>
          </w:tcPr>
          <w:p>
            <w:r>
              <w:rPr/>
              <w:t>接口丝印</w:t>
            </w:r>
          </w:p>
        </w:tc>
        <w:tc>
          <w:tcPr>
            <w:tcW w:w="2200" w:type="dxa"/>
          </w:tcPr>
          <w:p>
            <w:r>
              <w:rPr/>
              <w:t>所有外接连接器标清方向和电平：3.3V、GND、TX/RX 或 CLK/DIO</w:t>
            </w:r>
          </w:p>
        </w:tc>
        <w:tc>
          <w:tcPr>
            <w:tcW w:w="2200" w:type="dxa"/>
          </w:tcPr>
          <w:p>
            <w:r>
              <w:rPr/>
              <w:t>必须</w:t>
            </w:r>
          </w:p>
        </w:tc>
      </w:tr>
    </w:tbl>
    <w:p>
      <w:pPr>
        <w:pStyle w:val="Heading1"/>
      </w:pPr>
      <w:r>
        <w:t>当前固件对应关系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</w:tcPr>
          <w:p>
            <w:r>
              <w:rPr>
                <w:b/>
              </w:rPr>
              <w:t>功能</w:t>
            </w:r>
          </w:p>
        </w:tc>
        <w:tc>
          <w:tcPr>
            <w:tcW w:w="2200" w:type="dxa"/>
          </w:tcPr>
          <w:p>
            <w:r>
              <w:rPr>
                <w:b/>
              </w:rPr>
              <w:t>当前固件引脚</w:t>
            </w:r>
          </w:p>
        </w:tc>
        <w:tc>
          <w:tcPr>
            <w:tcW w:w="2200" w:type="dxa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w="2200" w:type="dxa"/>
          </w:tcPr>
          <w:p>
            <w:r>
              <w:rPr/>
              <w:t>LEDM/TM1637</w:t>
            </w:r>
          </w:p>
        </w:tc>
        <w:tc>
          <w:tcPr>
            <w:tcW w:w="2200" w:type="dxa"/>
          </w:tcPr>
          <w:p>
            <w:r>
              <w:rPr/>
              <w:t>PA9=CLK、PA10=DIO</w:t>
            </w:r>
          </w:p>
        </w:tc>
        <w:tc>
          <w:tcPr>
            <w:tcW w:w="2200" w:type="dxa"/>
          </w:tcPr>
          <w:p>
            <w:r>
              <w:rPr/>
              <w:t>使用 GPIO 时序和 TM1637 键值</w:t>
            </w:r>
          </w:p>
        </w:tc>
      </w:tr>
      <w:tr>
        <w:tc>
          <w:tcPr>
            <w:tcW w:w="2200" w:type="dxa"/>
          </w:tcPr>
          <w:p>
            <w:r>
              <w:rPr/>
              <w:t>IR 打印测试</w:t>
            </w:r>
          </w:p>
        </w:tc>
        <w:tc>
          <w:tcPr>
            <w:tcW w:w="2200" w:type="dxa"/>
          </w:tcPr>
          <w:p>
            <w:r>
              <w:rPr/>
              <w:t>PB7=IR_TX、PB6=IR_RX</w:t>
            </w:r>
          </w:p>
        </w:tc>
        <w:tc>
          <w:tcPr>
            <w:tcW w:w="2200" w:type="dxa"/>
          </w:tcPr>
          <w:p>
            <w:r>
              <w:rPr/>
              <w:t>当前调试脚；正式建议硬件 PWM 载波</w:t>
            </w:r>
          </w:p>
        </w:tc>
      </w:tr>
      <w:tr>
        <w:tc>
          <w:tcPr>
            <w:tcW w:w="2200" w:type="dxa"/>
          </w:tcPr>
          <w:p>
            <w:r>
              <w:rPr/>
              <w:t>扫描输出</w:t>
            </w:r>
          </w:p>
        </w:tc>
        <w:tc>
          <w:tcPr>
            <w:tcW w:w="2200" w:type="dxa"/>
          </w:tcPr>
          <w:p>
            <w:r>
              <w:rPr/>
              <w:t>PA4/PA5</w:t>
            </w:r>
          </w:p>
        </w:tc>
        <w:tc>
          <w:tcPr>
            <w:tcW w:w="2200" w:type="dxa"/>
          </w:tcPr>
          <w:p>
            <w:r>
              <w:rPr/>
              <w:t>数字输出激励</w:t>
            </w:r>
          </w:p>
        </w:tc>
      </w:tr>
      <w:tr>
        <w:tc>
          <w:tcPr>
            <w:tcW w:w="2200" w:type="dxa"/>
          </w:tcPr>
          <w:p>
            <w:r>
              <w:rPr/>
              <w:t>扫描输入</w:t>
            </w:r>
          </w:p>
        </w:tc>
        <w:tc>
          <w:tcPr>
            <w:tcW w:w="2200" w:type="dxa"/>
          </w:tcPr>
          <w:p>
            <w:r>
              <w:rPr/>
              <w:t>PA0/PA2</w:t>
            </w:r>
          </w:p>
        </w:tc>
        <w:tc>
          <w:tcPr>
            <w:tcW w:w="2200" w:type="dxa"/>
          </w:tcPr>
          <w:p>
            <w:r>
              <w:rPr/>
              <w:t>当前按数字输入验证，ADC 暂不作为唯一依据</w:t>
            </w:r>
          </w:p>
        </w:tc>
      </w:tr>
      <w:tr>
        <w:tc>
          <w:tcPr>
            <w:tcW w:w="2200" w:type="dxa"/>
          </w:tcPr>
          <w:p>
            <w:r>
              <w:rPr/>
              <w:t>DEBUG_OUT</w:t>
            </w:r>
          </w:p>
        </w:tc>
        <w:tc>
          <w:tcPr>
            <w:tcW w:w="2200" w:type="dxa"/>
          </w:tcPr>
          <w:p>
            <w:r>
              <w:rPr/>
              <w:t>PH3</w:t>
            </w:r>
          </w:p>
        </w:tc>
        <w:tc>
          <w:tcPr>
            <w:tcW w:w="2200" w:type="dxa"/>
          </w:tcPr>
          <w:p>
            <w:r>
              <w:rPr/>
              <w:t>调试测试点</w:t>
            </w:r>
          </w:p>
        </w:tc>
      </w:tr>
      <w:tr>
        <w:tc>
          <w:tcPr>
            <w:tcW w:w="2200" w:type="dxa"/>
          </w:tcPr>
          <w:p>
            <w:r>
              <w:rPr/>
              <w:t>SWD</w:t>
            </w:r>
          </w:p>
        </w:tc>
        <w:tc>
          <w:tcPr>
            <w:tcW w:w="2200" w:type="dxa"/>
          </w:tcPr>
          <w:p>
            <w:r>
              <w:rPr/>
              <w:t>PA13/PA14/NRST</w:t>
            </w:r>
          </w:p>
        </w:tc>
        <w:tc>
          <w:tcPr>
            <w:tcW w:w="2200" w:type="dxa"/>
          </w:tcPr>
          <w:p>
            <w:r>
              <w:rPr/>
              <w:t>必须保留，不得挪用</w:t>
            </w:r>
          </w:p>
        </w:tc>
      </w:tr>
    </w:tbl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