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A71E1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jc w:val="center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36"/>
          <w:szCs w:val="36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36"/>
          <w:szCs w:val="36"/>
          <w:shd w:val="clear" w:fill="FFFFFF"/>
          <w:lang w:val="en-US" w:eastAsia="zh-CN"/>
        </w:rPr>
        <w:t>自用线束测试</w:t>
      </w:r>
      <w:bookmarkStart w:id="0" w:name="_GoBack"/>
      <w:bookmarkEnd w:id="0"/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36"/>
          <w:szCs w:val="36"/>
          <w:shd w:val="clear" w:fill="FFFFFF"/>
          <w:lang w:val="en-US" w:eastAsia="zh-CN"/>
        </w:rPr>
        <w:t>机规格要求</w:t>
      </w:r>
    </w:p>
    <w:p w14:paraId="7297F3E1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/>
        <w:jc w:val="left"/>
        <w:rPr>
          <w:rStyle w:val="5"/>
          <w:rFonts w:hint="default" w:ascii="宋体" w:hAnsi="宋体" w:eastAsia="宋体" w:cs="宋体"/>
          <w:b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一、产品综述</w:t>
      </w:r>
    </w:p>
    <w:p w14:paraId="2D86EDCC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1、此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线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束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试仪是专用于各种线缆、线束和排线品质及连接可靠性检验的线材参数测试系统。</w:t>
      </w:r>
    </w:p>
    <w:p w14:paraId="5F466438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/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14"/>
          <w:szCs w:val="14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2、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该系统适用于检测双端都有端子并且两端都可以完全导通的端子线、USB数据线（无空脚，标准双端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导通的）、电脑周边线、排线及连接器等各种电子线缆产品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-CN"/>
        </w:rPr>
        <w:t>，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在制程中的电气品质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-CN"/>
        </w:rPr>
        <w:t>。</w:t>
      </w:r>
    </w:p>
    <w:p w14:paraId="130CCBFC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3、在线快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速检测线束短路、开（断）路、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单个线路回路阻值、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错位等电气特性。</w:t>
      </w:r>
    </w:p>
    <w:p w14:paraId="69ADF33A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4、屏幕可显示结果，如果全部线束测试通过，即显示PASS，如果不通过，显示对应的PIN位数和不良现象；</w:t>
      </w:r>
    </w:p>
    <w:p w14:paraId="744C4F0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</w:p>
    <w:p w14:paraId="58B5681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b/>
          <w:bCs w:val="0"/>
          <w:i w:val="0"/>
          <w:iCs w:val="0"/>
          <w:caps w:val="0"/>
          <w:color w:val="000000"/>
          <w:spacing w:val="0"/>
          <w:sz w:val="14"/>
          <w:szCs w:val="14"/>
        </w:rPr>
      </w:pPr>
      <w:r>
        <w:rPr>
          <w:rStyle w:val="5"/>
          <w:rFonts w:hint="eastAsia" w:ascii="宋体" w:hAnsi="宋体" w:eastAsia="宋体" w:cs="宋体"/>
          <w:b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二、</w:t>
      </w:r>
      <w:r>
        <w:rPr>
          <w:rStyle w:val="5"/>
          <w:rFonts w:hint="eastAsia" w:ascii="宋体" w:hAnsi="宋体" w:eastAsia="宋体" w:cs="宋体"/>
          <w:b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注意事项：</w:t>
      </w:r>
    </w:p>
    <w:p w14:paraId="62468B0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14"/>
          <w:szCs w:val="14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1、本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测试仪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适用做标准测试（即可测试无空脚，标准双端导通的，A、B端有端子并且双边可以导通测试的线材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等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）。</w:t>
      </w:r>
    </w:p>
    <w:p w14:paraId="1F11EE5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14"/>
          <w:szCs w:val="14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2、当测试有异常时，可用探针找点功能查看治具是否完好。</w:t>
      </w:r>
    </w:p>
    <w:p w14:paraId="20F5840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3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-CN"/>
        </w:rPr>
        <w:t>、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所有测试数据有记录，并上传云端；</w:t>
      </w:r>
    </w:p>
    <w:p w14:paraId="7417019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</w:p>
    <w:p w14:paraId="2BC8CCCC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Style w:val="5"/>
          <w:rFonts w:hint="eastAsia" w:ascii="宋体" w:hAnsi="宋体" w:eastAsia="宋体" w:cs="宋体"/>
          <w:b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Style w:val="5"/>
          <w:rFonts w:hint="eastAsia" w:ascii="宋体" w:hAnsi="宋体" w:eastAsia="宋体" w:cs="宋体"/>
          <w:b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技术参数</w:t>
      </w:r>
    </w:p>
    <w:p w14:paraId="0D85CF92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/>
        <w:rPr>
          <w:rStyle w:val="5"/>
          <w:rFonts w:hint="eastAsia" w:ascii="宋体" w:hAnsi="宋体" w:eastAsia="宋体" w:cs="宋体"/>
          <w:b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树莓派部分说明：</w:t>
      </w:r>
    </w:p>
    <w:p w14:paraId="3167B003">
      <w:pPr>
        <w:pStyle w:val="2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用树莓派（以下简称主机）P4模组（带WIFI）+LCDM显示屏；</w:t>
      </w:r>
    </w:p>
    <w:p w14:paraId="6AAAA9DD">
      <w:pPr>
        <w:pStyle w:val="2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主机通过WIFI上传“测试数据”至云端（提供API）；</w:t>
      </w:r>
    </w:p>
    <w:p w14:paraId="6B3EDD11">
      <w:pPr>
        <w:pStyle w:val="2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主机使用QT5.0或以上开发界面和测试程序，可远程下载或调试等协同工作；</w:t>
      </w:r>
    </w:p>
    <w:p w14:paraId="09C60936">
      <w:pPr>
        <w:pStyle w:val="2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主机使用RJ45/CAN/485与外部测试装备（硬件端）进行通讯（以下简称“设备”），读取结果并记录（以下简称“数据”）；</w:t>
      </w:r>
    </w:p>
    <w:p w14:paraId="0CBB089B">
      <w:pPr>
        <w:pStyle w:val="2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主机可读取CSV或EXCLE格式档案（以下简称“产品型号”见下表示例），带MYSQL和SQLite。字符需保留最少10个字节，供使用时扩展。以下举例CSV只有5个字节，内容分别为第一字节代表输出，第二字节代表是否连接线，第三字节代输入，第四字节代是否连接线，第五字节代表电阻阻值，第六代表......</w:t>
      </w:r>
    </w:p>
    <w:p w14:paraId="4016F589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yellow"/>
          <w:shd w:val="clear" w:fill="FFFFFF"/>
          <w:lang w:val="en-US" w:eastAsia="zh-CN"/>
        </w:rPr>
        <w:t>例1：Part No. 10001-01</w:t>
      </w: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yellow"/>
          <w:shd w:val="clear" w:fill="FFFFFF"/>
          <w:lang w:val="en-US" w:eastAsia="zh-CN"/>
        </w:rPr>
        <w:t>全部单根导通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yellow"/>
          <w:shd w:val="clear" w:fill="FFFFFF"/>
          <w:lang w:val="en-US" w:eastAsia="zh-CN"/>
        </w:rPr>
        <w:t>（PIN TO PIN）</w:t>
      </w:r>
    </w:p>
    <w:p w14:paraId="0A434880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OUT</w:t>
      </w: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,STATE1,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IN</w:t>
      </w: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,STATE2,VALUE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,,,,,,</w:t>
      </w:r>
    </w:p>
    <w:p w14:paraId="07CE9688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1,C,1,C,0.01±％2</w:t>
      </w:r>
    </w:p>
    <w:p w14:paraId="68876273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2,C,2,C,0.01±％2</w:t>
      </w:r>
    </w:p>
    <w:p w14:paraId="34F23D14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3,C,3,C,0.01±％2</w:t>
      </w:r>
    </w:p>
    <w:p w14:paraId="77C18771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4,C,4,C,0.013±％2</w:t>
      </w:r>
    </w:p>
    <w:p w14:paraId="61731E34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5,C,5,C,0.01±％2</w:t>
      </w:r>
    </w:p>
    <w:p w14:paraId="638686FC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6,C,6,C,0.01±％2</w:t>
      </w:r>
    </w:p>
    <w:p w14:paraId="1A2022EE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7,C,7,C,0.01±％2</w:t>
      </w:r>
    </w:p>
    <w:p w14:paraId="60926D84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8,C,8,C,0.01±％1</w:t>
      </w:r>
    </w:p>
    <w:p w14:paraId="068C33D3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9,C,9,C,0.011±％2</w:t>
      </w:r>
    </w:p>
    <w:p w14:paraId="1FC30F56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10,C,10,C,0.01±％2</w:t>
      </w:r>
    </w:p>
    <w:p w14:paraId="00C872CB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-CN"/>
        </w:rPr>
      </w:pPr>
    </w:p>
    <w:p w14:paraId="177D586B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-CN"/>
        </w:rPr>
        <w:t>例2：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yellow"/>
          <w:shd w:val="clear" w:fill="FFFFFF"/>
          <w:lang w:val="en-US" w:eastAsia="zh-CN"/>
        </w:rPr>
        <w:t>Part No. 10001-02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-CN"/>
        </w:rPr>
        <w:t>除1#拖3条线外，其它全部单根导通（1PIN TO 3PIN)</w:t>
      </w:r>
    </w:p>
    <w:p w14:paraId="32DD747D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OUT</w:t>
      </w: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,STATE1,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IN</w:t>
      </w: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,STATE2,VALUE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,,,,,,</w:t>
      </w:r>
    </w:p>
    <w:p w14:paraId="06A00885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1,C,1,C,0.01±％2</w:t>
      </w:r>
    </w:p>
    <w:p w14:paraId="2F5E71C1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2,,2,C,0.01±％2</w:t>
      </w:r>
    </w:p>
    <w:p w14:paraId="60547FC7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3,,3,C,0.01±％2</w:t>
      </w:r>
    </w:p>
    <w:p w14:paraId="759B0248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4,C,4,C,0.013±％2</w:t>
      </w:r>
    </w:p>
    <w:p w14:paraId="5D0CB523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5,C,5,C,0.01±％2</w:t>
      </w:r>
    </w:p>
    <w:p w14:paraId="5FEBD9F1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6,C,6,C,0.01±％2</w:t>
      </w:r>
    </w:p>
    <w:p w14:paraId="5DDDD53E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7,C,7,C,0.01±％2</w:t>
      </w:r>
    </w:p>
    <w:p w14:paraId="242AD9AA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8,C,8,C,0.01±％1</w:t>
      </w:r>
    </w:p>
    <w:p w14:paraId="1547C134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9,C,9,C,0.011±％2</w:t>
      </w:r>
    </w:p>
    <w:p w14:paraId="46F81E8F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10,C,10,C,0.01±％2</w:t>
      </w:r>
    </w:p>
    <w:p w14:paraId="04729076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-CN"/>
        </w:rPr>
      </w:pPr>
    </w:p>
    <w:p w14:paraId="565F90F6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-CN"/>
        </w:rPr>
        <w:t>例3：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yellow"/>
          <w:shd w:val="clear" w:fill="FFFFFF"/>
          <w:lang w:val="en-US" w:eastAsia="zh-CN"/>
        </w:rPr>
        <w:t xml:space="preserve">Part No. 10001-02 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-CN"/>
        </w:rPr>
        <w:t>1#拖2条线，5#拖2条线，其它全部单根导通(1PIN TO 2PIN)</w:t>
      </w:r>
    </w:p>
    <w:p w14:paraId="23AE6EF1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OUT</w:t>
      </w: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,STATE1,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IN</w:t>
      </w: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,STATE2,VALUE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  <w:t>,,,,,,</w:t>
      </w:r>
    </w:p>
    <w:p w14:paraId="7144C430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1,C,1,C,0.01±％2</w:t>
      </w:r>
    </w:p>
    <w:p w14:paraId="2FE70E25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2,,2,C,0.01±％2</w:t>
      </w:r>
    </w:p>
    <w:p w14:paraId="6B9A0127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3,C,3,C,0.01±％2</w:t>
      </w:r>
    </w:p>
    <w:p w14:paraId="6C303126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4,C,4,C,0.013±％2</w:t>
      </w:r>
    </w:p>
    <w:p w14:paraId="3BAADCEF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5,C,5,C,0.01±％2</w:t>
      </w:r>
    </w:p>
    <w:p w14:paraId="70D8CF38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6,,6,C,0.01±％2</w:t>
      </w:r>
    </w:p>
    <w:p w14:paraId="5A3F1EC5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7,C,7,C,0.01±％2</w:t>
      </w:r>
    </w:p>
    <w:p w14:paraId="21DB9EFF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8,C,8,C,0.01±％1</w:t>
      </w:r>
    </w:p>
    <w:p w14:paraId="119B7794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9,C,9,C,0.011±％2</w:t>
      </w:r>
    </w:p>
    <w:p w14:paraId="36915FB7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10,C,10,C,0.01±％2</w:t>
      </w:r>
    </w:p>
    <w:p w14:paraId="0B4E7C8D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*注：IN和OUT的最大值为无限，可从1设至65535；</w:t>
      </w:r>
    </w:p>
    <w:p w14:paraId="217B9F66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</w:p>
    <w:p w14:paraId="3736BEEB">
      <w:pPr>
        <w:pStyle w:val="2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主机可被远程控制，存取档案、更改或更新的CSV编码档。当更改编码档后，无需再在树莓派上执行DEBUG即可正常使用；</w:t>
      </w:r>
    </w:p>
    <w:p w14:paraId="20BEA306">
      <w:pPr>
        <w:pStyle w:val="2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主机把读取外部测试装备的产品数据与编码一比一的核对，然后把对比结果记录，以下简称“结果”；</w:t>
      </w:r>
    </w:p>
    <w:p w14:paraId="5297871E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yellow"/>
          <w:shd w:val="clear" w:fill="FFFFFF"/>
          <w:lang w:val="en-US" w:eastAsia="zh-CN"/>
        </w:rPr>
        <w:t>例1：Part No. 10001-01</w:t>
      </w:r>
      <w:r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yellow"/>
          <w:shd w:val="clear" w:fill="FFFFFF"/>
          <w:lang w:val="en-US" w:eastAsia="zh-CN"/>
        </w:rPr>
        <w:t>全部单根导通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yellow"/>
          <w:shd w:val="clear" w:fill="FFFFFF"/>
          <w:lang w:val="en-US" w:eastAsia="zh-CN"/>
        </w:rPr>
        <w:t>（PIN TO PIN）</w:t>
      </w:r>
    </w:p>
    <w:tbl>
      <w:tblPr>
        <w:tblStyle w:val="3"/>
        <w:tblW w:w="6930" w:type="dxa"/>
        <w:tblInd w:w="47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1080"/>
        <w:gridCol w:w="1080"/>
        <w:gridCol w:w="1080"/>
        <w:gridCol w:w="1514"/>
        <w:gridCol w:w="1096"/>
      </w:tblGrid>
      <w:tr w14:paraId="205C1F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0D055C56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OUT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00AAC3B2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STATE1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3318969F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IN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656CF695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STATE2</w:t>
            </w: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DF0B361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VALUE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678C6A4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RESULT</w:t>
            </w:r>
          </w:p>
        </w:tc>
      </w:tr>
      <w:tr w14:paraId="747DE8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5B8C7635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7C90C872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192F1BD0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394A4D65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90A9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  <w:r>
              <w:rPr>
                <w:rStyle w:val="8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8F75286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1-1 NG</w:t>
            </w:r>
          </w:p>
        </w:tc>
      </w:tr>
      <w:tr w14:paraId="637D55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60C5D7A3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1C030124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3649CEEE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7AA3659E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B761E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  <w:r>
              <w:rPr>
                <w:rStyle w:val="8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B49A67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2-2 NG</w:t>
            </w:r>
          </w:p>
        </w:tc>
      </w:tr>
      <w:tr w14:paraId="332776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22B96CCC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46117B53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5E4D0BFE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79785CE8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43E78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B600B4D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3-3 NG</w:t>
            </w:r>
          </w:p>
        </w:tc>
      </w:tr>
      <w:tr w14:paraId="74FFE6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4A768197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3A101476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53CC1F53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51E5C903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4DE29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0.013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505819D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4-4 NG</w:t>
            </w:r>
          </w:p>
        </w:tc>
      </w:tr>
      <w:tr w14:paraId="537085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161E4002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7B35C02F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13B8883F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0D270CBB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03A9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4DEF7E8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5-5 NG</w:t>
            </w:r>
          </w:p>
        </w:tc>
      </w:tr>
      <w:tr w14:paraId="1B8790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564510D5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54915BE4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40B90400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17901D57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E92E3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D908DB6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6-6 NG</w:t>
            </w:r>
          </w:p>
        </w:tc>
      </w:tr>
      <w:tr w14:paraId="1C42A5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3820FD23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52B4A53D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3B9AA3AE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60980AA3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2B20C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19CBFA6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7-7 NG</w:t>
            </w:r>
          </w:p>
        </w:tc>
      </w:tr>
      <w:tr w14:paraId="152790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53FEB0B2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768571E9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704947C8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405368DE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BC1B4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B58051E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8-8 NG</w:t>
            </w:r>
          </w:p>
        </w:tc>
      </w:tr>
      <w:tr w14:paraId="535222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1B09723E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703243A2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50A02E88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749C1924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6F10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0.011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5200630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9-9 NG</w:t>
            </w:r>
          </w:p>
        </w:tc>
      </w:tr>
      <w:tr w14:paraId="6E3AF9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0B444B68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4FE1C001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62BFE437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1E458AD0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96CC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9FE1CD1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10-10 NG</w:t>
            </w:r>
          </w:p>
        </w:tc>
      </w:tr>
    </w:tbl>
    <w:p w14:paraId="56BA5656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-CN"/>
        </w:rPr>
      </w:pPr>
    </w:p>
    <w:p w14:paraId="0E381AB1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-CN"/>
        </w:rPr>
        <w:t>例2：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yellow"/>
          <w:shd w:val="clear" w:fill="FFFFFF"/>
          <w:lang w:val="en-US" w:eastAsia="zh-CN"/>
        </w:rPr>
        <w:t>Part No. 10001-02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-CN"/>
        </w:rPr>
        <w:t>除1#拖3条线外，其它全部单根导通（1PIN TO 3PIN)</w:t>
      </w:r>
    </w:p>
    <w:tbl>
      <w:tblPr>
        <w:tblStyle w:val="3"/>
        <w:tblW w:w="6902" w:type="dxa"/>
        <w:tblInd w:w="47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1080"/>
        <w:gridCol w:w="1080"/>
        <w:gridCol w:w="1080"/>
        <w:gridCol w:w="1486"/>
        <w:gridCol w:w="1096"/>
      </w:tblGrid>
      <w:tr w14:paraId="0A7E56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674CD3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OUT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70188C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STATE1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44E3A0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IN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694BD3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STATE2</w:t>
            </w:r>
          </w:p>
        </w:tc>
        <w:tc>
          <w:tcPr>
            <w:tcW w:w="14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6E8C0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VALUE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E63F7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RESULT</w:t>
            </w:r>
          </w:p>
        </w:tc>
      </w:tr>
      <w:tr w14:paraId="39F19B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4ED728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0F44A4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158778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24C72D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4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EAC6A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  <w:r>
              <w:rPr>
                <w:rStyle w:val="8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46350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1-1 NG</w:t>
            </w:r>
          </w:p>
        </w:tc>
      </w:tr>
      <w:tr w14:paraId="4E0C33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3D3E07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164DF97C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NC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6B5EB7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31A69A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4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13CE2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  <w:r>
              <w:rPr>
                <w:rStyle w:val="8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279C7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1-2 NG</w:t>
            </w:r>
          </w:p>
        </w:tc>
      </w:tr>
      <w:tr w14:paraId="56B13F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7328AD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505535FE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NC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5FF7E5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101481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4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A31A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99AE3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1-3 NG</w:t>
            </w:r>
          </w:p>
        </w:tc>
      </w:tr>
      <w:tr w14:paraId="64F82A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1DBB38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1D6A86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37FCA2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6D7E16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4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5C958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0.013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0199A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4-4 NG</w:t>
            </w:r>
          </w:p>
        </w:tc>
      </w:tr>
      <w:tr w14:paraId="44D894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5B0D49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5DE419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09C7EB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630634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4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E4511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065ED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5-5 NG</w:t>
            </w:r>
          </w:p>
        </w:tc>
      </w:tr>
      <w:tr w14:paraId="464BC4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24A8D6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1DA956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1577BA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770BF3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4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87367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5223A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6-6 NG</w:t>
            </w:r>
          </w:p>
        </w:tc>
      </w:tr>
      <w:tr w14:paraId="1F711E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2D4BA2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324656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29481F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3C6ED7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4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F73E2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89437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7-7 NG</w:t>
            </w:r>
          </w:p>
        </w:tc>
      </w:tr>
      <w:tr w14:paraId="385CBA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02DB9B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3C04BC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722E51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4187EE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4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EE8E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5A27C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8-8 NG</w:t>
            </w:r>
          </w:p>
        </w:tc>
      </w:tr>
      <w:tr w14:paraId="11C7ED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54D20E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67E1E9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1DB9AC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2F4CAA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4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205BE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0.011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F4D7A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9-9 NG</w:t>
            </w:r>
          </w:p>
        </w:tc>
      </w:tr>
      <w:tr w14:paraId="5977C9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6BEA7E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326504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0C2A49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348A66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4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A3331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7492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10-10 NG</w:t>
            </w:r>
          </w:p>
        </w:tc>
      </w:tr>
    </w:tbl>
    <w:p w14:paraId="49BFC58A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-CN"/>
        </w:rPr>
      </w:pPr>
    </w:p>
    <w:p w14:paraId="1E0A8DFE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 w:firstLine="420" w:firstLineChars="20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-CN"/>
        </w:rPr>
        <w:t>例3：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auto"/>
          <w:spacing w:val="0"/>
          <w:sz w:val="21"/>
          <w:szCs w:val="21"/>
          <w:highlight w:val="yellow"/>
          <w:shd w:val="clear" w:fill="FFFFFF"/>
          <w:lang w:val="en-US" w:eastAsia="zh-CN"/>
        </w:rPr>
        <w:t xml:space="preserve">Part No. 10001-02 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-CN"/>
        </w:rPr>
        <w:t>1#拖2条线，5#拖2条线，其它全部单根导通(1PIN TO 2PIN)</w:t>
      </w:r>
    </w:p>
    <w:tbl>
      <w:tblPr>
        <w:tblStyle w:val="3"/>
        <w:tblW w:w="6875" w:type="dxa"/>
        <w:tblInd w:w="45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1080"/>
        <w:gridCol w:w="1080"/>
        <w:gridCol w:w="1080"/>
        <w:gridCol w:w="1459"/>
        <w:gridCol w:w="1096"/>
      </w:tblGrid>
      <w:tr w14:paraId="3F9827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0425EC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OUT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287D84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STATE1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79E0B4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IN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5CC0E7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STATE2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797D1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VALUE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9843C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RESULT</w:t>
            </w:r>
          </w:p>
        </w:tc>
      </w:tr>
      <w:tr w14:paraId="11F2F8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583CBE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1455F8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7CC254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57708E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F9969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  <w:r>
              <w:rPr>
                <w:rStyle w:val="8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9E913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1-1 NG</w:t>
            </w:r>
          </w:p>
        </w:tc>
      </w:tr>
      <w:tr w14:paraId="3650E3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1318C4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1D6C7EB4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NC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3711EC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0C5B8F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FB0FF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  <w:r>
              <w:rPr>
                <w:rStyle w:val="8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FC9A7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1-2 NG</w:t>
            </w:r>
          </w:p>
        </w:tc>
      </w:tr>
      <w:tr w14:paraId="56ED70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6422D1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4F644D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29FE16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331C9D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908B5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C1CF5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3-3 NG</w:t>
            </w:r>
          </w:p>
        </w:tc>
      </w:tr>
      <w:tr w14:paraId="7DE748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1DD7CE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5EC78F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233A42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518BE5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E71CA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0.013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BE5F2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4-4 NG</w:t>
            </w:r>
          </w:p>
        </w:tc>
      </w:tr>
      <w:tr w14:paraId="5695C3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14023A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1826E8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208DE0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741ADE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59F8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F1727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5-1 NG</w:t>
            </w:r>
          </w:p>
        </w:tc>
      </w:tr>
      <w:tr w14:paraId="6AF8D4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675524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3D7CF777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NC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22FFB1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26A9C8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073AE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2FD28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5-2 NG</w:t>
            </w:r>
          </w:p>
        </w:tc>
      </w:tr>
      <w:tr w14:paraId="046421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48CC16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6082E4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3ECE32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7756D4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9E69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19862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7-7 NG</w:t>
            </w:r>
          </w:p>
        </w:tc>
      </w:tr>
      <w:tr w14:paraId="03640B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533904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71A178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2AF874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5FA3B3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BD653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A08E6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8-8 NG</w:t>
            </w:r>
          </w:p>
        </w:tc>
      </w:tr>
      <w:tr w14:paraId="1F6850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6248A1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023DCE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0005DF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523950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33E9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0.011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1ACD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9-9 NG</w:t>
            </w:r>
          </w:p>
        </w:tc>
      </w:tr>
      <w:tr w14:paraId="234883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2E3844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/>
            <w:noWrap/>
            <w:vAlign w:val="center"/>
          </w:tcPr>
          <w:p w14:paraId="5E02F5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3381EE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noWrap/>
            <w:vAlign w:val="center"/>
          </w:tcPr>
          <w:p w14:paraId="393ABA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00A9B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0.01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C00AF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10-10 NG</w:t>
            </w:r>
          </w:p>
        </w:tc>
      </w:tr>
    </w:tbl>
    <w:p w14:paraId="412E9C77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</w:p>
    <w:p w14:paraId="597B6430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  <w:t>*注意事项和案例分析：</w:t>
      </w:r>
    </w:p>
    <w:p w14:paraId="1922905A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420" w:leftChars="0" w:right="0" w:rightChars="0" w:hanging="420" w:firstLineChars="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其中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VALUE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的值是在CSV产品型号档内，可设置被测线的电阻值和误差值百分比；</w:t>
      </w:r>
    </w:p>
    <w:p w14:paraId="068B1E3F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420" w:leftChars="0" w:right="0" w:rightChars="0" w:hanging="420" w:firstLineChars="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如果全部连接正常，即VALUE都在范围内，则显示PASS，并执行第8条相关动作；</w:t>
      </w:r>
    </w:p>
    <w:p w14:paraId="5C24AF7B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420" w:leftChars="0" w:right="0" w:rightChars="0" w:hanging="420" w:firstLineChars="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只有在对应的连接线出现VALUE不正常时，才会在RESULT内显示对应的NG项，NG项内空可自定义，有OPEN开路，SHORT短路等等；</w:t>
      </w:r>
    </w:p>
    <w:p w14:paraId="00DB36A3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420" w:leftChars="0" w:right="0" w:rightChars="0" w:hanging="420" w:firstLineChars="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highlight w:val="none"/>
          <w:shd w:val="clear" w:fill="FFFFFF"/>
          <w:lang w:val="en-US" w:eastAsia="zh-CN"/>
        </w:rPr>
        <w:t>在例3中，如果1-2连接开路，其它正常，则显示1-2 OPEN并执行第9条动作；</w:t>
      </w:r>
    </w:p>
    <w:p w14:paraId="001E0183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420" w:leftChars="0" w:right="0" w:rightChars="0" w:hanging="420" w:firstLineChars="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在例3中，如果2-2和3-3有连在一起，其中2和3短路，则显示2-3 SHORT，代表2和3路有短路现象，并执行第9条动作；</w:t>
      </w:r>
    </w:p>
    <w:p w14:paraId="75C70FF1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420" w:leftChars="0" w:right="0" w:rightChars="0" w:hanging="420" w:firstLineChars="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同理，其它不被定义之间的逻辑关系，即超出CSV的文档规范，都会逐一在显示屏上排列显示，如果显示满了，则翻滚循环显示；</w:t>
      </w:r>
    </w:p>
    <w:p w14:paraId="0A5D07C0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/>
        <w:jc w:val="left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</w:p>
    <w:p w14:paraId="7ACBBD4F">
      <w:pPr>
        <w:pStyle w:val="2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如果结果是可以的，屏幕显示PASS，主机发送OK信号给设备，设备会显示绿灯，主机通过第4点所提通讯发送打印结果给打印机，打印机列印标签（标签内容见下表）；</w:t>
      </w:r>
    </w:p>
    <w:p w14:paraId="658AC4C6">
      <w:pPr>
        <w:pStyle w:val="2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如果结果是不可以的，屏幕显示对应的PIN位信息，如：C1-1 OPEN，主机发送NG信号给设备，设备会显示红灯，以警示；</w:t>
      </w:r>
    </w:p>
    <w:p w14:paraId="51B7DAC4">
      <w:pPr>
        <w:pStyle w:val="2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leftChars="0" w:right="0" w:rightChars="0" w:firstLine="0" w:firstLineChars="0"/>
        <w:jc w:val="left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所有通讯标准会做表格，逐一列出清单以供参考；</w:t>
      </w:r>
    </w:p>
    <w:p w14:paraId="4A9DF522">
      <w:pPr>
        <w:pStyle w:val="2"/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leftChars="0" w:right="0" w:rightChars="0" w:firstLine="0" w:firstLineChars="0"/>
        <w:jc w:val="left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界面尽量用简约，到时会给出大概方向；</w:t>
      </w:r>
    </w:p>
    <w:p w14:paraId="434A0DCA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/>
        <w:jc w:val="left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</w:p>
    <w:p w14:paraId="17C91489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/>
        <w:jc w:val="left"/>
        <w:rPr>
          <w:rStyle w:val="5"/>
          <w:rFonts w:hint="default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</w:p>
    <w:p w14:paraId="7CBEB99A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/>
        <w:rPr>
          <w:rStyle w:val="5"/>
          <w:rFonts w:hint="default" w:ascii="宋体" w:hAnsi="宋体" w:eastAsia="宋体" w:cs="宋体"/>
          <w:b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5"/>
          <w:rFonts w:hint="eastAsia" w:ascii="宋体" w:hAnsi="宋体" w:eastAsia="宋体" w:cs="宋体"/>
          <w:b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硬件端MCU部分说明：</w:t>
      </w:r>
    </w:p>
    <w:p w14:paraId="10421E9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14"/>
          <w:szCs w:val="14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部件说明：</w:t>
      </w:r>
    </w:p>
    <w:p w14:paraId="696C1D2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1、使用M4雅特力AT32F403 LQFP144</w:t>
      </w:r>
      <w:r>
        <w:rPr>
          <w:rFonts w:hint="eastAsia"/>
          <w:lang w:val="en-US" w:eastAsia="zh-CN"/>
        </w:rPr>
        <w:t xml:space="preserve"> 芯片，合计4颗，</w:t>
      </w:r>
    </w:p>
    <w:p w14:paraId="797A61E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2、增加A/D芯片，组成测量PIN与PIN之间所连接的导体的阻值、二极管、电容等；</w:t>
      </w:r>
    </w:p>
    <w:p w14:paraId="3671474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3、设备快速进行扫描测试和寄存测试结果：</w:t>
      </w:r>
    </w:p>
    <w:p w14:paraId="3BA6D4C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开输出1，扫描所有的输入，128PIN就是要扫128次；</w:t>
      </w:r>
    </w:p>
    <w:p w14:paraId="25B57F2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420" w:leftChars="200" w:right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 开输出1，如果扫到1和1及2有输入值，说明是1拖1和2，与其它线序没有任何连接短路现象，其它同理；</w:t>
      </w:r>
    </w:p>
    <w:p w14:paraId="160093F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用485传送所有结果；</w:t>
      </w:r>
    </w:p>
    <w:p w14:paraId="4FA5C5A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420" w:leftChars="200" w:right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时间差问题，因为设备是独立的一个主体，只有主机来查询时才发送结果，所以上述的所有测试扫描时间是不存在问题的；</w:t>
      </w:r>
    </w:p>
    <w:p w14:paraId="6BA44E47">
      <w:pPr>
        <w:pStyle w:val="2"/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410" w:leftChars="0" w:right="0" w:hanging="410" w:hangingChars="17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一台主机，拖10+台设备，设备端随时进行扫描获取结果，并保存下来，以备主机随时轮询；</w:t>
      </w:r>
    </w:p>
    <w:p w14:paraId="7C728060">
      <w:pPr>
        <w:pStyle w:val="2"/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设备有波动开关来定义ID，以供485轮询；</w:t>
      </w:r>
    </w:p>
    <w:p w14:paraId="08A48334">
      <w:pPr>
        <w:pStyle w:val="2"/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设备在线即时测试并记录结果；</w:t>
      </w:r>
    </w:p>
    <w:p w14:paraId="211757CA">
      <w:pPr>
        <w:pStyle w:val="2"/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410" w:leftChars="0" w:right="0" w:hanging="410" w:hangingChars="17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设备接收来自主机的结果判断，并LED和发声二种提示方法。NG红灯＋BEEP声，PASS为绿灯，不发声；</w:t>
      </w:r>
    </w:p>
    <w:p w14:paraId="63CD9B3C">
      <w:pPr>
        <w:pStyle w:val="2"/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/>
        <w:rPr>
          <w:rFonts w:hint="default" w:eastAsiaTheme="minorEastAsia"/>
          <w:lang w:val="en-US" w:eastAsia="zh-CN"/>
        </w:rPr>
      </w:pPr>
    </w:p>
    <w:p w14:paraId="034B533F">
      <w:pPr>
        <w:pStyle w:val="2"/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/>
        <w:rPr>
          <w:rFonts w:hint="default" w:eastAsiaTheme="minorEastAsia"/>
          <w:lang w:val="en-US" w:eastAsia="zh-CN"/>
        </w:rPr>
      </w:pPr>
    </w:p>
    <w:p w14:paraId="6DDB98B6">
      <w:pPr>
        <w:pStyle w:val="2"/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后面4组接口输入+输出，每个接口是78PIN，用64PIN，64*4=256PIN，共128对；</w:t>
      </w:r>
    </w:p>
    <w:p w14:paraId="1BA8EBFC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/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4018915" cy="1172210"/>
            <wp:effectExtent l="0" t="0" r="4445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18915" cy="117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2F97A">
      <w:pPr>
        <w:pStyle w:val="2"/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LCD模组显示，触屏功能，可设置各种功能和参数；</w:t>
      </w:r>
      <w:r>
        <w:drawing>
          <wp:inline distT="0" distB="0" distL="114300" distR="114300">
            <wp:extent cx="3963035" cy="1326515"/>
            <wp:effectExtent l="0" t="0" r="14605" b="146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63035" cy="132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52420">
      <w:pPr>
        <w:pStyle w:val="2"/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主界面的设置</w:t>
      </w:r>
    </w:p>
    <w:p w14:paraId="7A7E43A4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/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2386965" cy="1430655"/>
            <wp:effectExtent l="0" t="0" r="5715" b="19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6965" cy="143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07CE2">
      <w:pPr>
        <w:pStyle w:val="2"/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标签设置(条型码和二维码)</w:t>
      </w:r>
    </w:p>
    <w:p w14:paraId="1902EBA2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/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2397760" cy="1503680"/>
            <wp:effectExtent l="0" t="0" r="10160" b="508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97760" cy="150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86989">
      <w:pPr>
        <w:pStyle w:val="2"/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自检中</w:t>
      </w:r>
    </w:p>
    <w:p w14:paraId="3BF856B9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 w:rightChars="0"/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2399030" cy="1423035"/>
            <wp:effectExtent l="0" t="0" r="8890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99030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18080" cy="1463675"/>
            <wp:effectExtent l="0" t="0" r="5080" b="1460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18080" cy="146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0298E">
      <w:pPr>
        <w:pStyle w:val="2"/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right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PIN对PIN的核对</w:t>
      </w:r>
    </w:p>
    <w:p w14:paraId="335780B7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</w:pPr>
      <w:r>
        <w:drawing>
          <wp:inline distT="0" distB="0" distL="114300" distR="114300">
            <wp:extent cx="2418715" cy="1457325"/>
            <wp:effectExtent l="0" t="0" r="4445" b="571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1871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7358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</w:pPr>
    </w:p>
    <w:p w14:paraId="1999DCF7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Fonts w:hint="eastAsia"/>
          <w:lang w:val="en-US" w:eastAsia="zh-CN"/>
        </w:rPr>
      </w:pPr>
    </w:p>
    <w:p w14:paraId="3FCE769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b/>
          <w:bCs w:val="0"/>
          <w:i w:val="0"/>
          <w:iCs w:val="0"/>
          <w:caps w:val="0"/>
          <w:color w:val="000000"/>
          <w:spacing w:val="0"/>
          <w:sz w:val="14"/>
          <w:szCs w:val="14"/>
        </w:rPr>
      </w:pPr>
      <w:r>
        <w:rPr>
          <w:rStyle w:val="5"/>
          <w:rFonts w:hint="eastAsia" w:ascii="宋体" w:hAnsi="宋体" w:eastAsia="宋体" w:cs="宋体"/>
          <w:b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四、</w:t>
      </w:r>
      <w:r>
        <w:rPr>
          <w:rStyle w:val="5"/>
          <w:rFonts w:hint="eastAsia" w:ascii="宋体" w:hAnsi="宋体" w:eastAsia="宋体" w:cs="宋体"/>
          <w:b/>
          <w:bCs w:val="0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操作步骤：</w:t>
      </w:r>
    </w:p>
    <w:p w14:paraId="7885DA4E">
      <w:pPr>
        <w:pStyle w:val="2"/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接上电源，并开启背部电源开关，电源指示灯亮，仪器屏幕出现Waiting Rreading Connecting Cable（待读取线束）。</w:t>
      </w:r>
    </w:p>
    <w:p w14:paraId="66D3FE83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Chars="0" w:right="0" w:rightChars="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</w:p>
    <w:p w14:paraId="6B93C1F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14"/>
          <w:szCs w:val="14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2、在A、B端插上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128</w:t>
      </w: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P排线，连接好要被测试线材的测试治具。</w:t>
      </w:r>
    </w:p>
    <w:p w14:paraId="6DE5FAA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</w:p>
    <w:p w14:paraId="195E5E8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14"/>
          <w:szCs w:val="14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3、将被测试线材分别插入A、B端，并确认双端所有线束的点位均连接良好。</w:t>
      </w:r>
    </w:p>
    <w:p w14:paraId="2848DEF1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</w:p>
    <w:p w14:paraId="7DEC1CB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14"/>
          <w:szCs w:val="14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4、按“读取键”学习完成后，再按“读取键”后可对读线资料进行查看连接资料，屏幕会出现LINE，A：**TO B：**，每按“读取”键一次即只可查看一组接线资料，直到查看完为止；（注：仪器读取一款样品线后，如果每次测试都是这款线束，下次开机不用插样品线，直接按读取就能调出测试依据，之后就可以直接测试。如果测不同款的线束，需要重新拿一条样品线让仪器读取，这样就可以测不同款的线了）。</w:t>
      </w:r>
    </w:p>
    <w:p w14:paraId="47654D9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</w:p>
    <w:p w14:paraId="0B261EA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14"/>
          <w:szCs w:val="14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5、读线无误后，拨下样品线材开始测试，本仪器连续测试时不需重复按“读取”键，可直接导通测试，屏幕出现“PASS：A：**TO B：**”并“嘟”声时，表示良品。</w:t>
      </w:r>
    </w:p>
    <w:p w14:paraId="5C09DD9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</w:p>
    <w:p w14:paraId="0DFBE151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14"/>
          <w:szCs w:val="14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6、如测试过程中出现开路、短路或者错位，屏幕会出现“ERROR：OPEN A：** B：**”错误红灯亮，**会显示为具体的脚位，同时不会出现任何声音，表示该线材为不良品（OPEN表示开路、SHORT表示短路、LOCATION表示错位)。</w:t>
      </w:r>
    </w:p>
    <w:p w14:paraId="4340296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</w:p>
    <w:p w14:paraId="4F5A305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14"/>
          <w:szCs w:val="14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7、新增仪器清零功能，长按读取键三秒，仪器出现 TESTER RESTART画面，就可以松开按键,这个画面的英文意思是测试仪重启，释放按键，此时就重新读取新的样品线就可以，如果还是要测原来的线，按一下读取键调取原先的数据就可以调取原先的数据直接测试。</w:t>
      </w:r>
    </w:p>
    <w:p w14:paraId="1DF5AE3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</w:p>
    <w:p w14:paraId="6D4100A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14"/>
          <w:szCs w:val="14"/>
        </w:rPr>
      </w:pPr>
      <w:r>
        <w:rPr>
          <w:rStyle w:val="5"/>
          <w:rFonts w:hint="eastAsia" w:ascii="宋体" w:hAnsi="宋体" w:eastAsia="宋体" w:cs="宋体"/>
          <w:b w:val="0"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注意：CT-9909-40具备统计合格线束数量功能，合格线束统计数量的最大数量是99999条,超过了就要清零。仪器重启，合格线束的统计数量也会清零。CT-9809不带合格线束数量统计功能。</w:t>
      </w:r>
    </w:p>
    <w:p w14:paraId="11B3414F">
      <w:pPr>
        <w:rPr>
          <w:rFonts w:hint="eastAsia" w:ascii="宋体" w:hAnsi="宋体" w:eastAsia="宋体" w:cs="宋体"/>
          <w:b w:val="0"/>
          <w:bCs/>
        </w:rPr>
      </w:pPr>
    </w:p>
    <w:p w14:paraId="09477EAF">
      <w:pPr>
        <w:rPr>
          <w:rFonts w:hint="eastAsia" w:ascii="宋体" w:hAnsi="宋体" w:eastAsia="宋体" w:cs="宋体"/>
          <w:b w:val="0"/>
          <w:bCs/>
        </w:rPr>
      </w:pPr>
    </w:p>
    <w:p w14:paraId="3D5AC2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电子线束工作原理</w:t>
      </w:r>
    </w:p>
    <w:p w14:paraId="48C68174">
      <w:pPr>
        <w:numPr>
          <w:ilvl w:val="0"/>
          <w:numId w:val="6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设备</w:t>
      </w:r>
    </w:p>
    <w:p w14:paraId="65A4C9DD">
      <w:pPr>
        <w:numPr>
          <w:ilvl w:val="1"/>
          <w:numId w:val="6"/>
        </w:numPr>
        <w:ind w:left="84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二组排线，共1-n......和1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-n......</w:t>
      </w:r>
    </w:p>
    <w:p w14:paraId="56486D2A">
      <w:pPr>
        <w:numPr>
          <w:ilvl w:val="1"/>
          <w:numId w:val="6"/>
        </w:numPr>
        <w:ind w:left="84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接线方式，先定义排线。</w:t>
      </w:r>
    </w:p>
    <w:p w14:paraId="4E13165A">
      <w:pPr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举例：</w:t>
      </w:r>
    </w:p>
    <w:p w14:paraId="61CAF735">
      <w:pPr>
        <w:numPr>
          <w:ilvl w:val="2"/>
          <w:numId w:val="6"/>
        </w:numPr>
        <w:ind w:left="126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如需测3根电子线束，首先把1，2，3拉出线并接端子座，以供端子线接插；</w:t>
      </w:r>
    </w:p>
    <w:p w14:paraId="313AC12B">
      <w:pPr>
        <w:numPr>
          <w:ilvl w:val="2"/>
          <w:numId w:val="6"/>
        </w:numPr>
        <w:ind w:left="126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然后，把1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，2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，3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拉出线并接端子座，以供端子接插；</w:t>
      </w:r>
    </w:p>
    <w:p w14:paraId="2AED70F8">
      <w:pPr>
        <w:numPr>
          <w:ilvl w:val="2"/>
          <w:numId w:val="6"/>
        </w:numPr>
        <w:ind w:left="126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最后，把4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拉出线接到最后一个点n，短接后，机器就通过这个短接识别后，测试检查会自动到第3根检测完成后，做结果处理，如PASS，或NG；</w:t>
      </w:r>
    </w:p>
    <w:p w14:paraId="7E24845B">
      <w:pPr>
        <w:numPr>
          <w:ilvl w:val="0"/>
          <w:numId w:val="6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主机</w:t>
      </w:r>
    </w:p>
    <w:p w14:paraId="3B267F0B">
      <w:pPr>
        <w:numPr>
          <w:ilvl w:val="1"/>
          <w:numId w:val="6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通过232信号读取设备上述连接信息，进行处理当前被测线束的状态；</w:t>
      </w:r>
    </w:p>
    <w:p w14:paraId="77D7A78F">
      <w:pPr>
        <w:numPr>
          <w:ilvl w:val="1"/>
          <w:numId w:val="6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测试结果只有点对点的逻辑，如连接可以识别通过，如果连接不行，显示“1-1”，代表1和1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无接通。其它线序同理；</w:t>
      </w:r>
    </w:p>
    <w:p w14:paraId="0AC7B3B6">
      <w:pPr>
        <w:numPr>
          <w:ilvl w:val="1"/>
          <w:numId w:val="6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无法测试1-1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和2-2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之间的逻辑，也就是说，如果1-1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和2-2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短路，测试机也是TEST OK；</w:t>
      </w:r>
    </w:p>
    <w:p w14:paraId="76887CB7">
      <w:pPr>
        <w:numPr>
          <w:ilvl w:val="1"/>
          <w:numId w:val="6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但有一拖几的接线做法。</w:t>
      </w:r>
    </w:p>
    <w:p w14:paraId="23C82D65">
      <w:pPr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举例：</w:t>
      </w:r>
    </w:p>
    <w:p w14:paraId="5F794BEE">
      <w:pPr>
        <w:numPr>
          <w:ilvl w:val="2"/>
          <w:numId w:val="6"/>
        </w:numPr>
        <w:ind w:left="126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如需测3根电子线束，其中1-1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和2-2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+3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;</w:t>
      </w:r>
    </w:p>
    <w:p w14:paraId="6BEF64E2">
      <w:pPr>
        <w:numPr>
          <w:ilvl w:val="2"/>
          <w:numId w:val="6"/>
        </w:numPr>
        <w:ind w:left="126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首先把1，2拉出线并接端子座，以供端子线接插；</w:t>
      </w:r>
    </w:p>
    <w:p w14:paraId="1784EFC3">
      <w:pPr>
        <w:numPr>
          <w:ilvl w:val="2"/>
          <w:numId w:val="6"/>
        </w:numPr>
        <w:ind w:left="126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然后，把1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，2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，3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拉出线并接端子座，以供端子接插；</w:t>
      </w:r>
    </w:p>
    <w:p w14:paraId="4B4BE96B">
      <w:pPr>
        <w:numPr>
          <w:ilvl w:val="2"/>
          <w:numId w:val="6"/>
        </w:numPr>
        <w:ind w:left="126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最后，先把2和3在夹具上短接，再把4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拉出线接到最后一个点n，短接后，机器就通过这个短接识别后，测试检查会自动到第3根检测完成后，做结果处理，如PASS，或NG；</w:t>
      </w:r>
    </w:p>
    <w:p w14:paraId="1C82DBBA">
      <w:pPr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*换句话说，3线是通过2来与2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和3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联通测试的。所以，这种设行无法检测1是否与2短路，2是否与3短路。</w:t>
      </w:r>
    </w:p>
    <w:p w14:paraId="01E6408A">
      <w:pPr>
        <w:rPr>
          <w:rFonts w:hint="eastAsia" w:ascii="宋体" w:hAnsi="宋体" w:eastAsia="宋体" w:cs="宋体"/>
          <w:b w:val="0"/>
          <w:bCs/>
        </w:rPr>
      </w:pPr>
    </w:p>
    <w:sectPr>
      <w:pgSz w:w="11906" w:h="16838"/>
      <w:pgMar w:top="1040" w:right="1066" w:bottom="621" w:left="16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4D93BF"/>
    <w:multiLevelType w:val="singleLevel"/>
    <w:tmpl w:val="8D4D93BF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AF0CB27C"/>
    <w:multiLevelType w:val="singleLevel"/>
    <w:tmpl w:val="AF0CB27C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B3A891BD"/>
    <w:multiLevelType w:val="singleLevel"/>
    <w:tmpl w:val="B3A891BD"/>
    <w:lvl w:ilvl="0" w:tentative="0">
      <w:start w:val="4"/>
      <w:numFmt w:val="decimal"/>
      <w:suff w:val="nothing"/>
      <w:lvlText w:val="%1、"/>
      <w:lvlJc w:val="left"/>
    </w:lvl>
  </w:abstractNum>
  <w:abstractNum w:abstractNumId="3">
    <w:nsid w:val="D26D50FD"/>
    <w:multiLevelType w:val="singleLevel"/>
    <w:tmpl w:val="D26D50FD"/>
    <w:lvl w:ilvl="0" w:tentative="0">
      <w:start w:val="1"/>
      <w:numFmt w:val="decimal"/>
      <w:suff w:val="nothing"/>
      <w:lvlText w:val="%1、"/>
      <w:lvlJc w:val="left"/>
    </w:lvl>
  </w:abstractNum>
  <w:abstractNum w:abstractNumId="4">
    <w:nsid w:val="FB64408E"/>
    <w:multiLevelType w:val="singleLevel"/>
    <w:tmpl w:val="FB64408E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4F32D839"/>
    <w:multiLevelType w:val="multilevel"/>
    <w:tmpl w:val="4F32D839"/>
    <w:lvl w:ilvl="0" w:tentative="0">
      <w:start w:val="1"/>
      <w:numFmt w:val="decimal"/>
      <w:suff w:val="nothing"/>
      <w:lvlText w:val="%1、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B30713"/>
    <w:rsid w:val="015E16BB"/>
    <w:rsid w:val="110E26D9"/>
    <w:rsid w:val="11E52E83"/>
    <w:rsid w:val="14C91E0F"/>
    <w:rsid w:val="18C709AE"/>
    <w:rsid w:val="1D0F4E6E"/>
    <w:rsid w:val="22AD090F"/>
    <w:rsid w:val="24FA61B5"/>
    <w:rsid w:val="280A5A28"/>
    <w:rsid w:val="348D1CD4"/>
    <w:rsid w:val="409D48F8"/>
    <w:rsid w:val="44AB453E"/>
    <w:rsid w:val="4BB30713"/>
    <w:rsid w:val="4C831EA3"/>
    <w:rsid w:val="4F277D2D"/>
    <w:rsid w:val="50FC089B"/>
    <w:rsid w:val="5249428E"/>
    <w:rsid w:val="59A85123"/>
    <w:rsid w:val="61EC3062"/>
    <w:rsid w:val="62010185"/>
    <w:rsid w:val="63D75258"/>
    <w:rsid w:val="64434043"/>
    <w:rsid w:val="64BC1BE4"/>
    <w:rsid w:val="66E97AD4"/>
    <w:rsid w:val="77097088"/>
    <w:rsid w:val="773A625E"/>
    <w:rsid w:val="7C452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customStyle="1" w:styleId="6">
    <w:name w:val="font11"/>
    <w:basedOn w:val="4"/>
    <w:uiPriority w:val="0"/>
    <w:rPr>
      <w:rFonts w:ascii="微软雅黑" w:hAnsi="微软雅黑" w:eastAsia="微软雅黑" w:cs="微软雅黑"/>
      <w:color w:val="000000"/>
      <w:sz w:val="22"/>
      <w:szCs w:val="22"/>
      <w:u w:val="none"/>
    </w:rPr>
  </w:style>
  <w:style w:type="character" w:customStyle="1" w:styleId="7">
    <w:name w:val="font21"/>
    <w:basedOn w:val="4"/>
    <w:uiPriority w:val="0"/>
    <w:rPr>
      <w:rFonts w:ascii="宋体" w:hAnsi="宋体" w:eastAsia="宋体" w:cs="宋体"/>
      <w:color w:val="000000"/>
      <w:sz w:val="22"/>
      <w:szCs w:val="22"/>
      <w:u w:val="none"/>
    </w:rPr>
  </w:style>
  <w:style w:type="character" w:customStyle="1" w:styleId="8">
    <w:name w:val="font01"/>
    <w:basedOn w:val="4"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984</Words>
  <Characters>1104</Characters>
  <Lines>0</Lines>
  <Paragraphs>0</Paragraphs>
  <TotalTime>5</TotalTime>
  <ScaleCrop>false</ScaleCrop>
  <LinksUpToDate>false</LinksUpToDate>
  <CharactersWithSpaces>1113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2025-07-05T07:54:00Z</dcterms:created>
  <dc:creator>Andrew Lau</dc:creator>
  <cp:lastModifiedBy>Andrew Lau</cp:lastModifiedBy>
  <dcterms:modified xsi:type="dcterms:W3CDTF">2025-07-11T03:46:12Z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33C405D92010472E872D2716B79D5182_11</vt:lpwstr>
  </property>
  <property fmtid="{D5CDD505-2E9C-101B-9397-08002B2CF9AE}" pid="4" name="KSOTemplateDocerSaveRecord">
    <vt:lpwstr>eyJoZGlkIjoiNjMwYzhmYThmMGEwNTBiYWFiOTRhZjYxY2Y3Y2U4ZjMiLCJ1c2VySWQiOiI2MTMxNjcyMzYifQ==</vt:lpwstr>
  </property>
</Properties>
</file>