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/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Holmes Minion" w:hAnsi="Holmes Minion" w:eastAsia="Holmes Minion" w:cs="Holmes Minio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rPr>
      <w:rFonts w:ascii="Holmes Minion" w:hAnsi="Holmes Minion" w:eastAsia="Holmes Minion" w:cs="Holmes Minion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