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D61" w:rsidRPr="006126E3" w:rsidRDefault="00BA149B" w:rsidP="00BA149B">
      <w:pPr>
        <w:snapToGrid w:val="0"/>
        <w:jc w:val="center"/>
        <w:rPr>
          <w:rFonts w:ascii="標楷體" w:eastAsia="標楷體" w:hAnsi="標楷體"/>
        </w:rPr>
      </w:pPr>
      <w:r>
        <w:rPr>
          <w:rFonts w:eastAsia="標楷體" w:hint="eastAsia"/>
          <w:b/>
          <w:bCs/>
          <w:sz w:val="32"/>
          <w:szCs w:val="32"/>
        </w:rPr>
        <w:t>機器學習與天氣預報系統</w:t>
      </w:r>
    </w:p>
    <w:p w:rsidR="00652D61" w:rsidRPr="006126E3" w:rsidRDefault="00652D61" w:rsidP="00BA149B">
      <w:pPr>
        <w:snapToGrid w:val="0"/>
        <w:jc w:val="center"/>
        <w:rPr>
          <w:rFonts w:ascii="標楷體" w:eastAsia="標楷體" w:hAnsi="標楷體"/>
        </w:rPr>
      </w:pPr>
    </w:p>
    <w:p w:rsidR="00652D61" w:rsidRPr="006126E3" w:rsidRDefault="004B6370" w:rsidP="00BA149B">
      <w:pPr>
        <w:ind w:left="2410"/>
        <w:rPr>
          <w:rFonts w:ascii="標楷體" w:eastAsia="標楷體" w:hAnsi="標楷體"/>
          <w:sz w:val="28"/>
          <w:szCs w:val="28"/>
        </w:rPr>
      </w:pPr>
      <w:r w:rsidRPr="006126E3">
        <w:rPr>
          <w:rFonts w:ascii="標楷體" w:eastAsia="標楷體" w:hAnsi="標楷體"/>
          <w:sz w:val="28"/>
          <w:szCs w:val="28"/>
        </w:rPr>
        <w:t>專題編號：</w:t>
      </w:r>
      <w:r w:rsidRPr="00A516F7">
        <w:rPr>
          <w:rFonts w:eastAsia="標楷體"/>
          <w:sz w:val="28"/>
          <w:szCs w:val="28"/>
        </w:rPr>
        <w:t>108-CSIE-S008-MID</w:t>
      </w:r>
    </w:p>
    <w:p w:rsidR="00652D61" w:rsidRPr="006126E3" w:rsidRDefault="004B6370" w:rsidP="00BA149B">
      <w:pPr>
        <w:ind w:left="2410"/>
        <w:rPr>
          <w:rFonts w:ascii="標楷體" w:eastAsia="標楷體" w:hAnsi="標楷體"/>
          <w:sz w:val="28"/>
          <w:szCs w:val="28"/>
        </w:rPr>
      </w:pPr>
      <w:r w:rsidRPr="006126E3">
        <w:rPr>
          <w:rFonts w:ascii="標楷體" w:eastAsia="標楷體" w:hAnsi="標楷體"/>
          <w:sz w:val="28"/>
          <w:szCs w:val="28"/>
        </w:rPr>
        <w:t>執行期限：</w:t>
      </w:r>
      <w:r w:rsidRPr="00A516F7">
        <w:rPr>
          <w:rFonts w:eastAsia="標楷體"/>
          <w:sz w:val="28"/>
          <w:szCs w:val="28"/>
        </w:rPr>
        <w:t>107</w:t>
      </w:r>
      <w:r w:rsidRPr="006126E3">
        <w:rPr>
          <w:rFonts w:ascii="標楷體" w:eastAsia="標楷體" w:hAnsi="標楷體"/>
          <w:sz w:val="28"/>
          <w:szCs w:val="28"/>
        </w:rPr>
        <w:t>年第</w:t>
      </w:r>
      <w:r w:rsidRPr="00A516F7">
        <w:rPr>
          <w:rFonts w:eastAsia="標楷體"/>
          <w:sz w:val="28"/>
          <w:szCs w:val="28"/>
        </w:rPr>
        <w:t>1</w:t>
      </w:r>
      <w:r w:rsidRPr="006126E3">
        <w:rPr>
          <w:rFonts w:ascii="標楷體" w:eastAsia="標楷體" w:hAnsi="標楷體"/>
          <w:sz w:val="28"/>
          <w:szCs w:val="28"/>
        </w:rPr>
        <w:t>學期至</w:t>
      </w:r>
      <w:r w:rsidRPr="00A516F7">
        <w:rPr>
          <w:rFonts w:eastAsia="標楷體"/>
          <w:sz w:val="28"/>
          <w:szCs w:val="28"/>
        </w:rPr>
        <w:t>108</w:t>
      </w:r>
      <w:r w:rsidRPr="006126E3">
        <w:rPr>
          <w:rFonts w:ascii="標楷體" w:eastAsia="標楷體" w:hAnsi="標楷體"/>
          <w:sz w:val="28"/>
          <w:szCs w:val="28"/>
        </w:rPr>
        <w:t>年第</w:t>
      </w:r>
      <w:r w:rsidRPr="00A516F7">
        <w:rPr>
          <w:rFonts w:eastAsia="標楷體"/>
          <w:sz w:val="28"/>
          <w:szCs w:val="28"/>
        </w:rPr>
        <w:t>1</w:t>
      </w:r>
      <w:r w:rsidRPr="006126E3">
        <w:rPr>
          <w:rFonts w:ascii="標楷體" w:eastAsia="標楷體" w:hAnsi="標楷體"/>
          <w:sz w:val="28"/>
          <w:szCs w:val="28"/>
        </w:rPr>
        <w:t>學期</w:t>
      </w:r>
    </w:p>
    <w:p w:rsidR="00652D61" w:rsidRPr="006126E3" w:rsidRDefault="004B6370" w:rsidP="00BA149B">
      <w:pPr>
        <w:snapToGrid w:val="0"/>
        <w:ind w:left="2410"/>
        <w:rPr>
          <w:rFonts w:ascii="標楷體" w:eastAsia="標楷體" w:hAnsi="標楷體"/>
          <w:sz w:val="28"/>
          <w:szCs w:val="28"/>
        </w:rPr>
      </w:pPr>
      <w:r w:rsidRPr="006126E3">
        <w:rPr>
          <w:rFonts w:ascii="標楷體" w:eastAsia="標楷體" w:hAnsi="標楷體"/>
          <w:sz w:val="28"/>
          <w:szCs w:val="28"/>
        </w:rPr>
        <w:t>指導教授：王正豪</w:t>
      </w:r>
    </w:p>
    <w:p w:rsidR="00652D61" w:rsidRPr="006126E3" w:rsidRDefault="004B6370" w:rsidP="00BA149B">
      <w:pPr>
        <w:snapToGrid w:val="0"/>
        <w:ind w:left="241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  <w:sz w:val="28"/>
          <w:szCs w:val="28"/>
        </w:rPr>
        <w:t>專題參與人員：</w:t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Pr="00A516F7">
        <w:rPr>
          <w:rFonts w:eastAsia="標楷體"/>
          <w:sz w:val="28"/>
          <w:szCs w:val="28"/>
        </w:rPr>
        <w:t>105820006</w:t>
      </w:r>
      <w:r w:rsidRPr="006126E3">
        <w:rPr>
          <w:rFonts w:ascii="標楷體" w:eastAsia="標楷體" w:hAnsi="標楷體"/>
          <w:sz w:val="28"/>
          <w:szCs w:val="28"/>
        </w:rPr>
        <w:t xml:space="preserve"> 江俊廷</w:t>
      </w:r>
      <w:r w:rsidRPr="006126E3">
        <w:rPr>
          <w:rFonts w:ascii="標楷體" w:eastAsia="標楷體" w:hAnsi="標楷體"/>
          <w:sz w:val="28"/>
          <w:szCs w:val="28"/>
        </w:rPr>
        <w:br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Pr="00A516F7">
        <w:rPr>
          <w:rFonts w:eastAsia="標楷體"/>
          <w:sz w:val="28"/>
          <w:szCs w:val="28"/>
        </w:rPr>
        <w:t>105820020</w:t>
      </w:r>
      <w:r w:rsidRPr="006126E3">
        <w:rPr>
          <w:rFonts w:ascii="標楷體" w:eastAsia="標楷體" w:hAnsi="標楷體"/>
          <w:sz w:val="28"/>
          <w:szCs w:val="28"/>
        </w:rPr>
        <w:t xml:space="preserve"> 梁丞鑫</w:t>
      </w:r>
      <w:r w:rsidRPr="006126E3">
        <w:rPr>
          <w:rFonts w:ascii="標楷體" w:eastAsia="標楷體" w:hAnsi="標楷體"/>
          <w:sz w:val="28"/>
          <w:szCs w:val="28"/>
        </w:rPr>
        <w:br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="004F3414" w:rsidRPr="006126E3">
        <w:rPr>
          <w:rFonts w:ascii="標楷體" w:eastAsia="標楷體" w:hAnsi="標楷體"/>
          <w:sz w:val="28"/>
          <w:szCs w:val="28"/>
        </w:rPr>
        <w:tab/>
        <w:t xml:space="preserve"> </w:t>
      </w:r>
      <w:r w:rsidR="004F3414" w:rsidRPr="006126E3">
        <w:rPr>
          <w:rFonts w:ascii="標楷體" w:eastAsia="標楷體" w:hAnsi="標楷體"/>
          <w:sz w:val="28"/>
          <w:szCs w:val="28"/>
        </w:rPr>
        <w:tab/>
      </w:r>
      <w:r w:rsidRPr="00A516F7">
        <w:rPr>
          <w:rFonts w:eastAsia="標楷體"/>
          <w:sz w:val="28"/>
          <w:szCs w:val="28"/>
        </w:rPr>
        <w:t>105820024</w:t>
      </w:r>
      <w:r w:rsidRPr="006126E3">
        <w:rPr>
          <w:rFonts w:ascii="標楷體" w:eastAsia="標楷體" w:hAnsi="標楷體"/>
          <w:sz w:val="28"/>
          <w:szCs w:val="28"/>
        </w:rPr>
        <w:t xml:space="preserve"> 廖勗宏</w:t>
      </w:r>
    </w:p>
    <w:p w:rsidR="00652D61" w:rsidRPr="006126E3" w:rsidRDefault="00652D61" w:rsidP="00BA149B">
      <w:pPr>
        <w:snapToGrid w:val="0"/>
        <w:jc w:val="center"/>
        <w:rPr>
          <w:rFonts w:ascii="標楷體" w:eastAsia="標楷體" w:hAnsi="標楷體"/>
          <w:sz w:val="28"/>
          <w:szCs w:val="28"/>
        </w:rPr>
      </w:pPr>
    </w:p>
    <w:p w:rsidR="002B2D72" w:rsidRPr="006126E3" w:rsidRDefault="002B2D72" w:rsidP="00210F43">
      <w:pPr>
        <w:rPr>
          <w:rFonts w:ascii="標楷體" w:eastAsia="標楷體" w:hAnsi="標楷體"/>
        </w:rPr>
        <w:sectPr w:rsidR="002B2D72" w:rsidRPr="006126E3">
          <w:headerReference w:type="default" r:id="rId7"/>
          <w:headerReference w:type="first" r:id="rId8"/>
          <w:footerReference w:type="first" r:id="rId9"/>
          <w:pgSz w:w="11906" w:h="16838"/>
          <w:pgMar w:top="1440" w:right="1440" w:bottom="1440" w:left="1440" w:header="851" w:footer="992" w:gutter="0"/>
          <w:cols w:space="720"/>
          <w:titlePg/>
          <w:docGrid w:type="lines" w:linePitch="428"/>
        </w:sectPr>
      </w:pPr>
    </w:p>
    <w:p w:rsidR="00652D61" w:rsidRDefault="004B6370" w:rsidP="00210F43">
      <w:pPr>
        <w:numPr>
          <w:ilvl w:val="0"/>
          <w:numId w:val="1"/>
        </w:numPr>
        <w:snapToGrid w:val="0"/>
        <w:rPr>
          <w:rFonts w:ascii="標楷體" w:eastAsia="標楷體" w:hAnsi="標楷體"/>
          <w:b/>
          <w:bCs/>
        </w:rPr>
      </w:pPr>
      <w:r w:rsidRPr="006126E3">
        <w:rPr>
          <w:rFonts w:ascii="標楷體" w:eastAsia="標楷體" w:hAnsi="標楷體"/>
          <w:b/>
          <w:bCs/>
        </w:rPr>
        <w:lastRenderedPageBreak/>
        <w:t>摘要</w:t>
      </w:r>
    </w:p>
    <w:p w:rsidR="00526DF7" w:rsidRDefault="00526DF7" w:rsidP="00526DF7">
      <w:pPr>
        <w:snapToGrid w:val="0"/>
        <w:rPr>
          <w:rFonts w:ascii="標楷體" w:eastAsia="標楷體" w:hAnsi="標楷體"/>
        </w:rPr>
      </w:pPr>
    </w:p>
    <w:p w:rsidR="00526DF7" w:rsidRDefault="00526DF7" w:rsidP="00526DF7">
      <w:pPr>
        <w:snapToGrid w:val="0"/>
        <w:rPr>
          <w:rFonts w:ascii="標楷體" w:eastAsia="標楷體" w:hAnsi="標楷體"/>
        </w:rPr>
      </w:pPr>
      <w:r w:rsidRPr="00526DF7">
        <w:rPr>
          <w:rFonts w:ascii="標楷體" w:eastAsia="標楷體" w:hAnsi="標楷體" w:hint="eastAsia"/>
        </w:rPr>
        <w:t>本系統以機器學習技術，使用中央氣象局長年來累積的龐大歷史數據為基礎，拋棄傳統上使用物理模型的天氣預報系統，以人工智慧的方式進行數據分析及預測。</w:t>
      </w:r>
    </w:p>
    <w:p w:rsidR="00526DF7" w:rsidRPr="00526DF7" w:rsidRDefault="00526DF7" w:rsidP="00526DF7">
      <w:pPr>
        <w:snapToGrid w:val="0"/>
        <w:rPr>
          <w:rFonts w:ascii="標楷體" w:eastAsia="標楷體" w:hAnsi="標楷體" w:hint="eastAsia"/>
          <w:b/>
          <w:bCs/>
        </w:rPr>
      </w:pPr>
    </w:p>
    <w:p w:rsidR="006126E3" w:rsidRPr="006126E3" w:rsidRDefault="004B6370" w:rsidP="00210F43">
      <w:pPr>
        <w:snapToGrid w:val="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  <w:b/>
        </w:rPr>
        <w:t>關鍵詞：</w:t>
      </w:r>
      <w:r w:rsidR="00577E16" w:rsidRPr="00A516F7">
        <w:rPr>
          <w:rFonts w:eastAsia="標楷體"/>
        </w:rPr>
        <w:t>weather forecast</w:t>
      </w:r>
      <w:r w:rsidR="00426E4D">
        <w:rPr>
          <w:rFonts w:eastAsia="標楷體" w:hint="eastAsia"/>
        </w:rPr>
        <w:t>,</w:t>
      </w:r>
      <w:r w:rsidR="00B537EA">
        <w:rPr>
          <w:rFonts w:eastAsia="標楷體"/>
        </w:rPr>
        <w:t xml:space="preserve"> </w:t>
      </w:r>
      <w:r w:rsidR="00EF6FD2">
        <w:rPr>
          <w:rFonts w:eastAsia="標楷體" w:hint="eastAsia"/>
        </w:rPr>
        <w:t>data mining</w:t>
      </w:r>
      <w:r w:rsidR="00B537EA">
        <w:rPr>
          <w:rFonts w:eastAsia="標楷體"/>
        </w:rPr>
        <w:t>,</w:t>
      </w:r>
      <w:r w:rsidR="00426E4D">
        <w:rPr>
          <w:rFonts w:eastAsia="標楷體" w:hint="eastAsia"/>
        </w:rPr>
        <w:t xml:space="preserve"> </w:t>
      </w:r>
      <w:r w:rsidR="006126E3" w:rsidRPr="00A516F7">
        <w:rPr>
          <w:rFonts w:eastAsia="標楷體"/>
        </w:rPr>
        <w:t>regression</w:t>
      </w:r>
      <w:r w:rsidR="00426E4D">
        <w:rPr>
          <w:rFonts w:eastAsia="標楷體"/>
        </w:rPr>
        <w:t xml:space="preserve">, </w:t>
      </w:r>
      <w:r w:rsidR="006126E3" w:rsidRPr="00A516F7">
        <w:rPr>
          <w:rFonts w:eastAsia="標楷體"/>
        </w:rPr>
        <w:t>decision tree</w:t>
      </w:r>
      <w:r w:rsidR="00B537EA">
        <w:rPr>
          <w:rFonts w:eastAsia="標楷體"/>
        </w:rPr>
        <w:t>, machine learning</w:t>
      </w:r>
    </w:p>
    <w:p w:rsidR="00652D61" w:rsidRPr="006126E3" w:rsidRDefault="00652D61" w:rsidP="00210F43">
      <w:pPr>
        <w:snapToGrid w:val="0"/>
        <w:rPr>
          <w:rFonts w:ascii="標楷體" w:eastAsia="標楷體" w:hAnsi="標楷體"/>
        </w:rPr>
      </w:pPr>
    </w:p>
    <w:p w:rsidR="00526DF7" w:rsidRDefault="004B6370" w:rsidP="00526DF7">
      <w:pPr>
        <w:pStyle w:val="1"/>
        <w:numPr>
          <w:ilvl w:val="0"/>
          <w:numId w:val="1"/>
        </w:numPr>
        <w:snapToGrid w:val="0"/>
        <w:jc w:val="left"/>
        <w:rPr>
          <w:rFonts w:ascii="標楷體" w:hAnsi="標楷體"/>
        </w:rPr>
      </w:pPr>
      <w:r w:rsidRPr="006126E3">
        <w:rPr>
          <w:rFonts w:ascii="標楷體" w:hAnsi="標楷體"/>
        </w:rPr>
        <w:t>緣由與目的</w:t>
      </w:r>
    </w:p>
    <w:p w:rsidR="00526DF7" w:rsidRDefault="00526DF7" w:rsidP="00526DF7">
      <w:pPr>
        <w:snapToGrid w:val="0"/>
        <w:rPr>
          <w:rFonts w:ascii="標楷體" w:eastAsia="標楷體" w:hAnsi="標楷體" w:hint="eastAsia"/>
        </w:rPr>
      </w:pPr>
    </w:p>
    <w:p w:rsidR="00526DF7" w:rsidRPr="00526DF7" w:rsidRDefault="00555C0D" w:rsidP="00526DF7">
      <w:pPr>
        <w:snapToGrid w:val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傳統上，天氣預報是通過大氣的物理模型來完成的，但</w:t>
      </w:r>
      <w:r w:rsidR="00526DF7" w:rsidRPr="00526DF7">
        <w:rPr>
          <w:rFonts w:ascii="標楷體" w:eastAsia="標楷體" w:hAnsi="標楷體" w:hint="eastAsia"/>
        </w:rPr>
        <w:t>些微的擾動就可能使系統不穩定，因此只要欲預測的時間較遠，</w:t>
      </w:r>
      <w:r w:rsidR="00384064">
        <w:rPr>
          <w:rFonts w:ascii="標楷體" w:eastAsia="標楷體" w:hAnsi="標楷體" w:hint="eastAsia"/>
        </w:rPr>
        <w:t>其結果</w:t>
      </w:r>
      <w:r w:rsidR="00526DF7" w:rsidRPr="00526DF7">
        <w:rPr>
          <w:rFonts w:ascii="標楷體" w:eastAsia="標楷體" w:hAnsi="標楷體" w:hint="eastAsia"/>
        </w:rPr>
        <w:t>就會變得非常不準確。</w:t>
      </w:r>
    </w:p>
    <w:p w:rsidR="00526DF7" w:rsidRDefault="003C75D8" w:rsidP="00526DF7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機器學習技術在擾動的影響方面相對減少許多，</w:t>
      </w:r>
      <w:r w:rsidR="00526DF7" w:rsidRPr="00526DF7">
        <w:rPr>
          <w:rFonts w:ascii="標楷體" w:eastAsia="標楷體" w:hAnsi="標楷體" w:hint="eastAsia"/>
        </w:rPr>
        <w:t>探討其在天氣預報中的潛能及應用，以生成更準確且更長時間的天氣預報。</w:t>
      </w:r>
    </w:p>
    <w:p w:rsidR="00526DF7" w:rsidRPr="00526DF7" w:rsidRDefault="00526DF7" w:rsidP="00526DF7">
      <w:pPr>
        <w:rPr>
          <w:rFonts w:hint="eastAsia"/>
        </w:rPr>
      </w:pPr>
    </w:p>
    <w:p w:rsidR="00652D61" w:rsidRPr="006126E3" w:rsidRDefault="004B6370" w:rsidP="00210F43">
      <w:pPr>
        <w:numPr>
          <w:ilvl w:val="0"/>
          <w:numId w:val="1"/>
        </w:numPr>
        <w:snapToGrid w:val="0"/>
        <w:rPr>
          <w:rFonts w:ascii="標楷體" w:eastAsia="標楷體" w:hAnsi="標楷體"/>
          <w:b/>
          <w:bCs/>
        </w:rPr>
      </w:pPr>
      <w:r w:rsidRPr="006126E3">
        <w:rPr>
          <w:rFonts w:ascii="標楷體" w:eastAsia="標楷體" w:hAnsi="標楷體"/>
          <w:b/>
          <w:bCs/>
        </w:rPr>
        <w:t>研發工具</w:t>
      </w:r>
    </w:p>
    <w:p w:rsidR="00652D61" w:rsidRDefault="00652D61" w:rsidP="00210F43">
      <w:pPr>
        <w:snapToGrid w:val="0"/>
        <w:rPr>
          <w:rFonts w:ascii="標楷體" w:eastAsia="標楷體" w:hAnsi="標楷體"/>
          <w:b/>
          <w:bCs/>
        </w:rPr>
      </w:pPr>
    </w:p>
    <w:p w:rsidR="000276F9" w:rsidRPr="006126E3" w:rsidRDefault="000276F9" w:rsidP="000276F9">
      <w:pPr>
        <w:snapToGrid w:val="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網頁系統：</w:t>
      </w:r>
      <w:r w:rsidR="0099345E">
        <w:rPr>
          <w:rFonts w:ascii="標楷體" w:eastAsia="標楷體" w:hAnsi="標楷體" w:hint="eastAsia"/>
        </w:rPr>
        <w:t>F</w:t>
      </w:r>
      <w:r w:rsidR="0099345E">
        <w:rPr>
          <w:rFonts w:eastAsia="標楷體"/>
        </w:rPr>
        <w:t xml:space="preserve">lask, </w:t>
      </w:r>
      <w:r w:rsidR="0099345E" w:rsidRPr="0099345E">
        <w:rPr>
          <w:rFonts w:eastAsia="標楷體"/>
        </w:rPr>
        <w:t>Vue.js</w:t>
      </w:r>
      <w:r>
        <w:rPr>
          <w:rFonts w:eastAsia="標楷體"/>
        </w:rPr>
        <w:t xml:space="preserve">, </w:t>
      </w:r>
      <w:r w:rsidR="0099345E">
        <w:rPr>
          <w:rFonts w:eastAsia="標楷體"/>
        </w:rPr>
        <w:t>M</w:t>
      </w:r>
      <w:r w:rsidRPr="00A516F7">
        <w:rPr>
          <w:rFonts w:eastAsia="標楷體"/>
        </w:rPr>
        <w:t>ongo</w:t>
      </w:r>
      <w:r w:rsidR="0099345E">
        <w:rPr>
          <w:rFonts w:eastAsia="標楷體"/>
        </w:rPr>
        <w:t>DB</w:t>
      </w:r>
    </w:p>
    <w:p w:rsidR="000276F9" w:rsidRPr="006126E3" w:rsidRDefault="000276F9" w:rsidP="000276F9">
      <w:pPr>
        <w:snapToGrid w:val="0"/>
        <w:rPr>
          <w:rFonts w:ascii="標楷體" w:eastAsia="標楷體" w:hAnsi="標楷體"/>
        </w:rPr>
      </w:pPr>
      <w:r w:rsidRPr="006126E3">
        <w:rPr>
          <w:rFonts w:ascii="標楷體" w:eastAsia="標楷體" w:hAnsi="標楷體"/>
        </w:rPr>
        <w:t>爬取資料：</w:t>
      </w:r>
      <w:r w:rsidR="0099345E">
        <w:rPr>
          <w:rFonts w:eastAsia="標楷體"/>
        </w:rPr>
        <w:t>P</w:t>
      </w:r>
      <w:r w:rsidRPr="00A516F7">
        <w:rPr>
          <w:rFonts w:eastAsia="標楷體"/>
        </w:rPr>
        <w:t>ython</w:t>
      </w:r>
    </w:p>
    <w:p w:rsidR="000276F9" w:rsidRDefault="0099345E" w:rsidP="00210F43">
      <w:pPr>
        <w:snapToGrid w:val="0"/>
        <w:rPr>
          <w:rFonts w:eastAsia="標楷體"/>
        </w:rPr>
      </w:pPr>
      <w:r>
        <w:rPr>
          <w:rFonts w:eastAsia="標楷體" w:hint="eastAsia"/>
        </w:rPr>
        <w:t>機器學習：</w:t>
      </w:r>
      <w:r w:rsidR="000276F9" w:rsidRPr="000276F9">
        <w:rPr>
          <w:rFonts w:eastAsia="標楷體"/>
        </w:rPr>
        <w:t>Scikit-Learn</w:t>
      </w:r>
    </w:p>
    <w:p w:rsidR="0099345E" w:rsidRPr="0099345E" w:rsidRDefault="0099345E" w:rsidP="00210F43">
      <w:pPr>
        <w:snapToGrid w:val="0"/>
        <w:rPr>
          <w:rFonts w:ascii="標楷體" w:eastAsia="標楷體" w:hAnsi="標楷體" w:hint="eastAsia"/>
        </w:rPr>
      </w:pPr>
    </w:p>
    <w:p w:rsidR="00930E0C" w:rsidRPr="00930E0C" w:rsidRDefault="00930E0C" w:rsidP="00930E0C">
      <w:pPr>
        <w:pStyle w:val="ab"/>
        <w:numPr>
          <w:ilvl w:val="0"/>
          <w:numId w:val="6"/>
        </w:numPr>
        <w:snapToGrid w:val="0"/>
        <w:rPr>
          <w:rFonts w:eastAsia="標楷體"/>
        </w:rPr>
      </w:pPr>
      <w:r w:rsidRPr="00930E0C">
        <w:rPr>
          <w:rFonts w:eastAsia="標楷體"/>
        </w:rPr>
        <w:t>MongoDB</w:t>
      </w:r>
    </w:p>
    <w:p w:rsidR="00930E0C" w:rsidRDefault="00930E0C" w:rsidP="00930E0C">
      <w:pPr>
        <w:snapToGrid w:val="0"/>
        <w:rPr>
          <w:rFonts w:ascii="標楷體" w:eastAsia="標楷體" w:hAnsi="標楷體"/>
        </w:rPr>
      </w:pPr>
      <w:r w:rsidRPr="00930E0C">
        <w:rPr>
          <w:rFonts w:ascii="標楷體" w:eastAsia="標楷體" w:hAnsi="標楷體" w:hint="eastAsia"/>
        </w:rPr>
        <w:t>因為後端使用</w:t>
      </w:r>
      <w:r w:rsidRPr="00930E0C">
        <w:rPr>
          <w:rFonts w:eastAsia="標楷體"/>
        </w:rPr>
        <w:t>Python</w:t>
      </w:r>
      <w:r w:rsidRPr="00930E0C">
        <w:rPr>
          <w:rFonts w:ascii="標楷體" w:eastAsia="標楷體" w:hAnsi="標楷體" w:hint="eastAsia"/>
        </w:rPr>
        <w:t>，而</w:t>
      </w:r>
      <w:r w:rsidRPr="00930E0C">
        <w:rPr>
          <w:rFonts w:eastAsia="標楷體"/>
        </w:rPr>
        <w:t>MongoDB</w:t>
      </w:r>
      <w:r w:rsidRPr="00930E0C">
        <w:rPr>
          <w:rFonts w:ascii="標楷體" w:eastAsia="標楷體" w:hAnsi="標楷體" w:hint="eastAsia"/>
        </w:rPr>
        <w:t>內的資料是使用</w:t>
      </w:r>
      <w:r w:rsidRPr="00930E0C">
        <w:rPr>
          <w:rFonts w:eastAsia="標楷體"/>
        </w:rPr>
        <w:t>JSON</w:t>
      </w:r>
      <w:r w:rsidRPr="00930E0C">
        <w:rPr>
          <w:rFonts w:ascii="標楷體" w:eastAsia="標楷體" w:hAnsi="標楷體" w:hint="eastAsia"/>
        </w:rPr>
        <w:t>格式儲存，可以直接轉成</w:t>
      </w:r>
      <w:r w:rsidRPr="00930E0C">
        <w:rPr>
          <w:rFonts w:eastAsia="標楷體"/>
        </w:rPr>
        <w:t>Python</w:t>
      </w:r>
      <w:r w:rsidR="00AF66AF">
        <w:rPr>
          <w:rFonts w:ascii="標楷體" w:eastAsia="標楷體" w:hAnsi="標楷體" w:hint="eastAsia"/>
        </w:rPr>
        <w:t>的字典，不需要另外處理。另外，</w:t>
      </w:r>
      <w:r w:rsidRPr="00930E0C">
        <w:rPr>
          <w:rFonts w:ascii="標楷體" w:eastAsia="標楷體" w:hAnsi="標楷體" w:hint="eastAsia"/>
        </w:rPr>
        <w:t>氣象資料是每</w:t>
      </w:r>
      <w:r w:rsidRPr="00930E0C">
        <w:rPr>
          <w:rFonts w:eastAsia="標楷體"/>
        </w:rPr>
        <w:t>60</w:t>
      </w:r>
      <w:r w:rsidR="00AF66AF">
        <w:rPr>
          <w:rFonts w:ascii="標楷體" w:eastAsia="標楷體" w:hAnsi="標楷體" w:hint="eastAsia"/>
        </w:rPr>
        <w:t>分鐘一筆，</w:t>
      </w:r>
      <w:r w:rsidRPr="00930E0C">
        <w:rPr>
          <w:rFonts w:ascii="標楷體" w:eastAsia="標楷體" w:hAnsi="標楷體" w:hint="eastAsia"/>
        </w:rPr>
        <w:t>雨量資</w:t>
      </w:r>
      <w:r w:rsidRPr="00930E0C">
        <w:rPr>
          <w:rFonts w:ascii="標楷體" w:eastAsia="標楷體" w:hAnsi="標楷體" w:hint="eastAsia"/>
        </w:rPr>
        <w:lastRenderedPageBreak/>
        <w:t>料是每</w:t>
      </w:r>
      <w:r w:rsidRPr="00930E0C">
        <w:rPr>
          <w:rFonts w:eastAsia="標楷體"/>
        </w:rPr>
        <w:t>10</w:t>
      </w:r>
      <w:r w:rsidRPr="00930E0C">
        <w:rPr>
          <w:rFonts w:ascii="標楷體" w:eastAsia="標楷體" w:hAnsi="標楷體" w:hint="eastAsia"/>
        </w:rPr>
        <w:t>分鐘一筆，寫入資料量會很大，且對於簡單的查詢需要快速的回應，因此採用非關聯式資料庫。</w:t>
      </w:r>
    </w:p>
    <w:p w:rsidR="00930E0C" w:rsidRDefault="00930E0C" w:rsidP="00930E0C">
      <w:pPr>
        <w:snapToGrid w:val="0"/>
        <w:rPr>
          <w:rFonts w:ascii="標楷體" w:eastAsia="標楷體" w:hAnsi="標楷體"/>
        </w:rPr>
      </w:pPr>
    </w:p>
    <w:p w:rsidR="00930E0C" w:rsidRPr="00930E0C" w:rsidRDefault="00930E0C" w:rsidP="00930E0C">
      <w:pPr>
        <w:pStyle w:val="ab"/>
        <w:numPr>
          <w:ilvl w:val="0"/>
          <w:numId w:val="6"/>
        </w:numPr>
        <w:snapToGrid w:val="0"/>
        <w:rPr>
          <w:rFonts w:eastAsia="標楷體"/>
        </w:rPr>
      </w:pPr>
      <w:r>
        <w:rPr>
          <w:rFonts w:eastAsia="標楷體" w:hint="eastAsia"/>
        </w:rPr>
        <w:t xml:space="preserve"> </w:t>
      </w:r>
      <w:r w:rsidRPr="00930E0C">
        <w:rPr>
          <w:rFonts w:eastAsia="標楷體"/>
        </w:rPr>
        <w:t>Flask</w:t>
      </w:r>
    </w:p>
    <w:p w:rsidR="00930E0C" w:rsidRDefault="00930E0C" w:rsidP="00930E0C">
      <w:pPr>
        <w:snapToGrid w:val="0"/>
        <w:rPr>
          <w:rFonts w:ascii="標楷體" w:eastAsia="標楷體" w:hAnsi="標楷體"/>
        </w:rPr>
      </w:pPr>
      <w:r w:rsidRPr="00930E0C">
        <w:rPr>
          <w:rFonts w:eastAsia="標楷體"/>
        </w:rPr>
        <w:t>Flask</w:t>
      </w:r>
      <w:r w:rsidRPr="00930E0C">
        <w:rPr>
          <w:rFonts w:ascii="標楷體" w:eastAsia="標楷體" w:hAnsi="標楷體" w:hint="eastAsia"/>
        </w:rPr>
        <w:t xml:space="preserve"> 比較輕量化，我們的系統在後端不會有太多的功能需求，因此用輕量化的 </w:t>
      </w:r>
      <w:r w:rsidRPr="00930E0C">
        <w:rPr>
          <w:rFonts w:eastAsia="標楷體"/>
        </w:rPr>
        <w:t>Flask</w:t>
      </w:r>
      <w:r w:rsidRPr="00930E0C">
        <w:rPr>
          <w:rFonts w:ascii="標楷體" w:eastAsia="標楷體" w:hAnsi="標楷體" w:hint="eastAsia"/>
        </w:rPr>
        <w:t xml:space="preserve"> 再擴充即可。</w:t>
      </w:r>
    </w:p>
    <w:p w:rsidR="00930E0C" w:rsidRDefault="00930E0C" w:rsidP="00930E0C">
      <w:pPr>
        <w:snapToGrid w:val="0"/>
        <w:rPr>
          <w:rFonts w:ascii="標楷體" w:eastAsia="標楷體" w:hAnsi="標楷體"/>
        </w:rPr>
      </w:pPr>
    </w:p>
    <w:p w:rsidR="00930E0C" w:rsidRPr="00930E0C" w:rsidRDefault="00930E0C" w:rsidP="00930E0C">
      <w:pPr>
        <w:pStyle w:val="ab"/>
        <w:numPr>
          <w:ilvl w:val="0"/>
          <w:numId w:val="6"/>
        </w:numPr>
        <w:snapToGrid w:val="0"/>
        <w:rPr>
          <w:rFonts w:eastAsia="標楷體"/>
        </w:rPr>
      </w:pPr>
      <w:r w:rsidRPr="00930E0C">
        <w:rPr>
          <w:rFonts w:eastAsia="標楷體"/>
        </w:rPr>
        <w:t>Task scheduler</w:t>
      </w:r>
    </w:p>
    <w:p w:rsidR="00930E0C" w:rsidRDefault="00930E0C" w:rsidP="00930E0C">
      <w:pPr>
        <w:snapToGrid w:val="0"/>
        <w:rPr>
          <w:rFonts w:ascii="標楷體" w:eastAsia="標楷體" w:hAnsi="標楷體"/>
        </w:rPr>
      </w:pPr>
      <w:r w:rsidRPr="00930E0C">
        <w:rPr>
          <w:rFonts w:ascii="標楷體" w:eastAsia="標楷體" w:hAnsi="標楷體" w:hint="eastAsia"/>
        </w:rPr>
        <w:t>使用</w:t>
      </w:r>
      <w:r w:rsidRPr="00930E0C">
        <w:rPr>
          <w:rFonts w:eastAsia="標楷體"/>
        </w:rPr>
        <w:t>python</w:t>
      </w:r>
      <w:r w:rsidRPr="00930E0C">
        <w:rPr>
          <w:rFonts w:ascii="標楷體" w:eastAsia="標楷體" w:hAnsi="標楷體" w:hint="eastAsia"/>
        </w:rPr>
        <w:t>所寫，利用作業系統</w:t>
      </w:r>
      <w:r>
        <w:rPr>
          <w:rFonts w:ascii="標楷體" w:eastAsia="標楷體" w:hAnsi="標楷體" w:hint="eastAsia"/>
        </w:rPr>
        <w:t>課程中</w:t>
      </w:r>
      <w:r w:rsidRPr="00930E0C">
        <w:rPr>
          <w:rFonts w:ascii="標楷體" w:eastAsia="標楷體" w:hAnsi="標楷體" w:hint="eastAsia"/>
        </w:rPr>
        <w:t>所學的</w:t>
      </w:r>
      <w:r w:rsidRPr="00930E0C">
        <w:rPr>
          <w:rFonts w:eastAsia="標楷體"/>
        </w:rPr>
        <w:t>thread</w:t>
      </w:r>
      <w:r w:rsidRPr="00930E0C">
        <w:rPr>
          <w:rFonts w:ascii="標楷體" w:eastAsia="標楷體" w:hAnsi="標楷體" w:hint="eastAsia"/>
        </w:rPr>
        <w:t>，可定期抓取氣象局資料</w:t>
      </w:r>
      <w:r>
        <w:rPr>
          <w:rFonts w:ascii="標楷體" w:eastAsia="標楷體" w:hAnsi="標楷體" w:hint="eastAsia"/>
        </w:rPr>
        <w:t>。</w:t>
      </w:r>
    </w:p>
    <w:p w:rsidR="00930E0C" w:rsidRPr="006126E3" w:rsidRDefault="00930E0C" w:rsidP="00930E0C">
      <w:pPr>
        <w:snapToGrid w:val="0"/>
        <w:rPr>
          <w:rFonts w:ascii="標楷體" w:eastAsia="標楷體" w:hAnsi="標楷體"/>
        </w:rPr>
      </w:pPr>
    </w:p>
    <w:p w:rsidR="00B537EA" w:rsidRPr="00681364" w:rsidRDefault="0097185C" w:rsidP="00B537EA">
      <w:pPr>
        <w:numPr>
          <w:ilvl w:val="0"/>
          <w:numId w:val="1"/>
        </w:numPr>
        <w:snapToGrid w:val="0"/>
        <w:rPr>
          <w:rFonts w:ascii="標楷體" w:eastAsia="標楷體" w:hAnsi="標楷體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.15pt;margin-top:41.5pt;width:214.8pt;height:275.15pt;z-index:-251658752;mso-position-horizontal-relative:text;mso-position-vertical-relative:text;mso-width-relative:page;mso-height-relative:page" wrapcoords="15518 122 14972 122 14348 669 14348 1095 5303 1278 2417 1521 2417 2069 2027 2555 1871 2799 1871 3164 0 4989 0 21417 21600 21417 21600 4989 18325 4016 18403 3712 17935 3286 17311 3042 17311 730 16765 122 16375 122 15518 122">
            <v:imagedata r:id="rId10" o:title="Weather forecast system" croptop="17631f" cropbottom="25854f" cropleft="13680f" cropright="34578f"/>
            <w10:wrap type="square"/>
          </v:shape>
        </w:pict>
      </w:r>
      <w:r w:rsidR="000F2428">
        <w:rPr>
          <w:rFonts w:ascii="標楷體" w:eastAsia="標楷體" w:hAnsi="標楷體" w:hint="eastAsia"/>
          <w:b/>
          <w:bCs/>
        </w:rPr>
        <w:t>系統架構</w:t>
      </w:r>
      <w:r>
        <w:rPr>
          <w:rFonts w:ascii="標楷體" w:eastAsia="標楷體" w:hAnsi="標楷體" w:hint="eastAsia"/>
          <w:b/>
          <w:bCs/>
        </w:rPr>
        <w:t>與方法</w:t>
      </w:r>
    </w:p>
    <w:p w:rsidR="00681364" w:rsidRDefault="00AF66AF" w:rsidP="00681364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系統架構圖</w:t>
      </w:r>
    </w:p>
    <w:p w:rsidR="00AF66AF" w:rsidRPr="00930E0C" w:rsidRDefault="00AF66AF" w:rsidP="00681364">
      <w:pPr>
        <w:snapToGrid w:val="0"/>
        <w:rPr>
          <w:rFonts w:ascii="標楷體" w:eastAsia="標楷體" w:hAnsi="標楷體" w:hint="eastAsia"/>
        </w:rPr>
      </w:pPr>
    </w:p>
    <w:p w:rsidR="00210F43" w:rsidRPr="00B537EA" w:rsidRDefault="00210F43" w:rsidP="00B537EA">
      <w:pPr>
        <w:pStyle w:val="ab"/>
        <w:numPr>
          <w:ilvl w:val="0"/>
          <w:numId w:val="5"/>
        </w:numPr>
        <w:snapToGrid w:val="0"/>
        <w:rPr>
          <w:rFonts w:ascii="標楷體" w:eastAsia="標楷體" w:hAnsi="標楷體"/>
        </w:rPr>
      </w:pPr>
      <w:r w:rsidRPr="00B537EA">
        <w:rPr>
          <w:rFonts w:ascii="標楷體" w:eastAsia="標楷體" w:hAnsi="標楷體" w:hint="eastAsia"/>
        </w:rPr>
        <w:t>溫度預測</w:t>
      </w:r>
      <w:r w:rsidR="00930E0C">
        <w:rPr>
          <w:rFonts w:ascii="標楷體" w:eastAsia="標楷體" w:hAnsi="標楷體" w:hint="eastAsia"/>
        </w:rPr>
        <w:t>：</w:t>
      </w:r>
      <w:r w:rsidR="00930E0C" w:rsidRPr="00A516F7">
        <w:rPr>
          <w:rFonts w:eastAsia="標楷體"/>
        </w:rPr>
        <w:t>regression</w:t>
      </w:r>
    </w:p>
    <w:p w:rsidR="00210F43" w:rsidRPr="00210F43" w:rsidRDefault="0097185C" w:rsidP="0097185C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目標為找出溫度與各天氣屬性的關係進而預測，因此</w:t>
      </w:r>
      <w:r w:rsidR="00210F43" w:rsidRPr="00210F43">
        <w:rPr>
          <w:rFonts w:ascii="標楷體" w:eastAsia="標楷體" w:hAnsi="標楷體" w:hint="eastAsia"/>
        </w:rPr>
        <w:t>使用迴</w:t>
      </w:r>
      <w:r w:rsidR="00210F43">
        <w:rPr>
          <w:rFonts w:ascii="標楷體" w:eastAsia="標楷體" w:hAnsi="標楷體" w:hint="eastAsia"/>
        </w:rPr>
        <w:t>歸進行分析，其可以找出能夠代表觀測資料的函數預測，分析資料如下：</w:t>
      </w:r>
    </w:p>
    <w:p w:rsidR="00B537EA" w:rsidRDefault="00634381" w:rsidP="0097185C">
      <w:pPr>
        <w:snapToGrid w:val="0"/>
        <w:rPr>
          <w:rFonts w:ascii="標楷體" w:eastAsia="標楷體" w:hAnsi="標楷體"/>
        </w:rPr>
      </w:pPr>
      <w:r w:rsidRPr="00634381">
        <w:rPr>
          <w:rFonts w:eastAsia="標楷體"/>
        </w:rPr>
        <w:t xml:space="preserve">1. </w:t>
      </w:r>
      <w:r w:rsidR="00210F43" w:rsidRPr="00A516F7">
        <w:rPr>
          <w:rFonts w:eastAsia="標楷體"/>
        </w:rPr>
        <w:t>data cleaning</w:t>
      </w:r>
      <w:r w:rsidR="00210F43" w:rsidRPr="00210F43">
        <w:rPr>
          <w:rFonts w:ascii="標楷體" w:eastAsia="標楷體" w:hAnsi="標楷體" w:hint="eastAsia"/>
        </w:rPr>
        <w:t>:</w:t>
      </w:r>
    </w:p>
    <w:p w:rsidR="00210F43" w:rsidRPr="00210F43" w:rsidRDefault="00210F43" w:rsidP="00210F43">
      <w:pPr>
        <w:snapToGrid w:val="0"/>
        <w:ind w:left="510"/>
        <w:rPr>
          <w:rFonts w:ascii="標楷體" w:eastAsia="標楷體" w:hAnsi="標楷體"/>
        </w:rPr>
      </w:pPr>
      <w:r w:rsidRPr="00210F43">
        <w:rPr>
          <w:rFonts w:ascii="標楷體" w:eastAsia="標楷體" w:hAnsi="標楷體" w:hint="eastAsia"/>
        </w:rPr>
        <w:t>利用</w:t>
      </w:r>
      <w:r w:rsidRPr="00A516F7">
        <w:rPr>
          <w:rFonts w:eastAsia="標楷體"/>
        </w:rPr>
        <w:t>python pandas</w:t>
      </w:r>
      <w:r w:rsidRPr="00210F43">
        <w:rPr>
          <w:rFonts w:ascii="標楷體" w:eastAsia="標楷體" w:hAnsi="標楷體" w:hint="eastAsia"/>
        </w:rPr>
        <w:t>選取資料完整之屬性，文字資料轉換為數字，遺漏值填入數值。</w:t>
      </w:r>
    </w:p>
    <w:p w:rsidR="0097185C" w:rsidRDefault="00210F43" w:rsidP="0097185C">
      <w:pPr>
        <w:snapToGrid w:val="0"/>
        <w:rPr>
          <w:rFonts w:ascii="標楷體" w:eastAsia="標楷體" w:hAnsi="標楷體"/>
        </w:rPr>
      </w:pPr>
      <w:r w:rsidRPr="00634381">
        <w:rPr>
          <w:rFonts w:eastAsia="標楷體"/>
        </w:rPr>
        <w:t>2.</w:t>
      </w:r>
      <w:r w:rsidR="00634381" w:rsidRPr="00634381">
        <w:rPr>
          <w:rFonts w:eastAsia="標楷體"/>
        </w:rPr>
        <w:t xml:space="preserve"> </w:t>
      </w:r>
      <w:r w:rsidRPr="00A516F7">
        <w:rPr>
          <w:rFonts w:eastAsia="標楷體"/>
        </w:rPr>
        <w:t>Feature select</w:t>
      </w:r>
      <w:r w:rsidRPr="00210F43">
        <w:rPr>
          <w:rFonts w:ascii="標楷體" w:eastAsia="標楷體" w:hAnsi="標楷體" w:hint="eastAsia"/>
        </w:rPr>
        <w:t>:</w:t>
      </w:r>
    </w:p>
    <w:p w:rsidR="00210F43" w:rsidRPr="00210F43" w:rsidRDefault="00210F43" w:rsidP="0097185C">
      <w:pPr>
        <w:snapToGrid w:val="0"/>
        <w:ind w:left="480"/>
        <w:rPr>
          <w:rFonts w:ascii="標楷體" w:eastAsia="標楷體" w:hAnsi="標楷體"/>
        </w:rPr>
      </w:pPr>
      <w:r w:rsidRPr="00210F43">
        <w:rPr>
          <w:rFonts w:ascii="標楷體" w:eastAsia="標楷體" w:hAnsi="標楷體" w:hint="eastAsia"/>
        </w:rPr>
        <w:t>先由</w:t>
      </w:r>
      <w:r w:rsidRPr="00A516F7">
        <w:rPr>
          <w:rFonts w:eastAsia="標楷體"/>
        </w:rPr>
        <w:t>correlation</w:t>
      </w:r>
      <w:r w:rsidRPr="00210F43">
        <w:rPr>
          <w:rFonts w:ascii="標楷體" w:eastAsia="標楷體" w:hAnsi="標楷體" w:hint="eastAsia"/>
        </w:rPr>
        <w:t>判斷(</w:t>
      </w:r>
      <w:r w:rsidRPr="00A516F7">
        <w:rPr>
          <w:rFonts w:eastAsia="標楷體"/>
        </w:rPr>
        <w:t>0.6</w:t>
      </w:r>
      <w:r w:rsidRPr="00210F43">
        <w:rPr>
          <w:rFonts w:ascii="標楷體" w:eastAsia="標楷體" w:hAnsi="標楷體" w:hint="eastAsia"/>
        </w:rPr>
        <w:t>以上)，使用</w:t>
      </w:r>
      <w:r w:rsidRPr="00A516F7">
        <w:rPr>
          <w:rFonts w:eastAsia="標楷體"/>
        </w:rPr>
        <w:t>backward elimination</w:t>
      </w:r>
      <w:r w:rsidRPr="00210F43">
        <w:rPr>
          <w:rFonts w:ascii="標楷體" w:eastAsia="標楷體" w:hAnsi="標楷體" w:hint="eastAsia"/>
        </w:rPr>
        <w:t>逐步刪除。利用</w:t>
      </w:r>
      <w:r w:rsidRPr="00A516F7">
        <w:rPr>
          <w:rFonts w:eastAsia="標楷體"/>
        </w:rPr>
        <w:t>python statsmodels</w:t>
      </w:r>
      <w:r w:rsidRPr="00210F43">
        <w:rPr>
          <w:rFonts w:ascii="標楷體" w:eastAsia="標楷體" w:hAnsi="標楷體" w:hint="eastAsia"/>
        </w:rPr>
        <w:t xml:space="preserve"> 建立</w:t>
      </w:r>
      <w:r w:rsidRPr="00A516F7">
        <w:rPr>
          <w:rFonts w:eastAsia="標楷體"/>
        </w:rPr>
        <w:t>OLS</w:t>
      </w:r>
      <w:r w:rsidRPr="00210F43">
        <w:rPr>
          <w:rFonts w:ascii="標楷體" w:eastAsia="標楷體" w:hAnsi="標楷體" w:hint="eastAsia"/>
        </w:rPr>
        <w:t>模型，利用</w:t>
      </w:r>
      <w:r w:rsidRPr="00A516F7">
        <w:rPr>
          <w:rFonts w:eastAsia="標楷體"/>
        </w:rPr>
        <w:t>t-test(p &lt;0.05)</w:t>
      </w:r>
      <w:r w:rsidRPr="00210F43">
        <w:rPr>
          <w:rFonts w:ascii="標楷體" w:eastAsia="標楷體" w:hAnsi="標楷體" w:hint="eastAsia"/>
        </w:rPr>
        <w:t>找出統計顯著之值。</w:t>
      </w:r>
    </w:p>
    <w:p w:rsidR="0097185C" w:rsidRDefault="00210F43" w:rsidP="0097185C">
      <w:pPr>
        <w:snapToGrid w:val="0"/>
        <w:rPr>
          <w:rFonts w:ascii="標楷體" w:eastAsia="標楷體" w:hAnsi="標楷體"/>
        </w:rPr>
      </w:pPr>
      <w:r w:rsidRPr="00634381">
        <w:rPr>
          <w:rFonts w:eastAsia="標楷體"/>
        </w:rPr>
        <w:t>3.</w:t>
      </w:r>
      <w:r w:rsidR="00634381" w:rsidRPr="00634381">
        <w:rPr>
          <w:rFonts w:eastAsia="標楷體"/>
        </w:rPr>
        <w:t xml:space="preserve"> </w:t>
      </w:r>
      <w:r w:rsidRPr="00210F43">
        <w:rPr>
          <w:rFonts w:ascii="標楷體" w:eastAsia="標楷體" w:hAnsi="標楷體" w:hint="eastAsia"/>
        </w:rPr>
        <w:t>訓練模型:</w:t>
      </w:r>
    </w:p>
    <w:p w:rsidR="00210F43" w:rsidRPr="00210F43" w:rsidRDefault="00210F43" w:rsidP="0097185C">
      <w:pPr>
        <w:snapToGrid w:val="0"/>
        <w:ind w:left="480"/>
        <w:rPr>
          <w:rFonts w:ascii="標楷體" w:eastAsia="標楷體" w:hAnsi="標楷體"/>
        </w:rPr>
      </w:pPr>
      <w:r w:rsidRPr="00210F43">
        <w:rPr>
          <w:rFonts w:ascii="標楷體" w:eastAsia="標楷體" w:hAnsi="標楷體" w:hint="eastAsia"/>
        </w:rPr>
        <w:t>使用</w:t>
      </w:r>
      <w:r w:rsidRPr="00A516F7">
        <w:rPr>
          <w:rFonts w:eastAsia="標楷體"/>
        </w:rPr>
        <w:t>python scikit-learn</w:t>
      </w:r>
      <w:r w:rsidR="00B537EA">
        <w:rPr>
          <w:rFonts w:ascii="標楷體" w:eastAsia="標楷體" w:hAnsi="標楷體" w:hint="eastAsia"/>
        </w:rPr>
        <w:t>套件</w:t>
      </w:r>
      <w:r w:rsidRPr="00210F43">
        <w:rPr>
          <w:rFonts w:ascii="標楷體" w:eastAsia="標楷體" w:hAnsi="標楷體" w:hint="eastAsia"/>
        </w:rPr>
        <w:t>正規化後，分為訓練與測試集，建構迴歸模型，得出準確率。</w:t>
      </w:r>
    </w:p>
    <w:p w:rsidR="0097185C" w:rsidRDefault="00210F43" w:rsidP="0097185C">
      <w:pPr>
        <w:snapToGrid w:val="0"/>
        <w:rPr>
          <w:rFonts w:ascii="標楷體" w:eastAsia="標楷體" w:hAnsi="標楷體"/>
        </w:rPr>
      </w:pPr>
      <w:r w:rsidRPr="00634381">
        <w:rPr>
          <w:rFonts w:eastAsia="標楷體"/>
        </w:rPr>
        <w:t>4.</w:t>
      </w:r>
      <w:r w:rsidR="00634381">
        <w:rPr>
          <w:rFonts w:ascii="標楷體" w:eastAsia="標楷體" w:hAnsi="標楷體" w:hint="eastAsia"/>
        </w:rPr>
        <w:t xml:space="preserve"> </w:t>
      </w:r>
      <w:r w:rsidRPr="00210F43">
        <w:rPr>
          <w:rFonts w:ascii="標楷體" w:eastAsia="標楷體" w:hAnsi="標楷體" w:hint="eastAsia"/>
        </w:rPr>
        <w:t>模型評估:</w:t>
      </w:r>
    </w:p>
    <w:p w:rsidR="001B1B2D" w:rsidRDefault="00210F43" w:rsidP="0097185C">
      <w:pPr>
        <w:snapToGrid w:val="0"/>
        <w:ind w:left="480"/>
        <w:rPr>
          <w:rFonts w:ascii="標楷體" w:eastAsia="標楷體" w:hAnsi="標楷體"/>
        </w:rPr>
      </w:pPr>
      <w:r w:rsidRPr="00210F43">
        <w:rPr>
          <w:rFonts w:ascii="標楷體" w:eastAsia="標楷體" w:hAnsi="標楷體" w:hint="eastAsia"/>
        </w:rPr>
        <w:t>使用</w:t>
      </w:r>
      <w:r w:rsidRPr="00A516F7">
        <w:rPr>
          <w:rFonts w:eastAsia="標楷體"/>
        </w:rPr>
        <w:t>cross validation</w:t>
      </w:r>
      <w:r w:rsidRPr="00210F43">
        <w:rPr>
          <w:rFonts w:ascii="標楷體" w:eastAsia="標楷體" w:hAnsi="標楷體" w:hint="eastAsia"/>
        </w:rPr>
        <w:t>得出準度均值及標準差判斷模型是否過擬合。</w:t>
      </w:r>
    </w:p>
    <w:p w:rsidR="00634381" w:rsidRPr="00210F43" w:rsidRDefault="00634381" w:rsidP="00210F43">
      <w:pPr>
        <w:snapToGrid w:val="0"/>
        <w:ind w:left="510"/>
        <w:rPr>
          <w:rFonts w:ascii="標楷體" w:eastAsia="標楷體" w:hAnsi="標楷體"/>
        </w:rPr>
      </w:pPr>
    </w:p>
    <w:p w:rsidR="001B1B2D" w:rsidRPr="00930E0C" w:rsidRDefault="00930E0C" w:rsidP="00930E0C">
      <w:pPr>
        <w:pStyle w:val="ab"/>
        <w:numPr>
          <w:ilvl w:val="0"/>
          <w:numId w:val="5"/>
        </w:numPr>
        <w:snapToGrid w:val="0"/>
        <w:rPr>
          <w:rFonts w:ascii="標楷體" w:eastAsia="標楷體" w:hAnsi="標楷體"/>
        </w:rPr>
      </w:pPr>
      <w:r w:rsidRPr="00930E0C">
        <w:rPr>
          <w:rFonts w:ascii="標楷體" w:eastAsia="標楷體" w:hAnsi="標楷體"/>
        </w:rPr>
        <w:t>雨量預測：</w:t>
      </w:r>
      <w:r w:rsidRPr="00930E0C">
        <w:rPr>
          <w:rFonts w:eastAsia="標楷體"/>
        </w:rPr>
        <w:t>decision tree</w:t>
      </w:r>
    </w:p>
    <w:p w:rsidR="00B537EA" w:rsidRDefault="00634381" w:rsidP="0097185C">
      <w:pPr>
        <w:snapToGrid w:val="0"/>
        <w:rPr>
          <w:rFonts w:eastAsia="標楷體"/>
        </w:rPr>
      </w:pPr>
      <w:r>
        <w:rPr>
          <w:rFonts w:eastAsia="標楷體"/>
        </w:rPr>
        <w:t xml:space="preserve">1. </w:t>
      </w:r>
      <w:r w:rsidRPr="00634381">
        <w:rPr>
          <w:rFonts w:eastAsia="標楷體"/>
        </w:rPr>
        <w:t>Data cleaning:</w:t>
      </w:r>
    </w:p>
    <w:p w:rsidR="00634381" w:rsidRPr="00634381" w:rsidRDefault="00634381" w:rsidP="00634381">
      <w:pPr>
        <w:snapToGrid w:val="0"/>
        <w:ind w:left="510"/>
        <w:rPr>
          <w:rFonts w:ascii="標楷體" w:eastAsia="標楷體" w:hAnsi="標楷體"/>
        </w:rPr>
      </w:pPr>
      <w:r w:rsidRPr="00634381">
        <w:rPr>
          <w:rFonts w:ascii="標楷體" w:eastAsia="標楷體" w:hAnsi="標楷體" w:hint="eastAsia"/>
        </w:rPr>
        <w:t>優先刪掉具大量空白的欄位，之後再將能夠</w:t>
      </w:r>
      <w:r w:rsidR="00B537EA">
        <w:rPr>
          <w:rFonts w:ascii="標楷體" w:eastAsia="標楷體" w:hAnsi="標楷體" w:hint="eastAsia"/>
        </w:rPr>
        <w:t>從原資料獲取的欄位刪除，對於資料缺失的部分欄位，用兩種方法測試：</w:t>
      </w:r>
      <w:r w:rsidRPr="00634381">
        <w:rPr>
          <w:rFonts w:ascii="標楷體" w:eastAsia="標楷體" w:hAnsi="標楷體" w:hint="eastAsia"/>
        </w:rPr>
        <w:t>填0</w:t>
      </w:r>
      <w:r w:rsidR="00B537EA">
        <w:rPr>
          <w:rFonts w:ascii="標楷體" w:eastAsia="標楷體" w:hAnsi="標楷體" w:hint="eastAsia"/>
        </w:rPr>
        <w:t>和</w:t>
      </w:r>
      <w:r w:rsidRPr="00634381">
        <w:rPr>
          <w:rFonts w:ascii="標楷體" w:eastAsia="標楷體" w:hAnsi="標楷體" w:hint="eastAsia"/>
        </w:rPr>
        <w:t>填入平均值。</w:t>
      </w:r>
    </w:p>
    <w:p w:rsidR="00B537EA" w:rsidRDefault="00634381" w:rsidP="0097185C">
      <w:pPr>
        <w:snapToGrid w:val="0"/>
        <w:rPr>
          <w:rFonts w:eastAsia="標楷體"/>
        </w:rPr>
      </w:pPr>
      <w:r>
        <w:rPr>
          <w:rFonts w:eastAsia="標楷體"/>
        </w:rPr>
        <w:t xml:space="preserve">2. </w:t>
      </w:r>
      <w:r w:rsidRPr="00634381">
        <w:rPr>
          <w:rFonts w:eastAsia="標楷體"/>
        </w:rPr>
        <w:t>Feature choose:</w:t>
      </w:r>
    </w:p>
    <w:p w:rsidR="00634381" w:rsidRDefault="00634381" w:rsidP="00634381">
      <w:pPr>
        <w:snapToGrid w:val="0"/>
        <w:ind w:left="510"/>
        <w:rPr>
          <w:rFonts w:ascii="標楷體" w:eastAsia="標楷體" w:hAnsi="標楷體"/>
        </w:rPr>
      </w:pPr>
      <w:r w:rsidRPr="00634381">
        <w:rPr>
          <w:rFonts w:ascii="標楷體" w:eastAsia="標楷體" w:hAnsi="標楷體" w:hint="eastAsia"/>
        </w:rPr>
        <w:t>在選擇的</w:t>
      </w:r>
      <w:r w:rsidRPr="00634381">
        <w:rPr>
          <w:rFonts w:eastAsia="標楷體"/>
        </w:rPr>
        <w:t>Feature</w:t>
      </w:r>
      <w:r w:rsidRPr="00634381">
        <w:rPr>
          <w:rFonts w:ascii="標楷體" w:eastAsia="標楷體" w:hAnsi="標楷體" w:hint="eastAsia"/>
        </w:rPr>
        <w:t>中，有額外增加兩個欄位</w:t>
      </w:r>
      <w:r w:rsidR="00B537EA">
        <w:rPr>
          <w:rFonts w:ascii="標楷體" w:eastAsia="標楷體" w:hAnsi="標楷體" w:hint="eastAsia"/>
        </w:rPr>
        <w:t>：一天後的雨量資料以及兩天後的雨量資料。</w:t>
      </w:r>
      <w:r w:rsidRPr="00634381">
        <w:rPr>
          <w:rFonts w:ascii="標楷體" w:eastAsia="標楷體" w:hAnsi="標楷體" w:hint="eastAsia"/>
        </w:rPr>
        <w:t>使用原生的資料當作輸入欄位，額外增加的雨量資料當作預測欄位下去做模型建立</w:t>
      </w:r>
      <w:r w:rsidR="00B537EA">
        <w:rPr>
          <w:rFonts w:ascii="標楷體" w:eastAsia="標楷體" w:hAnsi="標楷體" w:hint="eastAsia"/>
        </w:rPr>
        <w:t>。</w:t>
      </w:r>
    </w:p>
    <w:p w:rsidR="00B537EA" w:rsidRDefault="00634381" w:rsidP="0097185C">
      <w:pPr>
        <w:snapToGrid w:val="0"/>
        <w:rPr>
          <w:rFonts w:ascii="標楷體" w:eastAsia="標楷體" w:hAnsi="標楷體"/>
        </w:rPr>
      </w:pPr>
      <w:r w:rsidRPr="00634381">
        <w:rPr>
          <w:rFonts w:eastAsia="標楷體"/>
        </w:rPr>
        <w:t xml:space="preserve">3. </w:t>
      </w:r>
      <w:r w:rsidRPr="00634381">
        <w:rPr>
          <w:rFonts w:ascii="標楷體" w:eastAsia="標楷體" w:hAnsi="標楷體" w:hint="eastAsia"/>
        </w:rPr>
        <w:t>訓練模型</w:t>
      </w:r>
      <w:r w:rsidR="00B537EA">
        <w:rPr>
          <w:rFonts w:ascii="標楷體" w:eastAsia="標楷體" w:hAnsi="標楷體" w:hint="eastAsia"/>
        </w:rPr>
        <w:t>:</w:t>
      </w:r>
    </w:p>
    <w:p w:rsidR="00652D61" w:rsidRDefault="00634381" w:rsidP="00B537EA">
      <w:pPr>
        <w:snapToGrid w:val="0"/>
        <w:ind w:left="510"/>
        <w:rPr>
          <w:rFonts w:eastAsia="標楷體"/>
        </w:rPr>
      </w:pPr>
      <w:r w:rsidRPr="00634381">
        <w:rPr>
          <w:rFonts w:ascii="標楷體" w:eastAsia="標楷體" w:hAnsi="標楷體" w:hint="eastAsia"/>
        </w:rPr>
        <w:t>使用</w:t>
      </w:r>
      <w:r w:rsidRPr="00634381">
        <w:rPr>
          <w:rFonts w:eastAsia="標楷體"/>
        </w:rPr>
        <w:t>python scikit-learn</w:t>
      </w:r>
      <w:r w:rsidR="00B537EA">
        <w:rPr>
          <w:rFonts w:ascii="標楷體" w:eastAsia="標楷體" w:hAnsi="標楷體" w:hint="eastAsia"/>
        </w:rPr>
        <w:t>套件，先將資料拆成兩部分：</w:t>
      </w:r>
      <w:r w:rsidRPr="00634381">
        <w:rPr>
          <w:rFonts w:eastAsia="標楷體"/>
        </w:rPr>
        <w:t xml:space="preserve">80% Training data and 20% Test data </w:t>
      </w:r>
      <w:r w:rsidRPr="00634381">
        <w:rPr>
          <w:rFonts w:ascii="標楷體" w:eastAsia="標楷體" w:hAnsi="標楷體" w:hint="eastAsia"/>
        </w:rPr>
        <w:t>再使用先選好的</w:t>
      </w:r>
      <w:r w:rsidRPr="00634381">
        <w:rPr>
          <w:rFonts w:eastAsia="標楷體"/>
        </w:rPr>
        <w:t>feature</w:t>
      </w:r>
      <w:r w:rsidRPr="00634381">
        <w:rPr>
          <w:rFonts w:ascii="標楷體" w:eastAsia="標楷體" w:hAnsi="標楷體" w:hint="eastAsia"/>
        </w:rPr>
        <w:t xml:space="preserve"> 輸入</w:t>
      </w:r>
      <w:r w:rsidRPr="00634381">
        <w:rPr>
          <w:rFonts w:eastAsia="標楷體"/>
        </w:rPr>
        <w:t>decision tree</w:t>
      </w:r>
      <w:r w:rsidRPr="00634381">
        <w:rPr>
          <w:rFonts w:ascii="標楷體" w:eastAsia="標楷體" w:hAnsi="標楷體" w:hint="eastAsia"/>
        </w:rPr>
        <w:t xml:space="preserve"> 下去做</w:t>
      </w:r>
      <w:r w:rsidRPr="00634381">
        <w:rPr>
          <w:rFonts w:eastAsia="標楷體"/>
        </w:rPr>
        <w:t>tree</w:t>
      </w:r>
      <w:r w:rsidRPr="00634381">
        <w:rPr>
          <w:rFonts w:ascii="標楷體" w:eastAsia="標楷體" w:hAnsi="標楷體" w:hint="eastAsia"/>
        </w:rPr>
        <w:t>的分支，最後決定整個</w:t>
      </w:r>
      <w:r w:rsidRPr="00634381">
        <w:rPr>
          <w:rFonts w:eastAsia="標楷體"/>
        </w:rPr>
        <w:t>tree</w:t>
      </w:r>
      <w:r w:rsidR="00B537EA">
        <w:rPr>
          <w:rFonts w:eastAsia="標楷體" w:hint="eastAsia"/>
        </w:rPr>
        <w:t>。</w:t>
      </w:r>
    </w:p>
    <w:p w:rsidR="0097185C" w:rsidRPr="00634381" w:rsidRDefault="0097185C" w:rsidP="0097185C">
      <w:pPr>
        <w:snapToGrid w:val="0"/>
        <w:rPr>
          <w:rFonts w:ascii="標楷體" w:eastAsia="標楷體" w:hAnsi="標楷體" w:hint="eastAsia"/>
        </w:rPr>
      </w:pPr>
    </w:p>
    <w:p w:rsidR="00652D61" w:rsidRDefault="00487226" w:rsidP="00210F43">
      <w:pPr>
        <w:pStyle w:val="ab"/>
        <w:numPr>
          <w:ilvl w:val="0"/>
          <w:numId w:val="1"/>
        </w:numPr>
        <w:snapToGrid w:val="0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進度</w:t>
      </w:r>
      <w:r w:rsidR="004B6370" w:rsidRPr="006126E3">
        <w:rPr>
          <w:rFonts w:ascii="標楷體" w:eastAsia="標楷體" w:hAnsi="標楷體"/>
          <w:b/>
          <w:bCs/>
        </w:rPr>
        <w:t>與</w:t>
      </w:r>
      <w:r w:rsidR="00874DE7">
        <w:rPr>
          <w:rFonts w:ascii="標楷體" w:eastAsia="標楷體" w:hAnsi="標楷體" w:hint="eastAsia"/>
          <w:b/>
          <w:bCs/>
        </w:rPr>
        <w:t>未來規劃</w:t>
      </w:r>
    </w:p>
    <w:p w:rsidR="00431B5A" w:rsidRDefault="00431B5A" w:rsidP="00431B5A">
      <w:pPr>
        <w:snapToGrid w:val="0"/>
        <w:rPr>
          <w:rFonts w:ascii="標楷體" w:eastAsia="標楷體" w:hAnsi="標楷體"/>
        </w:rPr>
      </w:pPr>
    </w:p>
    <w:p w:rsidR="00431B5A" w:rsidRPr="00431B5A" w:rsidRDefault="00431B5A" w:rsidP="00431B5A">
      <w:pPr>
        <w:pStyle w:val="ab"/>
        <w:numPr>
          <w:ilvl w:val="0"/>
          <w:numId w:val="8"/>
        </w:numPr>
        <w:snapToGrid w:val="0"/>
        <w:rPr>
          <w:rFonts w:ascii="標楷體" w:eastAsia="標楷體" w:hAnsi="標楷體" w:hint="eastAsia"/>
        </w:rPr>
      </w:pPr>
      <w:r w:rsidRPr="00431B5A">
        <w:rPr>
          <w:rFonts w:ascii="標楷體" w:eastAsia="標楷體" w:hAnsi="標楷體" w:hint="eastAsia"/>
        </w:rPr>
        <w:t>溫度預測</w:t>
      </w:r>
    </w:p>
    <w:p w:rsidR="00431B5A" w:rsidRPr="00431B5A" w:rsidRDefault="00431B5A" w:rsidP="0097185C">
      <w:pPr>
        <w:snapToGrid w:val="0"/>
        <w:rPr>
          <w:rFonts w:ascii="標楷體" w:eastAsia="標楷體" w:hAnsi="標楷體" w:hint="eastAsia"/>
        </w:rPr>
      </w:pPr>
      <w:r w:rsidRPr="00431B5A">
        <w:rPr>
          <w:rFonts w:ascii="標楷體" w:eastAsia="標楷體" w:hAnsi="標楷體" w:hint="eastAsia"/>
        </w:rPr>
        <w:t>實驗數據使用中央氣象局開放資料(台北)，時間為</w:t>
      </w:r>
      <w:r w:rsidRPr="0097185C">
        <w:rPr>
          <w:rFonts w:eastAsia="標楷體"/>
        </w:rPr>
        <w:t>2017</w:t>
      </w:r>
      <w:r w:rsidRPr="00431B5A">
        <w:rPr>
          <w:rFonts w:ascii="標楷體" w:eastAsia="標楷體" w:hAnsi="標楷體" w:hint="eastAsia"/>
        </w:rPr>
        <w:t>年每小時一筆，由前</w:t>
      </w:r>
      <w:r w:rsidRPr="0097185C">
        <w:rPr>
          <w:rFonts w:eastAsia="標楷體"/>
        </w:rPr>
        <w:t>3</w:t>
      </w:r>
      <w:r w:rsidRPr="00431B5A">
        <w:rPr>
          <w:rFonts w:ascii="標楷體" w:eastAsia="標楷體" w:hAnsi="標楷體" w:hint="eastAsia"/>
        </w:rPr>
        <w:t>小時的資料去預測結果。</w:t>
      </w:r>
    </w:p>
    <w:p w:rsidR="00431B5A" w:rsidRDefault="00431B5A" w:rsidP="0097185C">
      <w:pPr>
        <w:snapToGrid w:val="0"/>
        <w:rPr>
          <w:rFonts w:ascii="標楷體" w:eastAsia="標楷體" w:hAnsi="標楷體"/>
        </w:rPr>
      </w:pPr>
      <w:r w:rsidRPr="00431B5A">
        <w:rPr>
          <w:rFonts w:ascii="標楷體" w:eastAsia="標楷體" w:hAnsi="標楷體" w:hint="eastAsia"/>
        </w:rPr>
        <w:t>最後選取溫度與氣壓幾項屬性，預測準度為</w:t>
      </w:r>
      <w:r w:rsidRPr="0097185C">
        <w:rPr>
          <w:rFonts w:eastAsia="標楷體"/>
        </w:rPr>
        <w:t>0.94</w:t>
      </w:r>
      <w:r w:rsidRPr="00431B5A">
        <w:rPr>
          <w:rFonts w:ascii="標楷體" w:eastAsia="標楷體" w:hAnsi="標楷體" w:hint="eastAsia"/>
        </w:rPr>
        <w:t>左右，我們經由</w:t>
      </w:r>
      <w:r w:rsidRPr="0097185C">
        <w:rPr>
          <w:rFonts w:eastAsia="標楷體"/>
        </w:rPr>
        <w:t>cross validation</w:t>
      </w:r>
      <w:r w:rsidRPr="00431B5A">
        <w:rPr>
          <w:rFonts w:ascii="標楷體" w:eastAsia="標楷體" w:hAnsi="標楷體" w:hint="eastAsia"/>
        </w:rPr>
        <w:t>測試有過擬合傾向，所以使用</w:t>
      </w:r>
      <w:r w:rsidRPr="0097185C">
        <w:rPr>
          <w:rFonts w:eastAsia="標楷體"/>
        </w:rPr>
        <w:t>data shuffle</w:t>
      </w:r>
      <w:r w:rsidRPr="00431B5A">
        <w:rPr>
          <w:rFonts w:ascii="標楷體" w:eastAsia="標楷體" w:hAnsi="標楷體" w:hint="eastAsia"/>
        </w:rPr>
        <w:t>避免，效果有所提升。</w:t>
      </w:r>
    </w:p>
    <w:p w:rsidR="00431B5A" w:rsidRPr="0097185C" w:rsidRDefault="00431B5A" w:rsidP="00431B5A">
      <w:pPr>
        <w:snapToGrid w:val="0"/>
        <w:rPr>
          <w:rFonts w:ascii="標楷體" w:eastAsia="標楷體" w:hAnsi="標楷體" w:hint="eastAsia"/>
        </w:rPr>
      </w:pPr>
    </w:p>
    <w:p w:rsidR="00431B5A" w:rsidRPr="00431B5A" w:rsidRDefault="00431B5A" w:rsidP="00431B5A">
      <w:pPr>
        <w:pStyle w:val="ab"/>
        <w:numPr>
          <w:ilvl w:val="0"/>
          <w:numId w:val="8"/>
        </w:numPr>
        <w:snapToGrid w:val="0"/>
        <w:rPr>
          <w:rFonts w:ascii="標楷體" w:eastAsia="標楷體" w:hAnsi="標楷體" w:hint="eastAsia"/>
        </w:rPr>
      </w:pPr>
      <w:r w:rsidRPr="00431B5A">
        <w:rPr>
          <w:rFonts w:ascii="標楷體" w:eastAsia="標楷體" w:hAnsi="標楷體" w:hint="eastAsia"/>
        </w:rPr>
        <w:t>雨量預測</w:t>
      </w:r>
    </w:p>
    <w:p w:rsidR="00431B5A" w:rsidRDefault="00431B5A" w:rsidP="0097185C">
      <w:pPr>
        <w:snapToGrid w:val="0"/>
        <w:rPr>
          <w:rFonts w:ascii="標楷體" w:eastAsia="標楷體" w:hAnsi="標楷體"/>
        </w:rPr>
      </w:pPr>
      <w:r w:rsidRPr="00431B5A">
        <w:rPr>
          <w:rFonts w:ascii="標楷體" w:eastAsia="標楷體" w:hAnsi="標楷體" w:hint="eastAsia"/>
        </w:rPr>
        <w:t>預測的資料是以一天的雨量當作一筆資料，使用大約</w:t>
      </w:r>
      <w:r w:rsidRPr="0097185C">
        <w:rPr>
          <w:rFonts w:eastAsia="標楷體"/>
        </w:rPr>
        <w:t>10</w:t>
      </w:r>
      <w:r w:rsidRPr="00431B5A">
        <w:rPr>
          <w:rFonts w:ascii="標楷體" w:eastAsia="標楷體" w:hAnsi="標楷體" w:hint="eastAsia"/>
        </w:rPr>
        <w:t>年的資料當作資料庫，使用者可以輸入選擇的地方以及時間點去預測</w:t>
      </w:r>
      <w:bookmarkStart w:id="0" w:name="_GoBack"/>
      <w:bookmarkEnd w:id="0"/>
      <w:r w:rsidRPr="00431B5A">
        <w:rPr>
          <w:rFonts w:ascii="標楷體" w:eastAsia="標楷體" w:hAnsi="標楷體" w:hint="eastAsia"/>
        </w:rPr>
        <w:t>未來一天或兩天的雨量資訊，但由於雨量是一個極度不穩定的資料，極端值很大而且大多數時間與量皆是</w:t>
      </w:r>
      <w:r w:rsidRPr="0097185C">
        <w:rPr>
          <w:rFonts w:eastAsia="標楷體"/>
        </w:rPr>
        <w:t>0</w:t>
      </w:r>
      <w:r w:rsidRPr="00431B5A">
        <w:rPr>
          <w:rFonts w:ascii="標楷體" w:eastAsia="標楷體" w:hAnsi="標楷體" w:hint="eastAsia"/>
        </w:rPr>
        <w:t>，所以預測出來的模型目前為止並不優秀，有待修改。</w:t>
      </w:r>
    </w:p>
    <w:p w:rsidR="0097185C" w:rsidRDefault="0097185C" w:rsidP="0097185C">
      <w:pPr>
        <w:snapToGrid w:val="0"/>
        <w:rPr>
          <w:rFonts w:ascii="標楷體" w:eastAsia="標楷體" w:hAnsi="標楷體"/>
        </w:rPr>
      </w:pPr>
    </w:p>
    <w:p w:rsidR="0097185C" w:rsidRDefault="0097185C" w:rsidP="0097185C">
      <w:pPr>
        <w:pStyle w:val="ab"/>
        <w:numPr>
          <w:ilvl w:val="0"/>
          <w:numId w:val="8"/>
        </w:numPr>
        <w:snapToGrid w:val="0"/>
        <w:rPr>
          <w:rFonts w:ascii="標楷體" w:eastAsia="標楷體" w:hAnsi="標楷體"/>
        </w:rPr>
      </w:pPr>
      <w:r w:rsidRPr="0097185C">
        <w:rPr>
          <w:rFonts w:ascii="標楷體" w:eastAsia="標楷體" w:hAnsi="標楷體" w:hint="eastAsia"/>
        </w:rPr>
        <w:t>未來</w:t>
      </w:r>
      <w:r w:rsidR="00874DE7">
        <w:rPr>
          <w:rFonts w:ascii="標楷體" w:eastAsia="標楷體" w:hAnsi="標楷體" w:hint="eastAsia"/>
        </w:rPr>
        <w:t>規劃</w:t>
      </w:r>
    </w:p>
    <w:p w:rsidR="0097185C" w:rsidRDefault="0097185C" w:rsidP="0097185C">
      <w:pPr>
        <w:snapToGrid w:val="0"/>
        <w:rPr>
          <w:rFonts w:ascii="標楷體" w:eastAsia="標楷體" w:hAnsi="標楷體"/>
        </w:rPr>
      </w:pPr>
      <w:r w:rsidRPr="0097185C">
        <w:rPr>
          <w:rFonts w:eastAsia="標楷體"/>
        </w:rPr>
        <w:t xml:space="preserve">1. </w:t>
      </w:r>
      <w:r w:rsidR="00874DE7">
        <w:rPr>
          <w:rFonts w:ascii="標楷體" w:eastAsia="標楷體" w:hAnsi="標楷體" w:hint="eastAsia"/>
        </w:rPr>
        <w:t>雨量預測</w:t>
      </w:r>
      <w:r w:rsidRPr="0097185C">
        <w:rPr>
          <w:rFonts w:ascii="標楷體" w:eastAsia="標楷體" w:hAnsi="標楷體" w:hint="eastAsia"/>
        </w:rPr>
        <w:t>方法</w:t>
      </w:r>
      <w:r w:rsidR="00EF6FD2">
        <w:rPr>
          <w:rFonts w:ascii="標楷體" w:eastAsia="標楷體" w:hAnsi="標楷體" w:hint="eastAsia"/>
        </w:rPr>
        <w:t>的</w:t>
      </w:r>
      <w:r w:rsidRPr="0097185C">
        <w:rPr>
          <w:rFonts w:ascii="標楷體" w:eastAsia="標楷體" w:hAnsi="標楷體" w:hint="eastAsia"/>
        </w:rPr>
        <w:t>調整</w:t>
      </w:r>
    </w:p>
    <w:p w:rsidR="0097185C" w:rsidRDefault="0097185C" w:rsidP="0097185C">
      <w:pPr>
        <w:snapToGrid w:val="0"/>
        <w:rPr>
          <w:rFonts w:ascii="標楷體" w:eastAsia="標楷體" w:hAnsi="標楷體"/>
        </w:rPr>
      </w:pPr>
      <w:r w:rsidRPr="0097185C">
        <w:rPr>
          <w:rFonts w:eastAsia="標楷體"/>
        </w:rPr>
        <w:t xml:space="preserve">2. </w:t>
      </w:r>
      <w:r w:rsidR="00874DE7">
        <w:rPr>
          <w:rFonts w:eastAsia="標楷體" w:hint="eastAsia"/>
        </w:rPr>
        <w:t>搜集</w:t>
      </w:r>
      <w:r w:rsidRPr="0097185C">
        <w:rPr>
          <w:rFonts w:ascii="標楷體" w:eastAsia="標楷體" w:hAnsi="標楷體" w:hint="eastAsia"/>
        </w:rPr>
        <w:t>更大範圍的資料</w:t>
      </w:r>
    </w:p>
    <w:p w:rsidR="0097185C" w:rsidRPr="0097185C" w:rsidRDefault="0097185C" w:rsidP="0097185C">
      <w:pPr>
        <w:snapToGrid w:val="0"/>
        <w:rPr>
          <w:rFonts w:ascii="標楷體" w:eastAsia="標楷體" w:hAnsi="標楷體" w:hint="eastAsia"/>
        </w:rPr>
      </w:pPr>
      <w:r w:rsidRPr="0097185C">
        <w:rPr>
          <w:rFonts w:eastAsia="標楷體"/>
        </w:rPr>
        <w:t xml:space="preserve">3. </w:t>
      </w:r>
      <w:r w:rsidRPr="0097185C">
        <w:rPr>
          <w:rFonts w:ascii="標楷體" w:eastAsia="標楷體" w:hAnsi="標楷體" w:hint="eastAsia"/>
        </w:rPr>
        <w:t>展示視覺化的</w:t>
      </w:r>
      <w:r w:rsidR="00874DE7">
        <w:rPr>
          <w:rFonts w:ascii="標楷體" w:eastAsia="標楷體" w:hAnsi="標楷體" w:hint="eastAsia"/>
        </w:rPr>
        <w:t>網頁</w:t>
      </w:r>
      <w:r w:rsidRPr="0097185C">
        <w:rPr>
          <w:rFonts w:ascii="標楷體" w:eastAsia="標楷體" w:hAnsi="標楷體" w:hint="eastAsia"/>
        </w:rPr>
        <w:t>畫面</w:t>
      </w:r>
    </w:p>
    <w:p w:rsidR="00431B5A" w:rsidRPr="00431B5A" w:rsidRDefault="00431B5A" w:rsidP="00431B5A">
      <w:pPr>
        <w:snapToGrid w:val="0"/>
        <w:rPr>
          <w:rFonts w:ascii="標楷體" w:eastAsia="標楷體" w:hAnsi="標楷體" w:hint="eastAsia"/>
          <w:b/>
          <w:bCs/>
        </w:rPr>
      </w:pPr>
    </w:p>
    <w:p w:rsidR="00652D61" w:rsidRPr="006126E3" w:rsidRDefault="004B6370" w:rsidP="00210F43">
      <w:pPr>
        <w:snapToGrid w:val="0"/>
        <w:rPr>
          <w:rFonts w:ascii="標楷體" w:eastAsia="標楷體" w:hAnsi="標楷體"/>
          <w:b/>
          <w:bCs/>
        </w:rPr>
      </w:pPr>
      <w:r w:rsidRPr="006126E3">
        <w:rPr>
          <w:rFonts w:ascii="標楷體" w:eastAsia="標楷體" w:hAnsi="標楷體"/>
          <w:b/>
          <w:bCs/>
        </w:rPr>
        <w:t>參考文獻</w:t>
      </w:r>
    </w:p>
    <w:p w:rsidR="00652D61" w:rsidRPr="00A516F7" w:rsidRDefault="00273F7B" w:rsidP="00273F7B">
      <w:pPr>
        <w:ind w:left="353" w:hanging="353"/>
        <w:rPr>
          <w:rFonts w:eastAsia="標楷體"/>
          <w:i/>
        </w:rPr>
      </w:pPr>
      <w:r w:rsidRPr="00A516F7">
        <w:rPr>
          <w:rFonts w:eastAsia="標楷體"/>
        </w:rPr>
        <w:t>[1]</w:t>
      </w:r>
      <w:r w:rsidR="004B6370" w:rsidRPr="00A516F7">
        <w:rPr>
          <w:rFonts w:eastAsia="標楷體"/>
        </w:rPr>
        <w:t xml:space="preserve"> </w:t>
      </w:r>
      <w:r w:rsidRPr="00A516F7">
        <w:rPr>
          <w:rFonts w:eastAsia="標楷體"/>
        </w:rPr>
        <w:t>Mark Holmstrom, Dylan Liu, Christopher Vo, “Machine Learning Applied to Weather Forecasting</w:t>
      </w:r>
      <w:r w:rsidR="004B6370" w:rsidRPr="00A516F7">
        <w:rPr>
          <w:rFonts w:eastAsia="標楷體"/>
        </w:rPr>
        <w:t xml:space="preserve">” </w:t>
      </w:r>
      <w:r w:rsidRPr="00A516F7">
        <w:rPr>
          <w:rFonts w:eastAsia="標楷體"/>
          <w:i/>
        </w:rPr>
        <w:t xml:space="preserve">Stanford University, </w:t>
      </w:r>
      <w:r w:rsidRPr="00A516F7">
        <w:rPr>
          <w:rFonts w:eastAsia="標楷體"/>
        </w:rPr>
        <w:t>December 15, 2016</w:t>
      </w:r>
    </w:p>
    <w:p w:rsidR="00652D61" w:rsidRDefault="004B6370" w:rsidP="00210F43">
      <w:pPr>
        <w:ind w:left="353" w:hanging="353"/>
        <w:rPr>
          <w:rFonts w:eastAsia="標楷體"/>
        </w:rPr>
      </w:pPr>
      <w:r w:rsidRPr="00A516F7">
        <w:rPr>
          <w:rFonts w:eastAsia="標楷體"/>
        </w:rPr>
        <w:t xml:space="preserve">[2] </w:t>
      </w:r>
      <w:r w:rsidR="00F60B0B" w:rsidRPr="00A516F7">
        <w:rPr>
          <w:rFonts w:eastAsia="標楷體"/>
        </w:rPr>
        <w:t>Adam McQuistan, “Using Machine Learning to Predict the Weather: Part 1”, November 14, 2017</w:t>
      </w:r>
    </w:p>
    <w:p w:rsidR="00094D97" w:rsidRPr="00A516F7" w:rsidRDefault="00094D97" w:rsidP="00094D97">
      <w:pPr>
        <w:ind w:left="353" w:hanging="353"/>
        <w:rPr>
          <w:rFonts w:eastAsia="標楷體"/>
        </w:rPr>
      </w:pPr>
      <w:r>
        <w:rPr>
          <w:rFonts w:eastAsia="標楷體" w:hint="eastAsia"/>
        </w:rPr>
        <w:t>[3]</w:t>
      </w:r>
      <w:r w:rsidRPr="00094D97">
        <w:t xml:space="preserve"> </w:t>
      </w:r>
      <w:r>
        <w:rPr>
          <w:rFonts w:eastAsia="標楷體"/>
        </w:rPr>
        <w:t>Siddharth S. Bhatkande, Roopa G.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>Hubballi</w:t>
      </w:r>
      <w:r>
        <w:rPr>
          <w:rFonts w:eastAsia="標楷體" w:hint="eastAsia"/>
        </w:rPr>
        <w:t xml:space="preserve">, </w:t>
      </w:r>
      <w:r w:rsidRPr="00A516F7">
        <w:rPr>
          <w:rFonts w:eastAsia="標楷體"/>
        </w:rPr>
        <w:t>“</w:t>
      </w:r>
      <w:r w:rsidRPr="00094D97">
        <w:rPr>
          <w:rFonts w:eastAsia="標楷體"/>
        </w:rPr>
        <w:t>Weather Prediction B</w:t>
      </w:r>
      <w:r>
        <w:rPr>
          <w:rFonts w:eastAsia="標楷體"/>
        </w:rPr>
        <w:t>ased on Decision Tree</w:t>
      </w:r>
      <w:r>
        <w:rPr>
          <w:rFonts w:eastAsia="標楷體" w:hint="eastAsia"/>
        </w:rPr>
        <w:t xml:space="preserve"> </w:t>
      </w:r>
      <w:r w:rsidRPr="00094D97">
        <w:rPr>
          <w:rFonts w:eastAsia="標楷體"/>
        </w:rPr>
        <w:t>Algorithm Using Data Mining Techniques</w:t>
      </w:r>
      <w:r w:rsidRPr="00A516F7">
        <w:rPr>
          <w:rFonts w:eastAsia="標楷體"/>
        </w:rPr>
        <w:t>”</w:t>
      </w:r>
      <w:r>
        <w:rPr>
          <w:rFonts w:eastAsia="標楷體"/>
        </w:rPr>
        <w:t xml:space="preserve">, </w:t>
      </w:r>
      <w:r w:rsidRPr="00094D97">
        <w:rPr>
          <w:rFonts w:eastAsia="標楷體"/>
          <w:i/>
        </w:rPr>
        <w:t>Department of CSE, KLE Dr. MSS College of Engg &amp; Tech. Belgaum India</w:t>
      </w:r>
      <w:r>
        <w:rPr>
          <w:rFonts w:eastAsia="標楷體"/>
        </w:rPr>
        <w:t>, May, 2016</w:t>
      </w:r>
    </w:p>
    <w:sectPr w:rsidR="00094D97" w:rsidRPr="00A516F7">
      <w:type w:val="continuous"/>
      <w:pgSz w:w="11906" w:h="16838"/>
      <w:pgMar w:top="1440" w:right="1440" w:bottom="1440" w:left="1440" w:header="851" w:footer="992" w:gutter="0"/>
      <w:cols w:num="2" w:space="425"/>
      <w:titlePg/>
      <w:docGrid w:type="lines" w:linePitch="4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1C4" w:rsidRDefault="00AB31C4">
      <w:r>
        <w:separator/>
      </w:r>
    </w:p>
  </w:endnote>
  <w:endnote w:type="continuationSeparator" w:id="0">
    <w:p w:rsidR="00AB31C4" w:rsidRDefault="00AB3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A0" w:rsidRDefault="004B6370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AB31C4">
      <w:rPr>
        <w:noProof/>
        <w:lang w:val="zh-TW"/>
      </w:rPr>
      <w:t>1</w:t>
    </w:r>
    <w:r>
      <w:rPr>
        <w:lang w:val="zh-TW"/>
      </w:rPr>
      <w:fldChar w:fldCharType="end"/>
    </w:r>
  </w:p>
  <w:p w:rsidR="004277A0" w:rsidRDefault="00AB31C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1C4" w:rsidRDefault="00AB31C4">
      <w:r>
        <w:rPr>
          <w:color w:val="000000"/>
        </w:rPr>
        <w:separator/>
      </w:r>
    </w:p>
  </w:footnote>
  <w:footnote w:type="continuationSeparator" w:id="0">
    <w:p w:rsidR="00AB31C4" w:rsidRDefault="00AB3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A0" w:rsidRDefault="004B6370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548</wp:posOffset>
              </wp:positionV>
              <wp:extent cx="0" cy="0"/>
              <wp:effectExtent l="0" t="0" r="0" b="0"/>
              <wp:wrapSquare wrapText="bothSides"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4277A0" w:rsidRDefault="004B6370">
                          <w:pPr>
                            <w:pStyle w:val="a4"/>
                          </w:pP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AF66AF">
                            <w:rPr>
                              <w:rStyle w:val="a5"/>
                              <w:noProof/>
                            </w:rPr>
                            <w:t>2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-51.2pt;margin-top:.05pt;width:0;height:0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" filled="f" stroked="f">
              <v:textbox style="mso-fit-shape-to-text:t" inset="0,0,0,0">
                <w:txbxContent>
                  <w:p w:rsidR="004277A0" w:rsidRDefault="004B6370">
                    <w:pPr>
                      <w:pStyle w:val="a4"/>
                    </w:pP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AF66AF">
                      <w:rPr>
                        <w:rStyle w:val="a5"/>
                        <w:noProof/>
                      </w:rPr>
                      <w:t>2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77A0" w:rsidRDefault="004B6370">
    <w:pPr>
      <w:pStyle w:val="a4"/>
    </w:pPr>
    <w:r>
      <w:rPr>
        <w:rFonts w:eastAsia="標楷體"/>
        <w:bCs/>
      </w:rPr>
      <w:t>實務專題計畫期中摘要報告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1450"/>
    <w:multiLevelType w:val="multilevel"/>
    <w:tmpl w:val="85A45352"/>
    <w:lvl w:ilvl="0">
      <w:start w:val="1"/>
      <w:numFmt w:val="taiwaneseCountingThousand"/>
      <w:lvlText w:val="%1、"/>
      <w:lvlJc w:val="left"/>
      <w:pPr>
        <w:ind w:left="510" w:hanging="510"/>
      </w:pPr>
      <w:rPr>
        <w:b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047A0E"/>
    <w:multiLevelType w:val="hybridMultilevel"/>
    <w:tmpl w:val="E4B453DA"/>
    <w:lvl w:ilvl="0" w:tplc="F86278F6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BD323E"/>
    <w:multiLevelType w:val="hybridMultilevel"/>
    <w:tmpl w:val="D8966A56"/>
    <w:lvl w:ilvl="0" w:tplc="5C14DDA6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AD777C5"/>
    <w:multiLevelType w:val="hybridMultilevel"/>
    <w:tmpl w:val="A934D72C"/>
    <w:lvl w:ilvl="0" w:tplc="EFFADE46">
      <w:start w:val="1"/>
      <w:numFmt w:val="taiwaneseCountingThousand"/>
      <w:lvlText w:val="(%1)"/>
      <w:lvlJc w:val="left"/>
      <w:pPr>
        <w:ind w:left="9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4" w15:restartNumberingAfterBreak="0">
    <w:nsid w:val="48C74708"/>
    <w:multiLevelType w:val="hybridMultilevel"/>
    <w:tmpl w:val="C7942E00"/>
    <w:lvl w:ilvl="0" w:tplc="C4A81756">
      <w:start w:val="1"/>
      <w:numFmt w:val="taiwaneseCountingThousand"/>
      <w:lvlText w:val="(%1)"/>
      <w:lvlJc w:val="left"/>
      <w:pPr>
        <w:ind w:left="996" w:hanging="5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61A7682"/>
    <w:multiLevelType w:val="hybridMultilevel"/>
    <w:tmpl w:val="BEA8D12A"/>
    <w:lvl w:ilvl="0" w:tplc="E82C5F7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9CC270D"/>
    <w:multiLevelType w:val="hybridMultilevel"/>
    <w:tmpl w:val="6C4051BE"/>
    <w:lvl w:ilvl="0" w:tplc="3C12DC2E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8E69F7"/>
    <w:multiLevelType w:val="hybridMultilevel"/>
    <w:tmpl w:val="3710C79E"/>
    <w:lvl w:ilvl="0" w:tplc="9E2A45E8">
      <w:start w:val="1"/>
      <w:numFmt w:val="taiwaneseCountingThousand"/>
      <w:lvlText w:val="(%1)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D61"/>
    <w:rsid w:val="000276F9"/>
    <w:rsid w:val="00094D97"/>
    <w:rsid w:val="000F2428"/>
    <w:rsid w:val="0017191E"/>
    <w:rsid w:val="001B1B2D"/>
    <w:rsid w:val="001E3BCE"/>
    <w:rsid w:val="00210F43"/>
    <w:rsid w:val="00226EC5"/>
    <w:rsid w:val="00273F7B"/>
    <w:rsid w:val="002A0E19"/>
    <w:rsid w:val="002B2D72"/>
    <w:rsid w:val="00384064"/>
    <w:rsid w:val="00393FF6"/>
    <w:rsid w:val="003C75D8"/>
    <w:rsid w:val="00426E4D"/>
    <w:rsid w:val="00431B5A"/>
    <w:rsid w:val="00487226"/>
    <w:rsid w:val="004B6370"/>
    <w:rsid w:val="004F3414"/>
    <w:rsid w:val="00526DF7"/>
    <w:rsid w:val="005309AE"/>
    <w:rsid w:val="00555C0D"/>
    <w:rsid w:val="00577E16"/>
    <w:rsid w:val="005E149F"/>
    <w:rsid w:val="006126E3"/>
    <w:rsid w:val="00634381"/>
    <w:rsid w:val="00652D61"/>
    <w:rsid w:val="00681364"/>
    <w:rsid w:val="006D57C2"/>
    <w:rsid w:val="007858DC"/>
    <w:rsid w:val="00874DE7"/>
    <w:rsid w:val="00930E0C"/>
    <w:rsid w:val="0097185C"/>
    <w:rsid w:val="00990284"/>
    <w:rsid w:val="0099345E"/>
    <w:rsid w:val="00A516F7"/>
    <w:rsid w:val="00AB31C4"/>
    <w:rsid w:val="00AF66AF"/>
    <w:rsid w:val="00B22E16"/>
    <w:rsid w:val="00B4317F"/>
    <w:rsid w:val="00B537EA"/>
    <w:rsid w:val="00BA149B"/>
    <w:rsid w:val="00BD0DE4"/>
    <w:rsid w:val="00CF3E81"/>
    <w:rsid w:val="00D842FC"/>
    <w:rsid w:val="00DD11A1"/>
    <w:rsid w:val="00EF6FD2"/>
    <w:rsid w:val="00F6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DF5D1E"/>
  <w15:docId w15:val="{7243CEC4-B0E7-420D-85A4-008333C8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  <w:rPr>
      <w:kern w:val="3"/>
      <w:sz w:val="24"/>
      <w:szCs w:val="24"/>
    </w:rPr>
  </w:style>
  <w:style w:type="paragraph" w:styleId="1">
    <w:name w:val="heading 1"/>
    <w:basedOn w:val="a"/>
    <w:next w:val="a"/>
    <w:pPr>
      <w:keepNext/>
      <w:jc w:val="both"/>
      <w:outlineLvl w:val="0"/>
    </w:pPr>
    <w:rPr>
      <w:rFonts w:eastAsia="標楷體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rPr>
      <w:kern w:val="3"/>
    </w:rPr>
  </w:style>
  <w:style w:type="character" w:customStyle="1" w:styleId="a8">
    <w:name w:val="頁尾 字元"/>
    <w:rPr>
      <w:kern w:val="3"/>
    </w:rPr>
  </w:style>
  <w:style w:type="paragraph" w:styleId="a9">
    <w:name w:val="Balloon Text"/>
    <w:basedOn w:val="a"/>
    <w:rPr>
      <w:rFonts w:ascii="Cambria" w:hAnsi="Cambria"/>
      <w:sz w:val="18"/>
      <w:szCs w:val="18"/>
    </w:rPr>
  </w:style>
  <w:style w:type="character" w:customStyle="1" w:styleId="aa">
    <w:name w:val="註解方塊文字 字元"/>
    <w:rPr>
      <w:rFonts w:ascii="Cambria" w:eastAsia="新細明體" w:hAnsi="Cambria" w:cs="Times New Roman"/>
      <w:kern w:val="3"/>
      <w:sz w:val="18"/>
      <w:szCs w:val="18"/>
    </w:rPr>
  </w:style>
  <w:style w:type="paragraph" w:styleId="ab">
    <w:name w:val="List Paragraph"/>
    <w:basedOn w:val="a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實務專題計畫摘要報告 撰寫格式說明</dc:title>
  <dc:subject/>
  <dc:creator>csie</dc:creator>
  <cp:lastModifiedBy>Piggy Liang</cp:lastModifiedBy>
  <cp:revision>23</cp:revision>
  <cp:lastPrinted>2012-05-10T10:08:00Z</cp:lastPrinted>
  <dcterms:created xsi:type="dcterms:W3CDTF">2019-05-06T02:21:00Z</dcterms:created>
  <dcterms:modified xsi:type="dcterms:W3CDTF">2019-05-14T19:17:00Z</dcterms:modified>
</cp:coreProperties>
</file>