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58" w:rsidRDefault="00C939DB" w:rsidP="00A24E4A">
      <w:hyperlink r:id="rId6" w:history="1">
        <w:r w:rsidR="00F708BA" w:rsidRPr="00707699">
          <w:rPr>
            <w:rStyle w:val="a6"/>
          </w:rPr>
          <w:t>http://www.cnblogs.com/heaad/archive/2011/01/02/1924088.html</w:t>
        </w:r>
      </w:hyperlink>
    </w:p>
    <w:p w:rsidR="00F708BA" w:rsidRDefault="00F708BA" w:rsidP="00A24E4A">
      <w:r w:rsidRPr="00F708BA">
        <w:t>http://xiaofeng1982.blog.163.com/blog/static/315724582011628102353740/</w:t>
      </w:r>
    </w:p>
    <w:p w:rsidR="005C09BC" w:rsidRDefault="00CC42E7" w:rsidP="00377697">
      <w:pPr>
        <w:pStyle w:val="1"/>
      </w:pPr>
      <w:r>
        <w:rPr>
          <w:rFonts w:hint="eastAsia"/>
        </w:rPr>
        <w:t>信息熵：</w:t>
      </w:r>
    </w:p>
    <w:p w:rsidR="00CC42E7" w:rsidRPr="00CC42E7" w:rsidRDefault="00CC42E7" w:rsidP="00CC42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一个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值域为{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, ...,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n</w:t>
      </w:r>
      <w:r w:rsidRPr="00CC42E7">
        <w:rPr>
          <w:rFonts w:ascii="宋体" w:eastAsia="宋体" w:hAnsi="宋体" w:cs="宋体"/>
          <w:kern w:val="0"/>
          <w:sz w:val="24"/>
          <w:szCs w:val="24"/>
        </w:rPr>
        <w:t>}的随机变量的熵值 H 定义为：</w:t>
      </w:r>
    </w:p>
    <w:p w:rsidR="00CC42E7" w:rsidRPr="00CC42E7" w:rsidRDefault="00CC42E7" w:rsidP="00CC42E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5890" cy="200025"/>
            <wp:effectExtent l="19050" t="0" r="3810" b="0"/>
            <wp:docPr id="1" name="图片 1" descr="H(X)  =  \operatorname{E}(I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(X)  =  \operatorname{E}(I(X)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42E7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CC42E7" w:rsidRPr="00CC42E7" w:rsidRDefault="00CC42E7" w:rsidP="00CC42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2E7">
        <w:rPr>
          <w:rFonts w:ascii="宋体" w:eastAsia="宋体" w:hAnsi="宋体" w:cs="宋体"/>
          <w:kern w:val="0"/>
          <w:sz w:val="24"/>
          <w:szCs w:val="24"/>
        </w:rPr>
        <w:t>其中，E 代表了</w:t>
      </w:r>
      <w:hyperlink r:id="rId8" w:tooltip="期望（页面不存在）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期望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函数，而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CC42E7">
        <w:rPr>
          <w:rFonts w:ascii="宋体" w:eastAsia="宋体" w:hAnsi="宋体" w:cs="宋体"/>
          <w:kern w:val="0"/>
          <w:sz w:val="24"/>
          <w:szCs w:val="24"/>
        </w:rPr>
        <w:t>(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) 是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的信息量（又称为</w:t>
      </w:r>
      <w:hyperlink r:id="rId9" w:tooltip="信息本体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信息本体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）。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CC42E7">
        <w:rPr>
          <w:rFonts w:ascii="宋体" w:eastAsia="宋体" w:hAnsi="宋体" w:cs="宋体"/>
          <w:kern w:val="0"/>
          <w:sz w:val="24"/>
          <w:szCs w:val="24"/>
        </w:rPr>
        <w:t>(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) 本身是个随机变量。如果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p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代表了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hyperlink r:id="rId10" w:tooltip="机率质量函数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机率质量函数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（probability mass function），则熵的公式可以表示为：</w:t>
      </w:r>
    </w:p>
    <w:p w:rsidR="00CC42E7" w:rsidRPr="00CC42E7" w:rsidRDefault="00CC42E7" w:rsidP="00CC42E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461010"/>
            <wp:effectExtent l="19050" t="0" r="0" b="0"/>
            <wp:docPr id="2" name="图片 2" descr="H(X) = \sum_{i=1}^n {p(x_i)\,I(x_i)} = -\sum_{i=1}^n {p(x_i) \log_b p(x_i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(X) = \sum_{i=1}^n {p(x_i)\,I(x_i)} = -\sum_{i=1}^n {p(x_i) \log_b p(x_i)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E7" w:rsidRPr="00CC42E7" w:rsidRDefault="00CC42E7" w:rsidP="00CC42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在这里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 是</w:t>
      </w:r>
      <w:hyperlink r:id="rId12" w:tooltip="对数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对数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所使用的</w:t>
      </w:r>
      <w:hyperlink r:id="rId13" w:tooltip="底数 (对数)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底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，通常是 2, 自然常数 </w:t>
      </w:r>
      <w:hyperlink r:id="rId14" w:tooltip="E (数学常数)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，或是10。当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> = 2，熵的单位是</w:t>
      </w:r>
      <w:hyperlink r:id="rId15" w:tooltip="比特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bit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；当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 = e，熵的单位是 </w:t>
      </w:r>
      <w:hyperlink r:id="rId16" w:tooltip="奈特 (单位)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nat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；而当 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 xml:space="preserve"> = 10,熵的单位是 </w:t>
      </w:r>
      <w:hyperlink r:id="rId17" w:tooltip="迪特（页面不存在）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dit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C42E7" w:rsidRPr="00CC42E7" w:rsidRDefault="00CC42E7" w:rsidP="00CC42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p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r w:rsidRPr="00CC42E7">
        <w:rPr>
          <w:rFonts w:ascii="宋体" w:eastAsia="宋体" w:hAnsi="宋体" w:cs="宋体"/>
          <w:kern w:val="0"/>
          <w:sz w:val="24"/>
          <w:szCs w:val="24"/>
        </w:rPr>
        <w:t> = 0时，对于一些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CC42E7">
        <w:rPr>
          <w:rFonts w:ascii="宋体" w:eastAsia="宋体" w:hAnsi="宋体" w:cs="宋体"/>
          <w:kern w:val="0"/>
          <w:sz w:val="24"/>
          <w:szCs w:val="24"/>
        </w:rPr>
        <w:t>值，对应的被加数0 log</w:t>
      </w:r>
      <w:r w:rsidRPr="00CC42E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b</w:t>
      </w:r>
      <w:r w:rsidRPr="00CC42E7">
        <w:rPr>
          <w:rFonts w:ascii="宋体" w:eastAsia="宋体" w:hAnsi="宋体" w:cs="宋体"/>
          <w:kern w:val="0"/>
          <w:sz w:val="24"/>
          <w:szCs w:val="24"/>
        </w:rPr>
        <w:t> 0的值将会是0，这与</w:t>
      </w:r>
      <w:hyperlink r:id="rId18" w:tooltip="函数极限（页面不存在）" w:history="1">
        <w:r w:rsidRPr="00CC42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极限</w:t>
        </w:r>
      </w:hyperlink>
      <w:r w:rsidRPr="00CC42E7">
        <w:rPr>
          <w:rFonts w:ascii="宋体" w:eastAsia="宋体" w:hAnsi="宋体" w:cs="宋体"/>
          <w:kern w:val="0"/>
          <w:sz w:val="24"/>
          <w:szCs w:val="24"/>
        </w:rPr>
        <w:t>一致。</w:t>
      </w:r>
    </w:p>
    <w:p w:rsidR="0076483C" w:rsidRDefault="0076483C">
      <w:r>
        <w:rPr>
          <w:rFonts w:hint="eastAsia"/>
        </w:rPr>
        <w:t>b=2</w:t>
      </w:r>
      <w:r>
        <w:rPr>
          <w:rFonts w:hint="eastAsia"/>
        </w:rPr>
        <w:t>可以认为是</w:t>
      </w:r>
      <w:r>
        <w:rPr>
          <w:rFonts w:hint="eastAsia"/>
        </w:rPr>
        <w:t>2</w:t>
      </w:r>
      <w:r>
        <w:rPr>
          <w:rFonts w:hint="eastAsia"/>
        </w:rPr>
        <w:t>进制，</w:t>
      </w:r>
      <w:r>
        <w:rPr>
          <w:rFonts w:hint="eastAsia"/>
        </w:rPr>
        <w:t>b=10</w:t>
      </w:r>
      <w:r>
        <w:rPr>
          <w:rFonts w:hint="eastAsia"/>
        </w:rPr>
        <w:t>可以认为是</w:t>
      </w:r>
      <w:r>
        <w:rPr>
          <w:rFonts w:hint="eastAsia"/>
        </w:rPr>
        <w:t>10</w:t>
      </w:r>
      <w:r>
        <w:rPr>
          <w:rFonts w:hint="eastAsia"/>
        </w:rPr>
        <w:t>进制</w:t>
      </w:r>
      <w:r w:rsidR="00A21E24">
        <w:rPr>
          <w:rFonts w:hint="eastAsia"/>
        </w:rPr>
        <w:t>。</w:t>
      </w:r>
    </w:p>
    <w:p w:rsidR="00E8485C" w:rsidRPr="00E8485C" w:rsidRDefault="00E8485C" w:rsidP="00E848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485C">
        <w:rPr>
          <w:rFonts w:ascii="宋体" w:eastAsia="宋体" w:hAnsi="宋体" w:cs="宋体"/>
          <w:kern w:val="0"/>
          <w:sz w:val="24"/>
          <w:szCs w:val="24"/>
        </w:rPr>
        <w:t>如果有一个系统S内存在多个事件S = {E</w:t>
      </w:r>
      <w:r w:rsidRPr="00E8485C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E8485C">
        <w:rPr>
          <w:rFonts w:ascii="宋体" w:eastAsia="宋体" w:hAnsi="宋体" w:cs="宋体"/>
          <w:kern w:val="0"/>
          <w:sz w:val="24"/>
          <w:szCs w:val="24"/>
        </w:rPr>
        <w:t>,...,E</w:t>
      </w:r>
      <w:r w:rsidRPr="00E8485C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r w:rsidRPr="00E8485C">
        <w:rPr>
          <w:rFonts w:ascii="宋体" w:eastAsia="宋体" w:hAnsi="宋体" w:cs="宋体"/>
          <w:kern w:val="0"/>
          <w:sz w:val="24"/>
          <w:szCs w:val="24"/>
        </w:rPr>
        <w:t>}，每个事件的机率分布 P = {p</w:t>
      </w:r>
      <w:r w:rsidRPr="00E8485C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E8485C">
        <w:rPr>
          <w:rFonts w:ascii="宋体" w:eastAsia="宋体" w:hAnsi="宋体" w:cs="宋体"/>
          <w:kern w:val="0"/>
          <w:sz w:val="24"/>
          <w:szCs w:val="24"/>
        </w:rPr>
        <w:t>, ..., p</w:t>
      </w:r>
      <w:r w:rsidRPr="00E8485C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r w:rsidRPr="00E8485C">
        <w:rPr>
          <w:rFonts w:ascii="宋体" w:eastAsia="宋体" w:hAnsi="宋体" w:cs="宋体"/>
          <w:kern w:val="0"/>
          <w:sz w:val="24"/>
          <w:szCs w:val="24"/>
        </w:rPr>
        <w:t>}，则每个事件本身的讯息（</w:t>
      </w:r>
      <w:hyperlink r:id="rId19" w:tooltip="信息本体" w:history="1">
        <w:r w:rsidRPr="00E84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信息本体</w:t>
        </w:r>
      </w:hyperlink>
      <w:r w:rsidRPr="00E8485C">
        <w:rPr>
          <w:rFonts w:ascii="宋体" w:eastAsia="宋体" w:hAnsi="宋体" w:cs="宋体"/>
          <w:kern w:val="0"/>
          <w:sz w:val="24"/>
          <w:szCs w:val="24"/>
        </w:rPr>
        <w:t>）为：</w:t>
      </w:r>
    </w:p>
    <w:p w:rsidR="00E8485C" w:rsidRPr="00E8485C" w:rsidRDefault="00E8485C" w:rsidP="00E8485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5690" cy="168910"/>
            <wp:effectExtent l="19050" t="0" r="0" b="0"/>
            <wp:docPr id="9" name="图片 9" descr="I_e = -\log_2 {p_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_e = -\log_2 {p_i} 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85C">
        <w:rPr>
          <w:rFonts w:ascii="宋体" w:eastAsia="宋体" w:hAnsi="宋体" w:cs="宋体"/>
          <w:kern w:val="0"/>
          <w:sz w:val="24"/>
          <w:szCs w:val="24"/>
        </w:rPr>
        <w:t>（对数以2为底，单位是</w:t>
      </w:r>
      <w:hyperlink r:id="rId21" w:tooltip="比特" w:history="1">
        <w:r w:rsidRPr="00E84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比特</w:t>
        </w:r>
      </w:hyperlink>
      <w:r w:rsidRPr="00E8485C">
        <w:rPr>
          <w:rFonts w:ascii="宋体" w:eastAsia="宋体" w:hAnsi="宋体" w:cs="宋体"/>
          <w:kern w:val="0"/>
          <w:sz w:val="24"/>
          <w:szCs w:val="24"/>
        </w:rPr>
        <w:t>(bit)）</w:t>
      </w:r>
    </w:p>
    <w:p w:rsidR="00E8485C" w:rsidRPr="00E8485C" w:rsidRDefault="00E8485C" w:rsidP="00E8485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6780" cy="168910"/>
            <wp:effectExtent l="19050" t="0" r="7620" b="0"/>
            <wp:docPr id="10" name="图片 10" descr="I_e = -\ln {p_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_e = -\ln {p_i}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85C">
        <w:rPr>
          <w:rFonts w:ascii="宋体" w:eastAsia="宋体" w:hAnsi="宋体" w:cs="宋体"/>
          <w:kern w:val="0"/>
          <w:sz w:val="24"/>
          <w:szCs w:val="24"/>
        </w:rPr>
        <w:t>（对数以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455" cy="84455"/>
            <wp:effectExtent l="19050" t="0" r="0" b="0"/>
            <wp:docPr id="11" name="图片 11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85C">
        <w:rPr>
          <w:rFonts w:ascii="宋体" w:eastAsia="宋体" w:hAnsi="宋体" w:cs="宋体"/>
          <w:kern w:val="0"/>
          <w:sz w:val="24"/>
          <w:szCs w:val="24"/>
        </w:rPr>
        <w:t>为底，单位是</w:t>
      </w:r>
      <w:hyperlink r:id="rId24" w:tooltip="纳特" w:history="1">
        <w:r w:rsidRPr="00E84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纳特</w:t>
        </w:r>
      </w:hyperlink>
      <w:r w:rsidRPr="00E8485C">
        <w:rPr>
          <w:rFonts w:ascii="宋体" w:eastAsia="宋体" w:hAnsi="宋体" w:cs="宋体"/>
          <w:kern w:val="0"/>
          <w:sz w:val="24"/>
          <w:szCs w:val="24"/>
        </w:rPr>
        <w:t>/nats）</w:t>
      </w:r>
    </w:p>
    <w:p w:rsidR="009651FB" w:rsidRPr="009651FB" w:rsidRDefault="009651FB" w:rsidP="0096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1FB">
        <w:rPr>
          <w:rFonts w:ascii="宋体" w:eastAsia="宋体" w:hAnsi="宋体" w:cs="宋体"/>
          <w:kern w:val="0"/>
          <w:sz w:val="24"/>
          <w:szCs w:val="24"/>
        </w:rPr>
        <w:t>如英语有26个字母，假如每个字母在文章中出现次数平均的话，每个字母的讯息量为：</w:t>
      </w:r>
    </w:p>
    <w:p w:rsidR="009651FB" w:rsidRPr="009651FB" w:rsidRDefault="009651FB" w:rsidP="009651F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52270" cy="391795"/>
            <wp:effectExtent l="19050" t="0" r="5080" b="0"/>
            <wp:docPr id="5" name="图片 5" descr="I_e = -\log_2 {1\over 26} = 4.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_e = -\log_2 {1\over 26} = 4.7 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1FB" w:rsidRPr="009651FB" w:rsidRDefault="009651FB" w:rsidP="0096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1FB">
        <w:rPr>
          <w:rFonts w:ascii="宋体" w:eastAsia="宋体" w:hAnsi="宋体" w:cs="宋体"/>
          <w:kern w:val="0"/>
          <w:sz w:val="24"/>
          <w:szCs w:val="24"/>
        </w:rPr>
        <w:t>而汉字常用的有2500个，假如每个</w:t>
      </w:r>
      <w:hyperlink r:id="rId26" w:tooltip="汉字" w:history="1">
        <w:r w:rsidRPr="009651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汉字</w:t>
        </w:r>
      </w:hyperlink>
      <w:r w:rsidRPr="009651FB">
        <w:rPr>
          <w:rFonts w:ascii="宋体" w:eastAsia="宋体" w:hAnsi="宋体" w:cs="宋体"/>
          <w:kern w:val="0"/>
          <w:sz w:val="24"/>
          <w:szCs w:val="24"/>
        </w:rPr>
        <w:t>在文章中出现次数平均的话，每个汉字的信息量为：</w:t>
      </w:r>
    </w:p>
    <w:p w:rsidR="009651FB" w:rsidRPr="009651FB" w:rsidRDefault="009651FB" w:rsidP="009651F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3255" cy="391795"/>
            <wp:effectExtent l="19050" t="0" r="0" b="0"/>
            <wp:docPr id="6" name="图片 6" descr="I_e = -\log_2 {1\over 2500} = 11.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_e = -\log_2 {1\over 2500} = 11.3 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1FB" w:rsidRPr="00C25C71" w:rsidRDefault="00765D70">
      <w:pPr>
        <w:rPr>
          <w:sz w:val="28"/>
          <w:szCs w:val="28"/>
        </w:rPr>
      </w:pPr>
      <w:r w:rsidRPr="00C25C71">
        <w:rPr>
          <w:sz w:val="28"/>
          <w:szCs w:val="28"/>
        </w:rPr>
        <w:lastRenderedPageBreak/>
        <w:t>熵是整个系统的平均消息量</w:t>
      </w:r>
    </w:p>
    <w:p w:rsidR="00C25C71" w:rsidRDefault="00C25C71" w:rsidP="008E4B1B">
      <w:pPr>
        <w:jc w:val="left"/>
        <w:rPr>
          <w:color w:val="FF0000"/>
          <w:sz w:val="28"/>
          <w:szCs w:val="28"/>
        </w:rPr>
      </w:pPr>
      <w:r w:rsidRPr="00C25C71">
        <w:rPr>
          <w:color w:val="FF0000"/>
          <w:position w:val="-10"/>
          <w:sz w:val="28"/>
          <w:szCs w:val="28"/>
        </w:rPr>
        <w:object w:dxaOrig="1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1pt;height:15.8pt" o:ole="">
            <v:imagedata r:id="rId28" o:title=""/>
          </v:shape>
          <o:OLEObject Type="Embed" ProgID="Equation.DSMT4" ShapeID="_x0000_i1025" DrawAspect="Content" ObjectID="_1403727741" r:id="rId29"/>
        </w:object>
      </w:r>
      <w:r>
        <w:rPr>
          <w:rFonts w:hint="eastAsia"/>
          <w:color w:val="FF0000"/>
          <w:sz w:val="28"/>
          <w:szCs w:val="28"/>
        </w:rPr>
        <w:t>，分支越多，熵越大。</w:t>
      </w:r>
      <w:r w:rsidR="002D4826">
        <w:rPr>
          <w:rFonts w:hint="eastAsia"/>
          <w:color w:val="FF0000"/>
          <w:sz w:val="28"/>
          <w:szCs w:val="28"/>
        </w:rPr>
        <w:t>信息增益</w:t>
      </w:r>
      <w:r>
        <w:rPr>
          <w:rFonts w:hint="eastAsia"/>
          <w:color w:val="FF0000"/>
          <w:sz w:val="28"/>
          <w:szCs w:val="28"/>
        </w:rPr>
        <w:t>，天然地偏向那些分支较多的属性。</w:t>
      </w:r>
      <w:r w:rsidR="008E4B1B">
        <w:rPr>
          <w:rFonts w:hint="eastAsia"/>
          <w:color w:val="FF0000"/>
          <w:sz w:val="28"/>
          <w:szCs w:val="28"/>
        </w:rPr>
        <w:t>（随机事件越多）</w:t>
      </w:r>
    </w:p>
    <w:p w:rsidR="002A4B9A" w:rsidRPr="004C6348" w:rsidRDefault="00242D56">
      <w:pPr>
        <w:rPr>
          <w:sz w:val="28"/>
          <w:szCs w:val="28"/>
        </w:rPr>
      </w:pPr>
      <w:r w:rsidRPr="004C6348">
        <w:rPr>
          <w:sz w:val="28"/>
          <w:szCs w:val="28"/>
        </w:rPr>
        <w:t>X</w:t>
      </w:r>
      <w:r w:rsidRPr="004C6348">
        <w:rPr>
          <w:rFonts w:hint="eastAsia"/>
          <w:sz w:val="28"/>
          <w:szCs w:val="28"/>
        </w:rPr>
        <w:t>均匀分布时熵最大。</w:t>
      </w:r>
    </w:p>
    <w:p w:rsidR="002A4B9A" w:rsidRPr="004C6348" w:rsidRDefault="002A4B9A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证明：</w:t>
      </w:r>
      <w:r w:rsidRPr="004C6348">
        <w:rPr>
          <w:rFonts w:hint="eastAsia"/>
          <w:sz w:val="28"/>
          <w:szCs w:val="28"/>
        </w:rPr>
        <w:t>H(x)</w:t>
      </w:r>
      <w:r w:rsidRPr="004C6348">
        <w:rPr>
          <w:rFonts w:hint="eastAsia"/>
          <w:sz w:val="28"/>
          <w:szCs w:val="28"/>
        </w:rPr>
        <w:t>当</w:t>
      </w:r>
      <w:r w:rsidRPr="004C6348">
        <w:rPr>
          <w:rFonts w:hint="eastAsia"/>
          <w:sz w:val="28"/>
          <w:szCs w:val="28"/>
        </w:rPr>
        <w:t>|X|</w:t>
      </w:r>
      <w:r w:rsidRPr="004C6348">
        <w:rPr>
          <w:rFonts w:hint="eastAsia"/>
          <w:sz w:val="28"/>
          <w:szCs w:val="28"/>
        </w:rPr>
        <w:t>个值为等可能时，达到最大值</w:t>
      </w:r>
      <w:r w:rsidRPr="004C6348">
        <w:rPr>
          <w:rFonts w:hint="eastAsia"/>
          <w:sz w:val="28"/>
          <w:szCs w:val="28"/>
        </w:rPr>
        <w:t>log|X|, |X|</w:t>
      </w:r>
      <w:r w:rsidRPr="004C6348">
        <w:rPr>
          <w:rFonts w:hint="eastAsia"/>
          <w:sz w:val="28"/>
          <w:szCs w:val="28"/>
        </w:rPr>
        <w:t>为</w:t>
      </w:r>
      <w:r w:rsidRPr="004C6348">
        <w:rPr>
          <w:rFonts w:hint="eastAsia"/>
          <w:sz w:val="28"/>
          <w:szCs w:val="28"/>
        </w:rPr>
        <w:t>X</w:t>
      </w:r>
      <w:r w:rsidRPr="004C6348">
        <w:rPr>
          <w:rFonts w:hint="eastAsia"/>
          <w:sz w:val="28"/>
          <w:szCs w:val="28"/>
        </w:rPr>
        <w:t>中元素的个数。</w:t>
      </w:r>
    </w:p>
    <w:p w:rsidR="002A4B9A" w:rsidRPr="004C6348" w:rsidRDefault="002A4B9A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首先证明：</w:t>
      </w:r>
      <w:r w:rsidR="00C939DB" w:rsidRPr="00C939DB">
        <w:rPr>
          <w:position w:val="-4"/>
          <w:sz w:val="28"/>
          <w:szCs w:val="28"/>
        </w:rPr>
        <w:pict>
          <v:shape id="_x0000_i1026" type="#_x0000_t75" style="width:9.1pt;height:13.85pt">
            <v:imagedata r:id="rId30" o:title=""/>
          </v:shape>
        </w:pict>
      </w:r>
      <w:r w:rsidR="00BF0D16" w:rsidRPr="004C6348">
        <w:rPr>
          <w:position w:val="-10"/>
          <w:sz w:val="28"/>
          <w:szCs w:val="28"/>
        </w:rPr>
        <w:object w:dxaOrig="1180" w:dyaOrig="320">
          <v:shape id="_x0000_i1027" type="#_x0000_t75" style="width:59.35pt;height:15.8pt" o:ole="">
            <v:imagedata r:id="rId31" o:title=""/>
          </v:shape>
          <o:OLEObject Type="Embed" ProgID="Equation.DSMT4" ShapeID="_x0000_i1027" DrawAspect="Content" ObjectID="_1403727742" r:id="rId32"/>
        </w:object>
      </w:r>
    </w:p>
    <w:p w:rsidR="00BF0D16" w:rsidRPr="004C6348" w:rsidRDefault="00BF0D16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设</w:t>
      </w:r>
      <w:r w:rsidRPr="004C6348">
        <w:rPr>
          <w:position w:val="-10"/>
          <w:sz w:val="28"/>
          <w:szCs w:val="28"/>
        </w:rPr>
        <w:object w:dxaOrig="1860" w:dyaOrig="320">
          <v:shape id="_x0000_i1028" type="#_x0000_t75" style="width:93.35pt;height:15.8pt" o:ole="">
            <v:imagedata r:id="rId33" o:title=""/>
          </v:shape>
          <o:OLEObject Type="Embed" ProgID="Equation.DSMT4" ShapeID="_x0000_i1028" DrawAspect="Content" ObjectID="_1403727743" r:id="rId34"/>
        </w:object>
      </w:r>
      <w:r w:rsidRPr="004C6348">
        <w:rPr>
          <w:rFonts w:hint="eastAsia"/>
          <w:sz w:val="28"/>
          <w:szCs w:val="28"/>
        </w:rPr>
        <w:t>，则一阶导数为</w:t>
      </w:r>
      <w:r w:rsidRPr="004C6348">
        <w:rPr>
          <w:position w:val="-24"/>
          <w:sz w:val="28"/>
          <w:szCs w:val="28"/>
        </w:rPr>
        <w:object w:dxaOrig="1280" w:dyaOrig="620">
          <v:shape id="_x0000_i1029" type="#_x0000_t75" style="width:64.1pt;height:30.85pt" o:ole="">
            <v:imagedata r:id="rId35" o:title=""/>
          </v:shape>
          <o:OLEObject Type="Embed" ProgID="Equation.DSMT4" ShapeID="_x0000_i1029" DrawAspect="Content" ObjectID="_1403727744" r:id="rId36"/>
        </w:object>
      </w:r>
      <w:r w:rsidRPr="004C6348">
        <w:rPr>
          <w:rFonts w:hint="eastAsia"/>
          <w:sz w:val="28"/>
          <w:szCs w:val="28"/>
        </w:rPr>
        <w:t>，二阶导数为</w:t>
      </w:r>
      <w:r w:rsidRPr="004C6348">
        <w:rPr>
          <w:position w:val="-24"/>
          <w:sz w:val="28"/>
          <w:szCs w:val="28"/>
        </w:rPr>
        <w:object w:dxaOrig="1280" w:dyaOrig="620">
          <v:shape id="_x0000_i1030" type="#_x0000_t75" style="width:64.1pt;height:30.85pt" o:ole="">
            <v:imagedata r:id="rId37" o:title=""/>
          </v:shape>
          <o:OLEObject Type="Embed" ProgID="Equation.DSMT4" ShapeID="_x0000_i1030" DrawAspect="Content" ObjectID="_1403727745" r:id="rId38"/>
        </w:object>
      </w:r>
      <w:r w:rsidRPr="004C6348">
        <w:rPr>
          <w:rFonts w:hint="eastAsia"/>
          <w:sz w:val="28"/>
          <w:szCs w:val="28"/>
        </w:rPr>
        <w:t>，二阶导数为负，存在极大值，那么</w:t>
      </w:r>
      <w:r w:rsidRPr="004C6348">
        <w:rPr>
          <w:rFonts w:hint="eastAsia"/>
          <w:sz w:val="28"/>
          <w:szCs w:val="28"/>
        </w:rPr>
        <w:t>x=1</w:t>
      </w:r>
      <w:r w:rsidRPr="004C6348">
        <w:rPr>
          <w:rFonts w:hint="eastAsia"/>
          <w:sz w:val="28"/>
          <w:szCs w:val="28"/>
        </w:rPr>
        <w:t>，就是极大值。</w:t>
      </w:r>
    </w:p>
    <w:p w:rsidR="00BF0D16" w:rsidRPr="004C6348" w:rsidRDefault="00BF0D16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于是有</w:t>
      </w:r>
      <w:r w:rsidRPr="004C6348">
        <w:rPr>
          <w:position w:val="-28"/>
          <w:sz w:val="28"/>
          <w:szCs w:val="28"/>
        </w:rPr>
        <w:object w:dxaOrig="1260" w:dyaOrig="660">
          <v:shape id="_x0000_i1031" type="#_x0000_t75" style="width:62.9pt;height:33.25pt" o:ole="">
            <v:imagedata r:id="rId39" o:title=""/>
          </v:shape>
          <o:OLEObject Type="Embed" ProgID="Equation.DSMT4" ShapeID="_x0000_i1031" DrawAspect="Content" ObjectID="_1403727746" r:id="rId40"/>
        </w:object>
      </w:r>
      <w:r w:rsidRPr="004C6348">
        <w:rPr>
          <w:rFonts w:hint="eastAsia"/>
          <w:sz w:val="28"/>
          <w:szCs w:val="28"/>
        </w:rPr>
        <w:t>.</w:t>
      </w:r>
    </w:p>
    <w:p w:rsidR="00BF0D16" w:rsidRPr="004C6348" w:rsidRDefault="00BF0D16" w:rsidP="002A4B9A">
      <w:pPr>
        <w:spacing w:before="240"/>
        <w:rPr>
          <w:sz w:val="28"/>
          <w:szCs w:val="28"/>
        </w:rPr>
      </w:pPr>
      <w:r w:rsidRPr="004C6348">
        <w:rPr>
          <w:rFonts w:hint="eastAsia"/>
          <w:sz w:val="28"/>
          <w:szCs w:val="28"/>
        </w:rPr>
        <w:t>证明过程：</w:t>
      </w:r>
      <w:r w:rsidR="00776ACF">
        <w:rPr>
          <w:rFonts w:hint="eastAsia"/>
          <w:sz w:val="28"/>
          <w:szCs w:val="28"/>
        </w:rPr>
        <w:t>（连续情况下，正态分布，熵最大</w:t>
      </w:r>
      <w:r w:rsidR="001612EA">
        <w:rPr>
          <w:rFonts w:hint="eastAsia"/>
          <w:sz w:val="28"/>
          <w:szCs w:val="28"/>
        </w:rPr>
        <w:t>，</w:t>
      </w:r>
      <w:r w:rsidR="008C6318">
        <w:rPr>
          <w:rFonts w:hint="eastAsia"/>
          <w:sz w:val="28"/>
          <w:szCs w:val="28"/>
        </w:rPr>
        <w:t>prml</w:t>
      </w:r>
      <w:r w:rsidR="00776ACF">
        <w:rPr>
          <w:rFonts w:hint="eastAsia"/>
          <w:sz w:val="28"/>
          <w:szCs w:val="28"/>
        </w:rPr>
        <w:t>）</w:t>
      </w:r>
    </w:p>
    <w:p w:rsidR="00BF0D16" w:rsidRPr="004C6348" w:rsidRDefault="00BF0D16" w:rsidP="002A4B9A">
      <w:pPr>
        <w:spacing w:before="240"/>
        <w:rPr>
          <w:sz w:val="28"/>
          <w:szCs w:val="28"/>
        </w:rPr>
      </w:pPr>
      <w:r w:rsidRPr="004C6348">
        <w:rPr>
          <w:position w:val="-138"/>
          <w:sz w:val="28"/>
          <w:szCs w:val="28"/>
        </w:rPr>
        <w:object w:dxaOrig="8400" w:dyaOrig="2880">
          <v:shape id="_x0000_i1032" type="#_x0000_t75" style="width:420.15pt;height:2in" o:ole="">
            <v:imagedata r:id="rId41" o:title=""/>
          </v:shape>
          <o:OLEObject Type="Embed" ProgID="Equation.DSMT4" ShapeID="_x0000_i1032" DrawAspect="Content" ObjectID="_1403727747" r:id="rId42"/>
        </w:object>
      </w:r>
      <w:r w:rsidR="00276D0F" w:rsidRPr="004C6348">
        <w:rPr>
          <w:rFonts w:hint="eastAsia"/>
          <w:sz w:val="28"/>
          <w:szCs w:val="28"/>
        </w:rPr>
        <w:t>由此可得，</w:t>
      </w:r>
      <w:r w:rsidR="00276D0F" w:rsidRPr="004C6348">
        <w:rPr>
          <w:position w:val="-32"/>
          <w:sz w:val="28"/>
          <w:szCs w:val="28"/>
        </w:rPr>
        <w:object w:dxaOrig="4819" w:dyaOrig="700">
          <v:shape id="_x0000_i1033" type="#_x0000_t75" style="width:240.55pt;height:35.2pt" o:ole="">
            <v:imagedata r:id="rId43" o:title=""/>
          </v:shape>
          <o:OLEObject Type="Embed" ProgID="Equation.DSMT4" ShapeID="_x0000_i1033" DrawAspect="Content" ObjectID="_1403727748" r:id="rId44"/>
        </w:object>
      </w:r>
      <w:r w:rsidR="00276D0F" w:rsidRPr="004C6348">
        <w:rPr>
          <w:position w:val="-32"/>
          <w:sz w:val="28"/>
          <w:szCs w:val="28"/>
        </w:rPr>
        <w:object w:dxaOrig="4819" w:dyaOrig="700">
          <v:shape id="_x0000_i1034" type="#_x0000_t75" style="width:240.55pt;height:35.2pt" o:ole="">
            <v:imagedata r:id="rId45" o:title=""/>
          </v:shape>
          <o:OLEObject Type="Embed" ProgID="Equation.DSMT4" ShapeID="_x0000_i1034" DrawAspect="Content" ObjectID="_1403727749" r:id="rId46"/>
        </w:object>
      </w:r>
    </w:p>
    <w:p w:rsidR="00BF0D16" w:rsidRDefault="00D874D0" w:rsidP="00DE049B">
      <w:pPr>
        <w:pStyle w:val="1"/>
      </w:pPr>
      <w:r>
        <w:rPr>
          <w:rFonts w:hint="eastAsia"/>
        </w:rPr>
        <w:lastRenderedPageBreak/>
        <w:t>信息增益</w:t>
      </w:r>
    </w:p>
    <w:p w:rsidR="00D874D0" w:rsidRDefault="00D874D0" w:rsidP="00D874D0">
      <w:r>
        <w:rPr>
          <w:rFonts w:hint="eastAsia"/>
        </w:rPr>
        <w:t>条件熵</w:t>
      </w:r>
    </w:p>
    <w:p w:rsidR="006C0652" w:rsidRDefault="00ED789F" w:rsidP="00D874D0">
      <w:r w:rsidRPr="006C0652">
        <w:rPr>
          <w:position w:val="-30"/>
        </w:rPr>
        <w:object w:dxaOrig="5260" w:dyaOrig="720">
          <v:shape id="_x0000_i1035" type="#_x0000_t75" style="width:263.1pt;height:36.4pt" o:ole="">
            <v:imagedata r:id="rId47" o:title=""/>
          </v:shape>
          <o:OLEObject Type="Embed" ProgID="Equation.DSMT4" ShapeID="_x0000_i1035" DrawAspect="Content" ObjectID="_1403727750" r:id="rId48"/>
        </w:object>
      </w:r>
    </w:p>
    <w:p w:rsidR="00F65842" w:rsidRDefault="00F65842" w:rsidP="00D874D0">
      <w:r>
        <w:rPr>
          <w:rFonts w:hint="eastAsia"/>
        </w:rPr>
        <w:t>表明了在已知随机变量</w:t>
      </w:r>
      <w:r>
        <w:rPr>
          <w:rFonts w:hint="eastAsia"/>
        </w:rPr>
        <w:t>X</w:t>
      </w:r>
      <w:r>
        <w:rPr>
          <w:rFonts w:hint="eastAsia"/>
        </w:rPr>
        <w:t>的条件下随机变量</w:t>
      </w:r>
      <w:r>
        <w:rPr>
          <w:rFonts w:hint="eastAsia"/>
        </w:rPr>
        <w:t>Y</w:t>
      </w:r>
      <w:r>
        <w:rPr>
          <w:rFonts w:hint="eastAsia"/>
        </w:rPr>
        <w:t>的不确定性。</w:t>
      </w:r>
    </w:p>
    <w:p w:rsidR="00EE1E11" w:rsidRDefault="00CE7AE3" w:rsidP="00D874D0">
      <w:r>
        <w:rPr>
          <w:rFonts w:hint="eastAsia"/>
        </w:rPr>
        <w:t>信息增益：</w:t>
      </w:r>
      <w:r w:rsidRPr="00CE7AE3">
        <w:rPr>
          <w:position w:val="-10"/>
        </w:rPr>
        <w:object w:dxaOrig="2720" w:dyaOrig="320">
          <v:shape id="_x0000_i1036" type="#_x0000_t75" style="width:136.1pt;height:15.8pt" o:ole="">
            <v:imagedata r:id="rId49" o:title=""/>
          </v:shape>
          <o:OLEObject Type="Embed" ProgID="Equation.DSMT4" ShapeID="_x0000_i1036" DrawAspect="Content" ObjectID="_1403727751" r:id="rId50"/>
        </w:object>
      </w:r>
    </w:p>
    <w:p w:rsidR="00CE7AE3" w:rsidRDefault="00CE7AE3" w:rsidP="00D874D0">
      <w:r>
        <w:rPr>
          <w:rFonts w:hint="eastAsia"/>
        </w:rPr>
        <w:t>反应了</w:t>
      </w:r>
      <w:r w:rsidR="00EE1E11">
        <w:rPr>
          <w:rFonts w:hint="eastAsia"/>
        </w:rPr>
        <w:t>随机变量</w:t>
      </w:r>
      <w:r w:rsidR="00EE1E11">
        <w:rPr>
          <w:rFonts w:hint="eastAsia"/>
        </w:rPr>
        <w:t>A</w:t>
      </w:r>
      <w:r w:rsidR="00EE1E11">
        <w:rPr>
          <w:rFonts w:hint="eastAsia"/>
        </w:rPr>
        <w:t>对信息的贡献。</w:t>
      </w:r>
    </w:p>
    <w:p w:rsidR="00CE7AE3" w:rsidRDefault="00CE7AE3" w:rsidP="00D874D0">
      <w:r>
        <w:rPr>
          <w:rFonts w:hint="eastAsia"/>
        </w:rPr>
        <w:t>选择特征时，选择信息增益最大。</w:t>
      </w:r>
    </w:p>
    <w:p w:rsidR="00C340CB" w:rsidRDefault="00C340CB" w:rsidP="00D874D0">
      <w:r>
        <w:rPr>
          <w:rFonts w:hint="eastAsia"/>
        </w:rPr>
        <w:t>信息增益比</w:t>
      </w:r>
    </w:p>
    <w:p w:rsidR="009E1129" w:rsidRDefault="009E1129" w:rsidP="00D874D0">
      <w:pPr>
        <w:rPr>
          <w:position w:val="-28"/>
        </w:rPr>
      </w:pPr>
      <w:r w:rsidRPr="009E1129">
        <w:rPr>
          <w:position w:val="-28"/>
        </w:rPr>
        <w:object w:dxaOrig="1980" w:dyaOrig="660">
          <v:shape id="_x0000_i1037" type="#_x0000_t75" style="width:99.3pt;height:33.25pt" o:ole="">
            <v:imagedata r:id="rId51" o:title=""/>
          </v:shape>
          <o:OLEObject Type="Embed" ProgID="Equation.DSMT4" ShapeID="_x0000_i1037" DrawAspect="Content" ObjectID="_1403727752" r:id="rId52"/>
        </w:object>
      </w:r>
    </w:p>
    <w:p w:rsidR="00ED789F" w:rsidRDefault="00ED789F" w:rsidP="00D874D0">
      <w:pPr>
        <w:rPr>
          <w:position w:val="-28"/>
        </w:rPr>
      </w:pPr>
      <w:r>
        <w:rPr>
          <w:rFonts w:hint="eastAsia"/>
          <w:position w:val="-28"/>
        </w:rPr>
        <w:t>归一化</w:t>
      </w:r>
    </w:p>
    <w:p w:rsidR="00926B95" w:rsidRDefault="000D4D73" w:rsidP="00926B95">
      <w:pPr>
        <w:pStyle w:val="1"/>
      </w:pPr>
      <w:r>
        <w:rPr>
          <w:rFonts w:hint="eastAsia"/>
        </w:rPr>
        <w:t>特征分段</w:t>
      </w:r>
    </w:p>
    <w:p w:rsidR="00943A39" w:rsidRDefault="00943A39" w:rsidP="00943A39">
      <w:r>
        <w:rPr>
          <w:rFonts w:hint="eastAsia"/>
        </w:rPr>
        <w:t>利用信息增益，对连续的特征分段。例如身高。</w:t>
      </w:r>
    </w:p>
    <w:p w:rsidR="00F66F61" w:rsidRDefault="00F66F61" w:rsidP="00943A39">
      <w:r>
        <w:rPr>
          <w:rFonts w:hint="eastAsia"/>
        </w:rPr>
        <w:t>采用类似二叉树的方式，先对训练数据的特征</w:t>
      </w:r>
      <w:r>
        <w:rPr>
          <w:rFonts w:hint="eastAsia"/>
        </w:rPr>
        <w:t>A</w:t>
      </w:r>
      <w:r>
        <w:rPr>
          <w:rFonts w:hint="eastAsia"/>
        </w:rPr>
        <w:t>的取值，设为</w:t>
      </w:r>
      <w:r>
        <w:rPr>
          <w:rFonts w:hint="eastAsia"/>
        </w:rPr>
        <w:t>listA</w:t>
      </w:r>
      <w:r>
        <w:rPr>
          <w:rFonts w:hint="eastAsia"/>
        </w:rPr>
        <w:t>，划分为两段</w:t>
      </w:r>
      <w:r w:rsidR="00BC2480">
        <w:rPr>
          <w:rFonts w:hint="eastAsia"/>
        </w:rPr>
        <w:t>，使用信息增益求的最大值</w:t>
      </w:r>
      <w:r>
        <w:rPr>
          <w:rFonts w:hint="eastAsia"/>
        </w:rPr>
        <w:t>。然后对这两段的字段再划分，直到</w:t>
      </w:r>
      <w:r w:rsidR="000A4D73">
        <w:rPr>
          <w:rFonts w:hint="eastAsia"/>
        </w:rPr>
        <w:t>算出的信息增益</w:t>
      </w:r>
      <w:r w:rsidR="005D795D">
        <w:rPr>
          <w:rFonts w:hint="eastAsia"/>
        </w:rPr>
        <w:t>（信息增益比）</w:t>
      </w:r>
      <w:r w:rsidR="000A4D73">
        <w:rPr>
          <w:rFonts w:hint="eastAsia"/>
        </w:rPr>
        <w:t>小于</w:t>
      </w:r>
      <w:r>
        <w:rPr>
          <w:rFonts w:hint="eastAsia"/>
        </w:rPr>
        <w:t>某个域值。</w:t>
      </w:r>
    </w:p>
    <w:p w:rsidR="00BC2480" w:rsidRDefault="00BC2480" w:rsidP="00943A39"/>
    <w:p w:rsidR="00BC2480" w:rsidRDefault="00BC2480" w:rsidP="00943A39">
      <w:r>
        <w:rPr>
          <w:rFonts w:hint="eastAsia"/>
        </w:rPr>
        <w:t>分段信息增益的算法：</w:t>
      </w:r>
    </w:p>
    <w:p w:rsidR="00BC2480" w:rsidRDefault="00BC2480" w:rsidP="00943A39">
      <w:r>
        <w:rPr>
          <w:rFonts w:hint="eastAsia"/>
        </w:rPr>
        <w:t>将特征</w:t>
      </w:r>
      <w:r>
        <w:rPr>
          <w:rFonts w:hint="eastAsia"/>
        </w:rPr>
        <w:t>A</w:t>
      </w:r>
      <w:r>
        <w:rPr>
          <w:rFonts w:hint="eastAsia"/>
        </w:rPr>
        <w:t>的分成两段，小于阀值的，全部一个值比如</w:t>
      </w:r>
      <w:r>
        <w:rPr>
          <w:rFonts w:hint="eastAsia"/>
        </w:rPr>
        <w:t>0</w:t>
      </w:r>
      <w:r>
        <w:rPr>
          <w:rFonts w:hint="eastAsia"/>
        </w:rPr>
        <w:t>，大于阀值的为另一个值</w:t>
      </w:r>
      <w:r>
        <w:rPr>
          <w:rFonts w:hint="eastAsia"/>
        </w:rPr>
        <w:t>1</w:t>
      </w:r>
      <w:r>
        <w:rPr>
          <w:rFonts w:hint="eastAsia"/>
        </w:rPr>
        <w:t>，这样得到新的特征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，用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替换</w:t>
      </w:r>
      <w:r>
        <w:rPr>
          <w:rFonts w:hint="eastAsia"/>
        </w:rPr>
        <w:t>A</w:t>
      </w:r>
      <w:r w:rsidR="00570D4C">
        <w:rPr>
          <w:rFonts w:hint="eastAsia"/>
        </w:rPr>
        <w:t>，得到新的训练数据，求出信息增益</w:t>
      </w:r>
      <w:r w:rsidR="00570D4C" w:rsidRPr="00570D4C">
        <w:rPr>
          <w:position w:val="-12"/>
        </w:rPr>
        <w:object w:dxaOrig="1020" w:dyaOrig="380">
          <v:shape id="_x0000_i1038" type="#_x0000_t75" style="width:51.05pt;height:19pt" o:ole="">
            <v:imagedata r:id="rId53" o:title=""/>
          </v:shape>
          <o:OLEObject Type="Embed" ProgID="Equation.DSMT4" ShapeID="_x0000_i1038" DrawAspect="Content" ObjectID="_1403727753" r:id="rId54"/>
        </w:object>
      </w:r>
      <w:r w:rsidR="00103EFA">
        <w:rPr>
          <w:rFonts w:hint="eastAsia"/>
        </w:rPr>
        <w:t>。使用穷举法，对</w:t>
      </w:r>
      <w:r w:rsidR="00103EFA">
        <w:rPr>
          <w:rFonts w:hint="eastAsia"/>
        </w:rPr>
        <w:t>A</w:t>
      </w:r>
      <w:r w:rsidR="00103EFA">
        <w:rPr>
          <w:rFonts w:hint="eastAsia"/>
        </w:rPr>
        <w:t>所有的分段求出相应的</w:t>
      </w:r>
      <w:r w:rsidR="00570D4C">
        <w:rPr>
          <w:rFonts w:hint="eastAsia"/>
        </w:rPr>
        <w:t>信息增益，其中最大的信息增益对应的分段</w:t>
      </w:r>
      <w:r w:rsidR="00103EFA">
        <w:rPr>
          <w:rFonts w:hint="eastAsia"/>
        </w:rPr>
        <w:t>，就为特征</w:t>
      </w:r>
      <w:r w:rsidR="00103EFA">
        <w:rPr>
          <w:rFonts w:hint="eastAsia"/>
        </w:rPr>
        <w:t>A</w:t>
      </w:r>
      <w:r w:rsidR="00103EFA">
        <w:rPr>
          <w:rFonts w:hint="eastAsia"/>
        </w:rPr>
        <w:t>的分段。</w:t>
      </w:r>
    </w:p>
    <w:p w:rsidR="005E1F4F" w:rsidRDefault="008A3334" w:rsidP="00943A39">
      <w:r w:rsidRPr="00570D4C">
        <w:rPr>
          <w:position w:val="-12"/>
        </w:rPr>
        <w:object w:dxaOrig="1020" w:dyaOrig="380">
          <v:shape id="_x0000_i1039" type="#_x0000_t75" style="width:51.05pt;height:19pt" o:ole="">
            <v:imagedata r:id="rId53" o:title=""/>
          </v:shape>
          <o:OLEObject Type="Embed" ProgID="Equation.DSMT4" ShapeID="_x0000_i1039" DrawAspect="Content" ObjectID="_1403727754" r:id="rId55"/>
        </w:object>
      </w:r>
      <w:r w:rsidR="005E1F4F">
        <w:rPr>
          <w:rFonts w:hint="eastAsia"/>
        </w:rPr>
        <w:t>的计算公式：</w:t>
      </w:r>
    </w:p>
    <w:p w:rsidR="0005763F" w:rsidRDefault="00C939DB" w:rsidP="00943A39">
      <w:r>
        <w:rPr>
          <w:noProof/>
        </w:rPr>
        <w:pict>
          <v:shape id="_x0000_s2080" type="#_x0000_t75" style="position:absolute;left:0;text-align:left;margin-left:138.05pt;margin-top:6.5pt;width:215.2pt;height:113.9pt;z-index:251658240">
            <v:imagedata r:id="rId56" o:title=""/>
            <w10:wrap type="square" side="right"/>
          </v:shape>
          <o:OLEObject Type="Embed" ProgID="Equation.DSMT4" ShapeID="_x0000_s2080" DrawAspect="Content" ObjectID="_1403727756" r:id="rId57"/>
        </w:pict>
      </w:r>
    </w:p>
    <w:p w:rsidR="00344377" w:rsidRDefault="00344377" w:rsidP="00943A39"/>
    <w:p w:rsidR="00344377" w:rsidRDefault="00344377" w:rsidP="00943A39"/>
    <w:p w:rsidR="00DA4A7E" w:rsidRDefault="00DA4A7E" w:rsidP="00344377">
      <w:pPr>
        <w:pStyle w:val="1"/>
        <w:tabs>
          <w:tab w:val="left" w:pos="6464"/>
        </w:tabs>
      </w:pPr>
      <w:r>
        <w:rPr>
          <w:rFonts w:hint="eastAsia"/>
        </w:rPr>
        <w:lastRenderedPageBreak/>
        <w:t>卡方分布：</w:t>
      </w:r>
      <w:r w:rsidR="00344377">
        <w:tab/>
      </w:r>
    </w:p>
    <w:p w:rsidR="005477D5" w:rsidRDefault="005477D5" w:rsidP="005477D5">
      <w:pPr>
        <w:pStyle w:val="a5"/>
      </w:pPr>
      <w:r>
        <w:rPr>
          <w:b/>
          <w:bCs/>
        </w:rPr>
        <w:t>正态分布</w:t>
      </w:r>
      <w:r>
        <w:t>的</w:t>
      </w:r>
      <w:hyperlink r:id="rId58" w:tooltip="概率密度函数" w:history="1">
        <w:r>
          <w:rPr>
            <w:rStyle w:val="a6"/>
          </w:rPr>
          <w:t>概率密度函数</w:t>
        </w:r>
      </w:hyperlink>
      <w:r>
        <w:t>均值为</w:t>
      </w:r>
      <w:r>
        <w:rPr>
          <w:noProof/>
        </w:rPr>
        <w:drawing>
          <wp:inline distT="0" distB="0" distL="0" distR="0">
            <wp:extent cx="115570" cy="123190"/>
            <wp:effectExtent l="19050" t="0" r="0" b="0"/>
            <wp:docPr id="23" name="图片 23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mu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0" w:tooltip="方差" w:history="1">
        <w:r>
          <w:rPr>
            <w:rStyle w:val="a6"/>
          </w:rPr>
          <w:t>方差</w:t>
        </w:r>
      </w:hyperlink>
      <w:r>
        <w:t>为</w:t>
      </w:r>
      <w:r>
        <w:rPr>
          <w:noProof/>
        </w:rPr>
        <w:drawing>
          <wp:inline distT="0" distB="0" distL="0" distR="0">
            <wp:extent cx="184150" cy="168910"/>
            <wp:effectExtent l="19050" t="0" r="6350" b="0"/>
            <wp:docPr id="24" name="图片 24" descr="\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sigma^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(或</w:t>
      </w:r>
      <w:hyperlink r:id="rId62" w:tooltip="标准差" w:history="1">
        <w:r>
          <w:rPr>
            <w:rStyle w:val="a6"/>
          </w:rPr>
          <w:t>标准差</w:t>
        </w:r>
      </w:hyperlink>
      <w:r>
        <w:rPr>
          <w:noProof/>
        </w:rPr>
        <w:drawing>
          <wp:inline distT="0" distB="0" distL="0" distR="0">
            <wp:extent cx="115570" cy="84455"/>
            <wp:effectExtent l="19050" t="0" r="0" b="0"/>
            <wp:docPr id="25" name="图片 25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sigma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)是</w:t>
      </w:r>
      <w:hyperlink r:id="rId64" w:tooltip="高斯函数" w:history="1">
        <w:r>
          <w:rPr>
            <w:rStyle w:val="a6"/>
          </w:rPr>
          <w:t>高斯函数</w:t>
        </w:r>
      </w:hyperlink>
      <w:r>
        <w:t>的一个实例：</w:t>
      </w:r>
    </w:p>
    <w:p w:rsidR="005477D5" w:rsidRDefault="005477D5" w:rsidP="005477D5">
      <w:pPr>
        <w:ind w:left="720"/>
      </w:pPr>
      <w:r>
        <w:rPr>
          <w:noProof/>
        </w:rPr>
        <w:drawing>
          <wp:inline distT="0" distB="0" distL="0" distR="0">
            <wp:extent cx="2966085" cy="483870"/>
            <wp:effectExtent l="19050" t="0" r="5715" b="0"/>
            <wp:docPr id="26" name="图片 26" descr="&#10;f(x;\mu,\sigma)&#10;=&#10;\frac{1}{\sigma\sqrt{2\pi}} \, \exp \left( -\frac{(x- \mu)^2}{2\sigma^2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&#10;f(x;\mu,\sigma)&#10;=&#10;\frac{1}{\sigma\sqrt{2\pi}} \, \exp \left( -\frac{(x- \mu)^2}{2\sigma^2} \right)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。</w:t>
      </w:r>
    </w:p>
    <w:p w:rsidR="005477D5" w:rsidRDefault="005477D5" w:rsidP="00926B95"/>
    <w:p w:rsidR="00DA4A7E" w:rsidRDefault="00DA4A7E" w:rsidP="00DA4A7E">
      <w:pPr>
        <w:pStyle w:val="a5"/>
      </w:pPr>
      <w:r>
        <w:t>若来自正态总体的</w:t>
      </w:r>
      <w:r>
        <w:rPr>
          <w:i/>
          <w:iCs/>
        </w:rPr>
        <w:t>k</w:t>
      </w:r>
      <w:r>
        <w:t>个随机变量</w:t>
      </w:r>
      <w:r>
        <w:rPr>
          <w:i/>
          <w:iCs/>
          <w:noProof/>
        </w:rPr>
        <w:drawing>
          <wp:inline distT="0" distB="0" distL="0" distR="0">
            <wp:extent cx="168910" cy="168910"/>
            <wp:effectExtent l="19050" t="0" r="2540" b="0"/>
            <wp:docPr id="15" name="图片 15" descr="Z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_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、……、</w:t>
      </w:r>
      <w:r>
        <w:rPr>
          <w:i/>
          <w:iCs/>
          <w:noProof/>
        </w:rPr>
        <w:drawing>
          <wp:inline distT="0" distB="0" distL="0" distR="0">
            <wp:extent cx="192405" cy="161290"/>
            <wp:effectExtent l="19050" t="0" r="0" b="0"/>
            <wp:docPr id="16" name="图片 16" descr="Z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_k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相互独立，且</w:t>
      </w:r>
      <w:hyperlink r:id="rId68" w:tooltip="数学期望" w:history="1">
        <w:r>
          <w:rPr>
            <w:rStyle w:val="a6"/>
          </w:rPr>
          <w:t>数学期望</w:t>
        </w:r>
      </w:hyperlink>
      <w:r>
        <w:t>为0、</w:t>
      </w:r>
      <w:hyperlink r:id="rId69" w:tooltip="方差" w:history="1">
        <w:r>
          <w:rPr>
            <w:rStyle w:val="a6"/>
          </w:rPr>
          <w:t>方差</w:t>
        </w:r>
      </w:hyperlink>
      <w:r>
        <w:t>为1（即服从标准正态分布），则随机变量</w:t>
      </w:r>
      <w:r>
        <w:rPr>
          <w:i/>
          <w:iCs/>
        </w:rPr>
        <w:t>X</w:t>
      </w:r>
    </w:p>
    <w:p w:rsidR="00DA4A7E" w:rsidRDefault="00DA4A7E" w:rsidP="00DA4A7E">
      <w:pPr>
        <w:ind w:left="720"/>
      </w:pPr>
      <w:r>
        <w:rPr>
          <w:noProof/>
        </w:rPr>
        <w:drawing>
          <wp:inline distT="0" distB="0" distL="0" distR="0">
            <wp:extent cx="883920" cy="499745"/>
            <wp:effectExtent l="19050" t="0" r="0" b="0"/>
            <wp:docPr id="17" name="图片 17" descr="X=\sum_{i=1}^k Z_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=\sum_{i=1}^k Z_i^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A7E" w:rsidRDefault="00DA4A7E" w:rsidP="00DA4A7E">
      <w:pPr>
        <w:pStyle w:val="a5"/>
      </w:pPr>
      <w:r>
        <w:t>被称为服从</w:t>
      </w:r>
      <w:hyperlink r:id="rId71" w:tooltip="自由度" w:history="1">
        <w:r>
          <w:rPr>
            <w:rStyle w:val="a6"/>
          </w:rPr>
          <w:t>自由度</w:t>
        </w:r>
      </w:hyperlink>
      <w:r>
        <w:t>为</w:t>
      </w:r>
      <w:r>
        <w:rPr>
          <w:i/>
          <w:iCs/>
        </w:rPr>
        <w:t>k</w:t>
      </w:r>
      <w:r>
        <w:t>的卡方分布，记作</w:t>
      </w:r>
    </w:p>
    <w:p w:rsidR="00DA4A7E" w:rsidRDefault="00DA4A7E" w:rsidP="00DA4A7E">
      <w:pPr>
        <w:ind w:left="720"/>
      </w:pPr>
      <w:r>
        <w:rPr>
          <w:noProof/>
        </w:rPr>
        <w:drawing>
          <wp:inline distT="0" distB="0" distL="0" distR="0">
            <wp:extent cx="1029970" cy="222885"/>
            <wp:effectExtent l="19050" t="0" r="0" b="0"/>
            <wp:docPr id="18" name="图片 18" descr="    X\ \sim\ \chi^2(k). \,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   X\ \sim\ \chi^2(k). \,&#10;  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663" cy="22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7B0" w:rsidRDefault="00AA37B0" w:rsidP="00AA37B0">
      <w:pPr>
        <w:pStyle w:val="a5"/>
      </w:pPr>
      <w:r>
        <w:t>卡方分布的</w:t>
      </w:r>
      <w:hyperlink r:id="rId73" w:tooltip="概率密度函数" w:history="1">
        <w:r>
          <w:rPr>
            <w:rStyle w:val="a6"/>
          </w:rPr>
          <w:t>概率密度函数</w:t>
        </w:r>
      </w:hyperlink>
      <w:r>
        <w:t>为：</w:t>
      </w:r>
    </w:p>
    <w:p w:rsidR="00AA37B0" w:rsidRDefault="00AA37B0" w:rsidP="00AA37B0">
      <w:pPr>
        <w:ind w:left="720"/>
      </w:pPr>
      <w:r>
        <w:rPr>
          <w:noProof/>
        </w:rPr>
        <w:drawing>
          <wp:inline distT="0" distB="0" distL="0" distR="0">
            <wp:extent cx="2235835" cy="483870"/>
            <wp:effectExtent l="19050" t="0" r="0" b="0"/>
            <wp:docPr id="31" name="图片 31" descr="f_k(x)=&#10;\frac{(1/2)^{k/2}}{\Gamma(k/2)} x^{k/2 - 1} e^{-x/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_k(x)=&#10;\frac{(1/2)^{k/2}}{\Gamma(k/2)} x^{k/2 - 1} e^{-x/2}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7B0" w:rsidRDefault="00AA37B0" w:rsidP="00AA37B0">
      <w:pPr>
        <w:pStyle w:val="a5"/>
      </w:pPr>
      <w:r>
        <w:t>其中x≥0，当x≤0时</w:t>
      </w:r>
      <w:r>
        <w:rPr>
          <w:noProof/>
        </w:rPr>
        <w:drawing>
          <wp:inline distT="0" distB="0" distL="0" distR="0">
            <wp:extent cx="753110" cy="200025"/>
            <wp:effectExtent l="19050" t="0" r="8890" b="0"/>
            <wp:docPr id="32" name="图片 32" descr="f_k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_k(x)=0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。这里Γ代表</w:t>
      </w:r>
      <w:hyperlink r:id="rId76" w:tooltip="Γ函数" w:history="1">
        <w:r>
          <w:rPr>
            <w:rStyle w:val="a6"/>
          </w:rPr>
          <w:t>Gamma函数</w:t>
        </w:r>
      </w:hyperlink>
      <w:r>
        <w:t>。</w:t>
      </w:r>
    </w:p>
    <w:p w:rsidR="00574ECB" w:rsidRDefault="00574ECB" w:rsidP="00AA37B0">
      <w:pPr>
        <w:pStyle w:val="a5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37" name="图片 37" descr="File:Chi-square distribution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ile:Chi-square distributionPDF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DF" w:rsidRDefault="005E7824" w:rsidP="00AA37B0">
      <w:pPr>
        <w:pStyle w:val="a5"/>
      </w:pPr>
      <w:r>
        <w:rPr>
          <w:rFonts w:hint="eastAsia"/>
        </w:rPr>
        <w:t>用在卡方检验上，</w:t>
      </w:r>
      <w:r w:rsidR="00A277DF">
        <w:rPr>
          <w:rFonts w:hint="eastAsia"/>
        </w:rPr>
        <w:t>反应的一个事实是，卡方检验的值，反应了随机变量的自由度</w:t>
      </w:r>
      <w:r w:rsidR="003D0D31">
        <w:rPr>
          <w:rFonts w:hint="eastAsia"/>
        </w:rPr>
        <w:t>概率</w:t>
      </w:r>
      <w:r w:rsidR="00A277DF">
        <w:rPr>
          <w:rFonts w:hint="eastAsia"/>
        </w:rPr>
        <w:t>对应情况。</w:t>
      </w:r>
      <w:r w:rsidR="003D0D31">
        <w:rPr>
          <w:rFonts w:hint="eastAsia"/>
        </w:rPr>
        <w:t>图中，x轴为卡方检验的值，y轴为自由度概率，y值越小，</w:t>
      </w:r>
      <w:r w:rsidR="00361828">
        <w:rPr>
          <w:rFonts w:hint="eastAsia"/>
        </w:rPr>
        <w:t>拒绝关联的可能性越小，</w:t>
      </w:r>
      <w:r w:rsidR="003D0D31">
        <w:rPr>
          <w:rFonts w:hint="eastAsia"/>
        </w:rPr>
        <w:t>关联度越大。</w:t>
      </w:r>
    </w:p>
    <w:p w:rsidR="00AA37B0" w:rsidRDefault="00AA37B0" w:rsidP="00AA37B0">
      <w:pPr>
        <w:pStyle w:val="a5"/>
      </w:pPr>
      <w:r>
        <w:t>卡方分布的</w:t>
      </w:r>
      <w:hyperlink r:id="rId78" w:tooltip="累积分布函数" w:history="1">
        <w:r>
          <w:rPr>
            <w:rStyle w:val="a6"/>
          </w:rPr>
          <w:t>累积分布函数</w:t>
        </w:r>
      </w:hyperlink>
      <w:r>
        <w:t>为：</w:t>
      </w:r>
    </w:p>
    <w:p w:rsidR="00AA37B0" w:rsidRDefault="00AA37B0" w:rsidP="00AA37B0">
      <w:pPr>
        <w:ind w:left="720"/>
      </w:pPr>
      <w:r>
        <w:rPr>
          <w:noProof/>
        </w:rPr>
        <w:drawing>
          <wp:inline distT="0" distB="0" distL="0" distR="0">
            <wp:extent cx="1636395" cy="461010"/>
            <wp:effectExtent l="19050" t="0" r="1905" b="0"/>
            <wp:docPr id="33" name="图片 33" descr="F_k(x)=\frac{\gamma(k/2,x/2)}{\Gamma(k/2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_k(x)=\frac{\gamma(k/2,x/2)}{\Gamma(k/2)}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</w:p>
    <w:p w:rsidR="00AA37B0" w:rsidRDefault="00AA37B0" w:rsidP="00AA37B0">
      <w:pPr>
        <w:pStyle w:val="a5"/>
      </w:pPr>
      <w:r>
        <w:t>其中γ(k,z)为</w:t>
      </w:r>
      <w:hyperlink r:id="rId80" w:tooltip="不完全Gamma函数（页面不存在）" w:history="1">
        <w:r>
          <w:rPr>
            <w:rStyle w:val="a6"/>
          </w:rPr>
          <w:t>不完全Gamma函数</w:t>
        </w:r>
      </w:hyperlink>
    </w:p>
    <w:p w:rsidR="00DA4A7E" w:rsidRDefault="00DC61A9" w:rsidP="00A50781">
      <w:pPr>
        <w:pStyle w:val="1"/>
      </w:pPr>
      <w:r>
        <w:rPr>
          <w:rFonts w:hint="eastAsia"/>
        </w:rPr>
        <w:t>卡方检验：</w:t>
      </w:r>
    </w:p>
    <w:p w:rsidR="00DC61A9" w:rsidRDefault="00943A39" w:rsidP="00926B95">
      <w:r w:rsidRPr="00943A39">
        <w:rPr>
          <w:position w:val="-66"/>
        </w:rPr>
        <w:object w:dxaOrig="3780" w:dyaOrig="1900">
          <v:shape id="_x0000_i1040" type="#_x0000_t75" style="width:188.7pt;height:94.55pt" o:ole="">
            <v:imagedata r:id="rId81" o:title=""/>
          </v:shape>
          <o:OLEObject Type="Embed" ProgID="Equation.DSMT4" ShapeID="_x0000_i1040" DrawAspect="Content" ObjectID="_1403727755" r:id="rId82"/>
        </w:object>
      </w:r>
    </w:p>
    <w:p w:rsidR="00DC61A9" w:rsidRDefault="00DC61A9" w:rsidP="00DC61A9">
      <w:r>
        <w:rPr>
          <w:rFonts w:hint="eastAsia"/>
        </w:rPr>
        <w:t>反应了被检验的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两个随机变量之间的关联程度。两个事件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独立，是指两个事</w:t>
      </w:r>
      <w:r>
        <w:rPr>
          <w:rFonts w:hint="eastAsia"/>
        </w:rPr>
        <w:lastRenderedPageBreak/>
        <w:t>件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的概率满足</w:t>
      </w:r>
      <w:r w:rsidR="0042056C">
        <w:rPr>
          <w:rFonts w:hint="eastAsia"/>
        </w:rPr>
        <w:t xml:space="preserve"> P(AB)=P(</w:t>
      </w:r>
      <w:r>
        <w:rPr>
          <w:rFonts w:hint="eastAsia"/>
        </w:rPr>
        <w:t xml:space="preserve">A)P(B) </w:t>
      </w:r>
      <w:r>
        <w:rPr>
          <w:rFonts w:hint="eastAsia"/>
        </w:rPr>
        <w:t>或者</w:t>
      </w:r>
      <w:r>
        <w:rPr>
          <w:rFonts w:hint="eastAsia"/>
        </w:rPr>
        <w:t xml:space="preserve"> P( A|B)=P( A) </w:t>
      </w:r>
      <w:r>
        <w:rPr>
          <w:rFonts w:hint="eastAsia"/>
        </w:rPr>
        <w:t>且</w:t>
      </w:r>
      <w:r>
        <w:rPr>
          <w:rFonts w:hint="eastAsia"/>
        </w:rPr>
        <w:t xml:space="preserve">P( B|A)=P( B) </w:t>
      </w:r>
      <w:r>
        <w:rPr>
          <w:rFonts w:hint="eastAsia"/>
        </w:rPr>
        <w:t>。</w:t>
      </w:r>
    </w:p>
    <w:p w:rsidR="00DC61A9" w:rsidRDefault="00DC61A9" w:rsidP="00DC61A9">
      <w:r>
        <w:rPr>
          <w:rFonts w:hint="eastAsia"/>
        </w:rPr>
        <w:t>如果检验的值，越趋近于</w:t>
      </w:r>
      <w:r>
        <w:rPr>
          <w:rFonts w:hint="eastAsia"/>
        </w:rPr>
        <w:t>0</w:t>
      </w:r>
      <w:r>
        <w:rPr>
          <w:rFonts w:hint="eastAsia"/>
        </w:rPr>
        <w:t>，则，越服从</w:t>
      </w:r>
      <w:r w:rsidR="0042056C">
        <w:rPr>
          <w:rFonts w:hint="eastAsia"/>
        </w:rPr>
        <w:t>P(AB)=P(</w:t>
      </w:r>
      <w:r>
        <w:rPr>
          <w:rFonts w:hint="eastAsia"/>
        </w:rPr>
        <w:t>A)P(B)</w:t>
      </w:r>
      <w:r>
        <w:rPr>
          <w:rFonts w:hint="eastAsia"/>
        </w:rPr>
        <w:t>这个概率。</w:t>
      </w:r>
    </w:p>
    <w:p w:rsidR="0042056C" w:rsidRDefault="0042056C" w:rsidP="00DC61A9">
      <w:r>
        <w:rPr>
          <w:rFonts w:hint="eastAsia"/>
        </w:rPr>
        <w:t>想想</w:t>
      </w:r>
      <w:r>
        <w:rPr>
          <w:rFonts w:hint="eastAsia"/>
        </w:rPr>
        <w:t>K</w:t>
      </w:r>
      <w:r>
        <w:rPr>
          <w:rFonts w:hint="eastAsia"/>
        </w:rPr>
        <w:t>维的卡方检验。</w:t>
      </w:r>
    </w:p>
    <w:p w:rsidR="00806B12" w:rsidRPr="00926B95" w:rsidRDefault="00806B12" w:rsidP="00DC61A9">
      <w:r>
        <w:rPr>
          <w:rFonts w:hint="eastAsia"/>
        </w:rPr>
        <w:t>参见《信息检索导论》</w:t>
      </w:r>
      <w:r w:rsidR="006873E1">
        <w:rPr>
          <w:rFonts w:hint="eastAsia"/>
        </w:rPr>
        <w:t>p192</w:t>
      </w:r>
    </w:p>
    <w:sectPr w:rsidR="00806B12" w:rsidRPr="00926B95" w:rsidSect="005C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0BF" w:rsidRDefault="00D960BF" w:rsidP="00CC42E7">
      <w:r>
        <w:separator/>
      </w:r>
    </w:p>
  </w:endnote>
  <w:endnote w:type="continuationSeparator" w:id="0">
    <w:p w:rsidR="00D960BF" w:rsidRDefault="00D960BF" w:rsidP="00CC4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0BF" w:rsidRDefault="00D960BF" w:rsidP="00CC42E7">
      <w:r>
        <w:separator/>
      </w:r>
    </w:p>
  </w:footnote>
  <w:footnote w:type="continuationSeparator" w:id="0">
    <w:p w:rsidR="00D960BF" w:rsidRDefault="00D960BF" w:rsidP="00CC42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2E7"/>
    <w:rsid w:val="00012944"/>
    <w:rsid w:val="0005763F"/>
    <w:rsid w:val="000A4D73"/>
    <w:rsid w:val="000D4D73"/>
    <w:rsid w:val="00101506"/>
    <w:rsid w:val="00103EFA"/>
    <w:rsid w:val="001612EA"/>
    <w:rsid w:val="002042B8"/>
    <w:rsid w:val="0024277B"/>
    <w:rsid w:val="00242D56"/>
    <w:rsid w:val="00262EFB"/>
    <w:rsid w:val="00276D0F"/>
    <w:rsid w:val="002A4B9A"/>
    <w:rsid w:val="002B78EF"/>
    <w:rsid w:val="002C65C4"/>
    <w:rsid w:val="002D4826"/>
    <w:rsid w:val="00344377"/>
    <w:rsid w:val="00361828"/>
    <w:rsid w:val="0036475E"/>
    <w:rsid w:val="00377697"/>
    <w:rsid w:val="00386CDB"/>
    <w:rsid w:val="003902B3"/>
    <w:rsid w:val="003C30F7"/>
    <w:rsid w:val="003D0D31"/>
    <w:rsid w:val="00404EF4"/>
    <w:rsid w:val="0042056C"/>
    <w:rsid w:val="00473C35"/>
    <w:rsid w:val="004C6348"/>
    <w:rsid w:val="00506C1A"/>
    <w:rsid w:val="00507B58"/>
    <w:rsid w:val="005477D5"/>
    <w:rsid w:val="00570D4C"/>
    <w:rsid w:val="00574ECB"/>
    <w:rsid w:val="00583FDE"/>
    <w:rsid w:val="005842BC"/>
    <w:rsid w:val="005C09BC"/>
    <w:rsid w:val="005D067B"/>
    <w:rsid w:val="005D795D"/>
    <w:rsid w:val="005E1F4F"/>
    <w:rsid w:val="005E7824"/>
    <w:rsid w:val="005F0733"/>
    <w:rsid w:val="00666B4C"/>
    <w:rsid w:val="006873E1"/>
    <w:rsid w:val="006A516F"/>
    <w:rsid w:val="006C0652"/>
    <w:rsid w:val="006F50A3"/>
    <w:rsid w:val="0076483C"/>
    <w:rsid w:val="00765D70"/>
    <w:rsid w:val="00776ACF"/>
    <w:rsid w:val="007F3F84"/>
    <w:rsid w:val="007F7885"/>
    <w:rsid w:val="00806B12"/>
    <w:rsid w:val="00816E1E"/>
    <w:rsid w:val="0087448F"/>
    <w:rsid w:val="00891990"/>
    <w:rsid w:val="008A3334"/>
    <w:rsid w:val="008C6318"/>
    <w:rsid w:val="008E3858"/>
    <w:rsid w:val="008E4B1B"/>
    <w:rsid w:val="00926B95"/>
    <w:rsid w:val="00943A39"/>
    <w:rsid w:val="0095105C"/>
    <w:rsid w:val="009651FB"/>
    <w:rsid w:val="009C7339"/>
    <w:rsid w:val="009E1129"/>
    <w:rsid w:val="00A21E24"/>
    <w:rsid w:val="00A24E4A"/>
    <w:rsid w:val="00A277DF"/>
    <w:rsid w:val="00A50781"/>
    <w:rsid w:val="00A90B2D"/>
    <w:rsid w:val="00AA37B0"/>
    <w:rsid w:val="00B76973"/>
    <w:rsid w:val="00B87D1C"/>
    <w:rsid w:val="00BC2480"/>
    <w:rsid w:val="00BF0D16"/>
    <w:rsid w:val="00C25C71"/>
    <w:rsid w:val="00C340CB"/>
    <w:rsid w:val="00C66354"/>
    <w:rsid w:val="00C939DB"/>
    <w:rsid w:val="00CC42E7"/>
    <w:rsid w:val="00CD7449"/>
    <w:rsid w:val="00CE7AE3"/>
    <w:rsid w:val="00D05BC1"/>
    <w:rsid w:val="00D21194"/>
    <w:rsid w:val="00D874D0"/>
    <w:rsid w:val="00D960BF"/>
    <w:rsid w:val="00DA4A7E"/>
    <w:rsid w:val="00DB4761"/>
    <w:rsid w:val="00DC61A9"/>
    <w:rsid w:val="00DE049B"/>
    <w:rsid w:val="00E05CA0"/>
    <w:rsid w:val="00E16057"/>
    <w:rsid w:val="00E43B14"/>
    <w:rsid w:val="00E8485C"/>
    <w:rsid w:val="00EC5AC0"/>
    <w:rsid w:val="00ED001E"/>
    <w:rsid w:val="00ED789F"/>
    <w:rsid w:val="00EE1E11"/>
    <w:rsid w:val="00F65842"/>
    <w:rsid w:val="00F66F61"/>
    <w:rsid w:val="00F7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9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2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2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42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C42E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C42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42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049B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776A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iki/%E5%BA%95%E6%95%B0_%28%E5%AF%B9%E6%95%B0%29" TargetMode="External"/><Relationship Id="rId18" Type="http://schemas.openxmlformats.org/officeDocument/2006/relationships/hyperlink" Target="http://zh.wikipedia.org/w/index.php?title=%E5%87%BD%E6%95%B0%E6%9E%81%E9%99%90&amp;action=edit&amp;redlink=1" TargetMode="External"/><Relationship Id="rId26" Type="http://schemas.openxmlformats.org/officeDocument/2006/relationships/hyperlink" Target="http://zh.wikipedia.org/wiki/%E6%B1%89%E5%AD%97" TargetMode="External"/><Relationship Id="rId39" Type="http://schemas.openxmlformats.org/officeDocument/2006/relationships/image" Target="media/image14.wmf"/><Relationship Id="rId21" Type="http://schemas.openxmlformats.org/officeDocument/2006/relationships/hyperlink" Target="http://zh.wikipedia.org/wiki/%E4%BD%8D%E5%85%83" TargetMode="External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7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1.bin"/><Relationship Id="rId55" Type="http://schemas.openxmlformats.org/officeDocument/2006/relationships/oleObject" Target="embeddings/oleObject14.bin"/><Relationship Id="rId63" Type="http://schemas.openxmlformats.org/officeDocument/2006/relationships/image" Target="media/image25.png"/><Relationship Id="rId68" Type="http://schemas.openxmlformats.org/officeDocument/2006/relationships/hyperlink" Target="http://zh.wikipedia.org/wiki/%E6%95%B0%E5%AD%A6%E6%9C%9F%E6%9C%9B" TargetMode="External"/><Relationship Id="rId76" Type="http://schemas.openxmlformats.org/officeDocument/2006/relationships/hyperlink" Target="http://zh.wikipedia.org/wiki/%CE%93%E5%87%BD%E6%95%B0" TargetMode="External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://zh.wikipedia.org/wiki/%E8%87%AA%E7%94%B1%E5%BA%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.wikipedia.org/wiki/%E5%A5%88%E7%89%B9_%28%E5%8D%95%E4%BD%8D%29" TargetMode="External"/><Relationship Id="rId29" Type="http://schemas.openxmlformats.org/officeDocument/2006/relationships/oleObject" Target="embeddings/oleObject1.bin"/><Relationship Id="rId11" Type="http://schemas.openxmlformats.org/officeDocument/2006/relationships/image" Target="media/image2.png"/><Relationship Id="rId24" Type="http://schemas.openxmlformats.org/officeDocument/2006/relationships/hyperlink" Target="http://zh.wikipedia.org/wiki/%E7%BA%B3%E7%89%B9" TargetMode="External"/><Relationship Id="rId32" Type="http://schemas.openxmlformats.org/officeDocument/2006/relationships/oleObject" Target="embeddings/oleObject2.bin"/><Relationship Id="rId37" Type="http://schemas.openxmlformats.org/officeDocument/2006/relationships/image" Target="media/image13.wmf"/><Relationship Id="rId40" Type="http://schemas.openxmlformats.org/officeDocument/2006/relationships/oleObject" Target="embeddings/oleObject6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hyperlink" Target="http://zh.wikipedia.org/wiki/%E6%A6%82%E7%8E%87%E5%AF%86%E5%BA%A6%E5%87%BD%E6%95%B0" TargetMode="External"/><Relationship Id="rId66" Type="http://schemas.openxmlformats.org/officeDocument/2006/relationships/image" Target="media/image27.png"/><Relationship Id="rId74" Type="http://schemas.openxmlformats.org/officeDocument/2006/relationships/image" Target="media/image31.png"/><Relationship Id="rId79" Type="http://schemas.openxmlformats.org/officeDocument/2006/relationships/image" Target="media/image34.png"/><Relationship Id="rId5" Type="http://schemas.openxmlformats.org/officeDocument/2006/relationships/endnotes" Target="end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16.bin"/><Relationship Id="rId10" Type="http://schemas.openxmlformats.org/officeDocument/2006/relationships/hyperlink" Target="http://zh.wikipedia.org/wiki/%E6%A9%9F%E7%8E%87%E8%B3%AA%E9%87%8F%E5%87%BD%E6%95%B8" TargetMode="External"/><Relationship Id="rId19" Type="http://schemas.openxmlformats.org/officeDocument/2006/relationships/hyperlink" Target="http://zh.wikipedia.org/wiki/%E8%B3%87%E8%A8%8A%E6%9C%AC%E9%AB%94" TargetMode="External"/><Relationship Id="rId31" Type="http://schemas.openxmlformats.org/officeDocument/2006/relationships/image" Target="media/image10.wmf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hyperlink" Target="http://zh.wikipedia.org/wiki/%E6%96%B9%E5%B7%AE" TargetMode="External"/><Relationship Id="rId65" Type="http://schemas.openxmlformats.org/officeDocument/2006/relationships/image" Target="media/image26.png"/><Relationship Id="rId73" Type="http://schemas.openxmlformats.org/officeDocument/2006/relationships/hyperlink" Target="http://zh.wikipedia.org/wiki/%E6%A6%82%E7%8E%87%E5%AF%86%E5%BA%A6%E5%87%BD%E6%95%B0" TargetMode="External"/><Relationship Id="rId78" Type="http://schemas.openxmlformats.org/officeDocument/2006/relationships/hyperlink" Target="http://zh.wikipedia.org/wiki/%E7%B4%AF%E7%A7%AF%E5%88%86%E5%B8%83%E5%87%BD%E6%95%B0" TargetMode="External"/><Relationship Id="rId81" Type="http://schemas.openxmlformats.org/officeDocument/2006/relationships/image" Target="media/image35.wmf"/><Relationship Id="rId4" Type="http://schemas.openxmlformats.org/officeDocument/2006/relationships/footnotes" Target="footnotes.xml"/><Relationship Id="rId9" Type="http://schemas.openxmlformats.org/officeDocument/2006/relationships/hyperlink" Target="http://zh.wikipedia.org/wiki/%E8%B3%87%E8%A8%8A%E6%9C%AC%E9%AB%94" TargetMode="External"/><Relationship Id="rId14" Type="http://schemas.openxmlformats.org/officeDocument/2006/relationships/hyperlink" Target="http://zh.wikipedia.org/wiki/E_%28%E6%95%B0%E5%AD%A6%E5%B8%B8%E6%95%B0%29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9.wmf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0.bin"/><Relationship Id="rId56" Type="http://schemas.openxmlformats.org/officeDocument/2006/relationships/image" Target="media/image22.wmf"/><Relationship Id="rId64" Type="http://schemas.openxmlformats.org/officeDocument/2006/relationships/hyperlink" Target="http://zh.wikipedia.org/wiki/%E9%AB%98%E6%96%AF%E5%87%BD%E6%95%B8" TargetMode="External"/><Relationship Id="rId69" Type="http://schemas.openxmlformats.org/officeDocument/2006/relationships/hyperlink" Target="http://zh.wikipedia.org/wiki/%E6%96%B9%E5%B7%AE" TargetMode="External"/><Relationship Id="rId77" Type="http://schemas.openxmlformats.org/officeDocument/2006/relationships/image" Target="media/image33.png"/><Relationship Id="rId8" Type="http://schemas.openxmlformats.org/officeDocument/2006/relationships/hyperlink" Target="http://zh.wikipedia.org/w/index.php?title=%E6%9C%9F%E6%9C%9B&amp;action=edit&amp;redlink=1" TargetMode="External"/><Relationship Id="rId51" Type="http://schemas.openxmlformats.org/officeDocument/2006/relationships/image" Target="media/image20.wmf"/><Relationship Id="rId72" Type="http://schemas.openxmlformats.org/officeDocument/2006/relationships/image" Target="media/image30.png"/><Relationship Id="rId80" Type="http://schemas.openxmlformats.org/officeDocument/2006/relationships/hyperlink" Target="http://zh.wikipedia.org/w/index.php?title=%E4%B8%8D%E5%AE%8C%E5%85%A8Gamma%E5%87%BD%E6%95%B0&amp;action=edit&amp;redlink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zh.wikipedia.org/wiki/%E5%B0%8D%E6%95%B8" TargetMode="External"/><Relationship Id="rId17" Type="http://schemas.openxmlformats.org/officeDocument/2006/relationships/hyperlink" Target="http://zh.wikipedia.org/w/index.php?title=%E8%BF%AA%E7%89%B9&amp;action=edit&amp;redlink=1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wmf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23.png"/><Relationship Id="rId67" Type="http://schemas.openxmlformats.org/officeDocument/2006/relationships/image" Target="media/image28.png"/><Relationship Id="rId20" Type="http://schemas.openxmlformats.org/officeDocument/2006/relationships/image" Target="media/image3.png"/><Relationship Id="rId41" Type="http://schemas.openxmlformats.org/officeDocument/2006/relationships/image" Target="media/image15.wmf"/><Relationship Id="rId54" Type="http://schemas.openxmlformats.org/officeDocument/2006/relationships/oleObject" Target="embeddings/oleObject13.bin"/><Relationship Id="rId62" Type="http://schemas.openxmlformats.org/officeDocument/2006/relationships/hyperlink" Target="http://zh.wikipedia.org/wiki/%E6%A8%99%E6%BA%96%E5%B7%AE" TargetMode="External"/><Relationship Id="rId70" Type="http://schemas.openxmlformats.org/officeDocument/2006/relationships/image" Target="media/image29.png"/><Relationship Id="rId75" Type="http://schemas.openxmlformats.org/officeDocument/2006/relationships/image" Target="media/image32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heaad/archive/2011/01/02/1924088.html" TargetMode="External"/><Relationship Id="rId15" Type="http://schemas.openxmlformats.org/officeDocument/2006/relationships/hyperlink" Target="http://zh.wikipedia.org/wiki/%E4%BD%8D%E5%85%83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wmf"/><Relationship Id="rId36" Type="http://schemas.openxmlformats.org/officeDocument/2006/relationships/oleObject" Target="embeddings/oleObject4.bin"/><Relationship Id="rId49" Type="http://schemas.openxmlformats.org/officeDocument/2006/relationships/image" Target="media/image19.wmf"/><Relationship Id="rId57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刘洪江</dc:creator>
  <cp:keywords/>
  <dc:description/>
  <cp:lastModifiedBy>刘洪江</cp:lastModifiedBy>
  <cp:revision>67</cp:revision>
  <dcterms:created xsi:type="dcterms:W3CDTF">2012-07-06T15:53:00Z</dcterms:created>
  <dcterms:modified xsi:type="dcterms:W3CDTF">2012-07-13T15:35:00Z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