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LING 150C: Quiz 3 Question Pool</w:t>
      </w:r>
    </w:p>
    <w:p>
      <w:r>
        <w:rPr>
          <w:i/>
          <w:iCs/>
        </w:rPr>
        <w:t xml:space="preserve">Covers Weeks 5-7 (Cook Ch. 6, Lynch Ch. 7, Bender Ch. 9, Schütz Ch. 10, and lectures). Pool of 20 questions: 13 multiple choice, 3 true/false, 2 fill-in-the-blank, 2 short answer. Quiz format (per syllabus): 10 questions drawn from this pool, 1 hour, one attempt. Correct answers are marked and shown in the key. Short answers are hand-graded.</w:t>
      </w:r>
    </w:p>
    <w:p/>
    <w:p>
      <w:pPr>
        <w:pStyle w:val="Heading2"/>
      </w:pPr>
      <w:r>
        <w:t xml:space="preserve">Answer key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5360"/>
      </w:tblGrid>
      <w:tr>
        <w:tc>
          <w:tcPr>
            <w:tcW w:type="dxa" w:w="600"/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1000"/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Cognates (Ch. 6)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 regular consonant shift: Samoan f correspon...)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Guinea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(A negative label for any language of New Guin...)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Multilingualism (Ch. 7)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(Metropolitan)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Multilingualism (Ch. 7)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(A local language at home, Bislama in public o...)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Multilingualism (Ch. 7)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(Climate and rainfall)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Multilingualism (Ch. 7)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(Languages spoken by Indian indentured laborer...)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Micronesia (Ch. 9)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(Chamorro and Palauan)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Micronesia (Ch. 9)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(An early, separate branch of Oceanic that is 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Micronesia (Ch. 9)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(Japan administered Palau from 1914 to 1944 an...)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Micronesia (Ch. 9)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(Culture areas and language families do not al...)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Polynesia (Ch. 10)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(Malayan languages, suggesting a large languag...)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Polynesia (Ch. 10)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(Rarotongan (79))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Polynesia (Ch. 10)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(Tongan and Niuean)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Cognates (Ch. 6)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(False)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Multilingualism (Ch. 7)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(True)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Polynesia (Ch. 10)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(False)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Micronesia (Ch. 9)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 (accept 70, 70%, about 70)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Polynesia (Ch. 10)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island (accept islands)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Multilingualism (Ch. 7)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rubric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Polynesia (Ch. 10)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  <w:tc>
          <w:tcPr>
            <w:tcW w:type="dxa" w:w="5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rubric</w:t>
            </w:r>
          </w:p>
        </w:tc>
      </w:tr>
    </w:tbl>
    <w:p/>
    <w:p>
      <w:pPr>
        <w:pStyle w:val="Heading2"/>
      </w:pPr>
      <w:r>
        <w:t xml:space="preserve">Questions</w:t>
      </w:r>
    </w:p>
    <w:p>
      <w:pPr>
        <w:pStyle w:val="Heading3"/>
        <w:keepNext/>
        <w:spacing w:before="360"/>
      </w:pPr>
      <w:r>
        <w:t xml:space="preserve">Multiple Choice</w:t>
      </w:r>
    </w:p>
    <w:p>
      <w:pPr>
        <w:keepNext/>
        <w:spacing w:after="80" w:before="240"/>
      </w:pPr>
      <w:r>
        <w:rPr>
          <w:b/>
          <w:bCs/>
        </w:rPr>
        <w:t xml:space="preserve">1.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Samoan fale 'house' and afi 'fire' correspond to Hawaiian hale and ahi. What does this pattern show?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Metathesis: two sounds swapped places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Semantic drift: the meanings of the words changed</w:t>
      </w:r>
    </w:p>
    <w:p>
      <w:pPr>
        <w:spacing w:after="40"/>
        <w:ind w:left="540"/>
      </w:pPr>
      <w:r>
        <w:rPr>
          <w:b/>
          <w:bCs/>
        </w:rPr>
        <w:t xml:space="preserve">C. A regular consonant shift: Samoan f corresponds to Hawaiian h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Borrowing: Hawaiian took the words from Samoan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The same correspondence appears across many words (fale/hale, afi/ahi). A regular, repeated sound correspondence is evidence for a shared ancestor, not borrowing.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6 (Cook); Day 9 slides (Sep 22)</w:t>
      </w:r>
    </w:p>
    <w:p>
      <w:pPr>
        <w:keepNext/>
        <w:spacing w:after="80" w:before="240"/>
      </w:pPr>
      <w:r>
        <w:rPr>
          <w:b/>
          <w:bCs/>
        </w:rPr>
        <w:t xml:space="preserve">2.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What does the term 'Papuan' mean as linguists use it in this course?</w:t>
      </w:r>
    </w:p>
    <w:p>
      <w:pPr>
        <w:spacing w:after="40"/>
        <w:ind w:left="540"/>
      </w:pPr>
      <w:r>
        <w:rPr>
          <w:b/>
          <w:bCs/>
        </w:rPr>
        <w:t xml:space="preserve">A. A negative label for any language of New Guinea that is not Austronesian, covering many unrelated families and isolates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A single language family of about 800 related languages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The Austronesian languages of the New Guinea highlands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The official languages of Papua New Guinea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'Papuan' is a negative label. It groups dozens of unrelated families and isolates and does not describe one family.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Day 9 slides (Sep 22)</w:t>
      </w:r>
    </w:p>
    <w:p>
      <w:pPr>
        <w:keepNext/>
        <w:spacing w:after="80" w:before="240"/>
      </w:pPr>
      <w:r>
        <w:rPr>
          <w:b/>
          <w:bCs/>
        </w:rPr>
        <w:t xml:space="preserve">3.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In Lynch's classification of Pacific languages, which term describes the language of government, education, and other formal 'modern' settings, usually brought by a colonial power?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Indigenous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Pidgin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Immigrant</w:t>
      </w:r>
    </w:p>
    <w:p>
      <w:pPr>
        <w:spacing w:after="40"/>
        <w:ind w:left="540"/>
      </w:pPr>
      <w:r>
        <w:rPr>
          <w:b/>
          <w:bCs/>
        </w:rPr>
        <w:t xml:space="preserve">D. Metropolitan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Metropolitan languages (English, French, Spanish, Indonesian) are the colonial or national languages of formal life.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7 (Lynch); Day 11 (Sep 29)</w:t>
      </w:r>
    </w:p>
    <w:p>
      <w:pPr>
        <w:keepNext/>
        <w:spacing w:after="80" w:before="240"/>
      </w:pPr>
      <w:r>
        <w:rPr>
          <w:b/>
          <w:bCs/>
        </w:rPr>
        <w:t xml:space="preserve">4.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Which description best fits the language use of a typical ni-Vanuatu person?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One indigenous language used in every setting</w:t>
      </w:r>
    </w:p>
    <w:p>
      <w:pPr>
        <w:spacing w:after="40"/>
        <w:ind w:left="540"/>
      </w:pPr>
      <w:r>
        <w:rPr>
          <w:b/>
          <w:bCs/>
        </w:rPr>
        <w:t xml:space="preserve">B. A local language at home, Bislama in public or in town, and English or French at school or work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English at home and Bislama in school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French and English only, with no indigenous language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This is the 'triglossic' pattern Lynch describes. About 95% of the population speaks Bislama.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7 (Lynch); Day 11 (Sep 29)</w:t>
      </w:r>
    </w:p>
    <w:p>
      <w:pPr>
        <w:keepNext/>
        <w:spacing w:after="80" w:before="240"/>
      </w:pPr>
      <w:r>
        <w:rPr>
          <w:b/>
          <w:bCs/>
        </w:rPr>
        <w:t xml:space="preserve">5.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Which of the following is NOT one of the three factors discussed in class to explain why Melanesia has so many more languages than Polynesia?</w:t>
      </w:r>
    </w:p>
    <w:p>
      <w:pPr>
        <w:spacing w:after="40"/>
        <w:ind w:left="540"/>
      </w:pPr>
      <w:r>
        <w:rPr>
          <w:b/>
          <w:bCs/>
        </w:rPr>
        <w:t xml:space="preserve">A. Climate and rainfall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Time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Geographic and social separation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Social structure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The three factors are time, separation, and social structure.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7 (Lynch); Day 11 (Sep 29)</w:t>
      </w:r>
    </w:p>
    <w:p>
      <w:pPr>
        <w:keepNext/>
        <w:spacing w:after="80" w:before="240"/>
      </w:pPr>
      <w:r>
        <w:rPr>
          <w:b/>
          <w:bCs/>
        </w:rPr>
        <w:t xml:space="preserve">6.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Fiji Hindi (Fiji Baat) developed mainly from which of the following?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A pidgin created by European missionaries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The Fijian dialect chain</w:t>
      </w:r>
    </w:p>
    <w:p>
      <w:pPr>
        <w:spacing w:after="40"/>
        <w:ind w:left="540"/>
      </w:pPr>
      <w:r>
        <w:rPr>
          <w:b/>
          <w:bCs/>
        </w:rPr>
        <w:t xml:space="preserve">C. Languages spoken by Indian indentured laborers brought to Fiji between 1879 and 1916, mainly Awadhi and Bhojpuri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A mixture of Rotuman and English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About 60,000 Indian indentured laborers (girmitiyas) were brought to Fiji; their descendants are about 30% of the population.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Day 11 slides (Sep 29)</w:t>
      </w:r>
    </w:p>
    <w:p>
      <w:pPr>
        <w:keepNext/>
        <w:spacing w:after="80" w:before="240"/>
      </w:pPr>
      <w:r>
        <w:rPr>
          <w:b/>
          <w:bCs/>
        </w:rPr>
        <w:t xml:space="preserve">7.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Which pair of languages is NOT Oceanic at all, but part of the first wave of Austronesian migration out of Taiwan?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Yapese and Marshallese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Pohnpeian and Kosraean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Nauruan and Kiribati</w:t>
      </w:r>
    </w:p>
    <w:p>
      <w:pPr>
        <w:spacing w:after="40"/>
        <w:ind w:left="540"/>
      </w:pPr>
      <w:r>
        <w:rPr>
          <w:b/>
          <w:bCs/>
        </w:rPr>
        <w:t xml:space="preserve">D. Chamorro and Palauan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Chamorro and Palauan belong to an earlier branch than Oceanic, even though they are spoken in Micronesia.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9 (Bender); Week 7 slides (Oct 6)</w:t>
      </w:r>
    </w:p>
    <w:p>
      <w:pPr>
        <w:keepNext/>
        <w:spacing w:after="80" w:before="240"/>
      </w:pPr>
      <w:r>
        <w:rPr>
          <w:b/>
          <w:bCs/>
        </w:rPr>
        <w:t xml:space="preserve">8.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Yapese is best described as which of the following?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A Nuclear Micronesian language closely related to Chuukese</w:t>
      </w:r>
    </w:p>
    <w:p>
      <w:pPr>
        <w:spacing w:after="40"/>
        <w:ind w:left="540"/>
      </w:pPr>
      <w:r>
        <w:rPr>
          <w:b/>
          <w:bCs/>
        </w:rPr>
        <w:t xml:space="preserve">B. An early, separate branch of Oceanic that is not Nuclear Micronesian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A Polynesian Outlier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A language outside Oceanic like Chamorro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Yapese stands alone in the FSM. Chuukese, Pohnpeian, and Kosraean are the Nuclear Micronesian languages.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9 (Bender); Week 7 slides (Oct 6)</w:t>
      </w:r>
    </w:p>
    <w:p>
      <w:pPr>
        <w:keepNext/>
        <w:spacing w:after="80" w:before="240"/>
      </w:pPr>
      <w:r>
        <w:rPr>
          <w:b/>
          <w:bCs/>
        </w:rPr>
        <w:t xml:space="preserve">9.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Hundreds of Japanese loanwords (such as sensei and bento) are used in Palauan. Which best explains this?</w:t>
      </w:r>
    </w:p>
    <w:p>
      <w:pPr>
        <w:spacing w:after="40"/>
        <w:ind w:left="540"/>
      </w:pPr>
      <w:r>
        <w:rPr>
          <w:b/>
          <w:bCs/>
        </w:rPr>
        <w:t xml:space="preserve">A. Japan administered Palau from 1914 to 1944 and introduced Japanese-language schooling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Palauan is descended from Japanese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Japanese missionaries arrived in the 1700s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Palauan speakers learned Japanese only after 1990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As with Spanish in Chamorro, a colonial language leaves a layer of vocabulary. The channel matters: here, schooling and civil administration.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9 (Bender); Week 7 slides (Oct 6)</w:t>
      </w:r>
    </w:p>
    <w:p>
      <w:pPr>
        <w:keepNext/>
        <w:spacing w:after="80" w:before="240"/>
      </w:pPr>
      <w:r>
        <w:rPr>
          <w:b/>
          <w:bCs/>
        </w:rPr>
        <w:t xml:space="preserve">10.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Kapingamarangi and Nukuoro are Polynesian languages spoken in Pohnpei State (Micronesia). What does this tell us?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Pohnpeian is a Polynesian language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Pohnpei was settled from Hawaiʻi</w:t>
      </w:r>
    </w:p>
    <w:p>
      <w:pPr>
        <w:spacing w:after="40"/>
        <w:ind w:left="540"/>
      </w:pPr>
      <w:r>
        <w:rPr>
          <w:b/>
          <w:bCs/>
        </w:rPr>
        <w:t xml:space="preserve">C. Culture areas and language families do not always line up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Polynesian languages cannot be Outliers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They are Polynesian Outliers, spoken deep inside Micronesia.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9 (Bender); Week 7 slides (Oct 6); Week 7 slides (Oct 8)</w:t>
      </w:r>
    </w:p>
    <w:p>
      <w:pPr>
        <w:keepNext/>
        <w:spacing w:after="80" w:before="240"/>
      </w:pPr>
      <w:r>
        <w:rPr>
          <w:b/>
          <w:bCs/>
        </w:rPr>
        <w:t xml:space="preserve">11.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In 1706 the Dutch scholar Hadrian Reland noticed that the word lists collected by Le Maire and Schouten resembled which languages?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Dutch</w:t>
      </w:r>
    </w:p>
    <w:p>
      <w:pPr>
        <w:spacing w:after="40"/>
        <w:ind w:left="540"/>
      </w:pPr>
      <w:r>
        <w:rPr>
          <w:b/>
          <w:bCs/>
        </w:rPr>
        <w:t xml:space="preserve">B. Malayan languages, suggesting a large language family later called Malayo-Polynesian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Chinese languages, suggesting a shared origin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Languages of South America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This was the first step toward recognizing the Austronesian family.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10 (Schütz), pp. 98-99; Week 7 slides (Oct 8)</w:t>
      </w:r>
    </w:p>
    <w:p>
      <w:pPr>
        <w:keepNext/>
        <w:spacing w:after="80" w:before="240"/>
      </w:pPr>
      <w:r>
        <w:rPr>
          <w:b/>
          <w:bCs/>
        </w:rPr>
        <w:t xml:space="preserve">12.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Elbert (1953) compared how many cognates other Polynesian languages share with Hawaiian. Which of these shares the HIGHEST percentage?</w:t>
      </w:r>
    </w:p>
    <w:p>
      <w:pPr>
        <w:spacing w:after="40"/>
        <w:ind w:left="540"/>
      </w:pPr>
      <w:r>
        <w:rPr>
          <w:b w:val="false"/>
          <w:bCs w:val="false"/>
        </w:rPr>
        <w:t xml:space="preserve">A. Tongan (49)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Samoan (59)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Marquesan (70)</w:t>
      </w:r>
    </w:p>
    <w:p>
      <w:pPr>
        <w:spacing w:after="40"/>
        <w:ind w:left="540"/>
      </w:pPr>
      <w:r>
        <w:rPr>
          <w:b/>
          <w:bCs/>
        </w:rPr>
        <w:t xml:space="preserve">D. Rarotongan (79)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Rarotongan (79) was highest, ahead of Tuamotuan (77), Tahitian (76), and Māori (71). Samoan (59) and Tongan (49) were farther away.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10 (Schütz), pp. 104-105; Week 7 slides (Oct 8)</w:t>
      </w:r>
    </w:p>
    <w:p>
      <w:pPr>
        <w:keepNext/>
        <w:spacing w:after="80" w:before="240"/>
      </w:pPr>
      <w:r>
        <w:rPr>
          <w:b/>
          <w:bCs/>
        </w:rPr>
        <w:t xml:space="preserve">13. </w:t>
      </w:r>
      <w:r>
        <w:rPr>
          <w:b/>
          <w:bCs/>
          <w:color w:val="1F4E79"/>
          <w:sz w:val="20"/>
          <w:szCs w:val="20"/>
        </w:rPr>
        <w:t xml:space="preserve">[MC] </w:t>
      </w:r>
      <w:r>
        <w:t xml:space="preserve">In the family tree of Polynesian languages (Pawley/Clark), which languages split off first as Proto-Tongic?</w:t>
      </w:r>
    </w:p>
    <w:p>
      <w:pPr>
        <w:spacing w:after="40"/>
        <w:ind w:left="540"/>
      </w:pPr>
      <w:r>
        <w:rPr>
          <w:b/>
          <w:bCs/>
        </w:rPr>
        <w:t xml:space="preserve">A. Tongan and Niuean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B. Samoan and Tokelauan</w:t>
      </w:r>
    </w:p>
    <w:p>
      <w:pPr>
        <w:spacing w:after="40"/>
        <w:ind w:left="540"/>
      </w:pPr>
      <w:r>
        <w:rPr>
          <w:b w:val="false"/>
          <w:bCs w:val="false"/>
        </w:rPr>
        <w:t xml:space="preserve">C. Hawaiian and Marquesan</w:t>
      </w:r>
    </w:p>
    <w:p>
      <w:pPr>
        <w:spacing w:after="40"/>
        <w:ind w:left="540"/>
      </w:pPr>
      <w:r>
        <w:rPr>
          <w:b w:val="false"/>
          <w:bCs w:val="false"/>
        </w:rPr>
        <w:t xml:space="preserve">D. Rapanui and Māori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Tongic split off first. Hawaiian belongs to East Polynesian, with Rapanui as a separate branch.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10 (Schütz), Fig. 3; Week 7 slides (Oct 8)</w:t>
      </w:r>
    </w:p>
    <w:p>
      <w:pPr>
        <w:pStyle w:val="Heading3"/>
        <w:keepNext/>
        <w:spacing w:before="360"/>
      </w:pPr>
      <w:r>
        <w:t xml:space="preserve">True / False</w:t>
      </w:r>
    </w:p>
    <w:p>
      <w:pPr>
        <w:keepNext/>
        <w:spacing w:after="80" w:before="240"/>
      </w:pPr>
      <w:r>
        <w:rPr>
          <w:b/>
          <w:bCs/>
        </w:rPr>
        <w:t xml:space="preserve">14. </w:t>
      </w:r>
      <w:r>
        <w:rPr>
          <w:b/>
          <w:bCs/>
          <w:color w:val="1F4E79"/>
          <w:sz w:val="20"/>
          <w:szCs w:val="20"/>
        </w:rPr>
        <w:t xml:space="preserve">[TF] </w:t>
      </w:r>
      <w:r>
        <w:t xml:space="preserve">True or False: Samoan and Hawaiian words such as lima 'five' and inu 'drink' are identical because both languages underwent the same sound change.</w:t>
      </w:r>
    </w:p>
    <w:p>
      <w:pPr>
        <w:spacing w:after="40"/>
        <w:ind w:left="540"/>
      </w:pPr>
      <w:r>
        <w:rPr>
          <w:b w:val="false"/>
          <w:bCs w:val="false"/>
        </w:rPr>
        <w:t xml:space="preserve">True</w:t>
      </w:r>
    </w:p>
    <w:p>
      <w:pPr>
        <w:spacing w:after="40"/>
        <w:ind w:left="540"/>
      </w:pPr>
      <w:r>
        <w:rPr>
          <w:b/>
          <w:bCs/>
        </w:rPr>
        <w:t xml:space="preserve">False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They are identical because both languages kept the ancestral form unchanged (an ancestral retention), not because of a shared sound change.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6 (Cook); Day 9 slides (Sep 22)</w:t>
      </w:r>
    </w:p>
    <w:p>
      <w:pPr>
        <w:keepNext/>
        <w:spacing w:after="80" w:before="240"/>
      </w:pPr>
      <w:r>
        <w:rPr>
          <w:b/>
          <w:bCs/>
        </w:rPr>
        <w:t xml:space="preserve">15. </w:t>
      </w:r>
      <w:r>
        <w:rPr>
          <w:b/>
          <w:bCs/>
          <w:color w:val="1F4E79"/>
          <w:sz w:val="20"/>
          <w:szCs w:val="20"/>
        </w:rPr>
        <w:t xml:space="preserve">[TF] </w:t>
      </w:r>
      <w:r>
        <w:t xml:space="preserve">True or False: According to Alexandre François's work in northern Vanuatu, communities in constant contact with one another may deliberately keep their speech different from their friendly neighbors as a marker of identity.</w:t>
      </w:r>
    </w:p>
    <w:p>
      <w:pPr>
        <w:spacing w:after="40"/>
        <w:ind w:left="540"/>
      </w:pPr>
      <w:r>
        <w:rPr>
          <w:b/>
          <w:bCs/>
        </w:rPr>
        <w:t xml:space="preserve">True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 w:val="false"/>
          <w:bCs w:val="false"/>
        </w:rPr>
        <w:t xml:space="preserve">False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François found that people there trade, intermarry, and visit constantly, so isolation alone cannot explain the diversity. Language also works as an emblem of identity (its 'emblematic function').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Discussion slides (Oct 1); François 2011, 2012</w:t>
      </w:r>
    </w:p>
    <w:p>
      <w:pPr>
        <w:keepNext/>
        <w:spacing w:after="80" w:before="240"/>
      </w:pPr>
      <w:r>
        <w:rPr>
          <w:b/>
          <w:bCs/>
        </w:rPr>
        <w:t xml:space="preserve">16. </w:t>
      </w:r>
      <w:r>
        <w:rPr>
          <w:b/>
          <w:bCs/>
          <w:color w:val="1F4E79"/>
          <w:sz w:val="20"/>
          <w:szCs w:val="20"/>
        </w:rPr>
        <w:t xml:space="preserve">[TF] </w:t>
      </w:r>
      <w:r>
        <w:t xml:space="preserve">True or False: Thor Heyerdahl's Kon-Tiki voyage (1947) proved that Polynesia was settled from South America.</w:t>
      </w:r>
    </w:p>
    <w:p>
      <w:pPr>
        <w:spacing w:after="40"/>
        <w:ind w:left="540"/>
      </w:pPr>
      <w:r>
        <w:rPr>
          <w:b w:val="false"/>
          <w:bCs w:val="false"/>
        </w:rPr>
        <w:t xml:space="preserve">True</w:t>
      </w:r>
    </w:p>
    <w:p>
      <w:pPr>
        <w:spacing w:after="40"/>
        <w:ind w:left="540"/>
      </w:pPr>
      <w:r>
        <w:rPr>
          <w:b/>
          <w:bCs/>
        </w:rPr>
        <w:t xml:space="preserve">False</w:t>
      </w:r>
      <w:r>
        <w:rPr>
          <w:b/>
          <w:bCs/>
          <w:color w:val="2E7D32"/>
        </w:rPr>
        <w:t xml:space="preserve">   ✓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It showed an east-to-west trip was possible, but evidence from several fields still points overwhelmingly to west-to-east migration. The sweet potato shows contact, but through Pacific voyagers reaching South America.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10 (Schütz), pp. 101-102; Week 7 slides (Oct 8)</w:t>
      </w:r>
    </w:p>
    <w:p>
      <w:pPr>
        <w:pStyle w:val="Heading3"/>
        <w:keepNext/>
        <w:spacing w:before="360"/>
      </w:pPr>
      <w:r>
        <w:t xml:space="preserve">Fill in the Blank</w:t>
      </w:r>
    </w:p>
    <w:p>
      <w:pPr>
        <w:keepNext/>
        <w:spacing w:after="80" w:before="240"/>
      </w:pPr>
      <w:r>
        <w:rPr>
          <w:b/>
          <w:bCs/>
        </w:rPr>
        <w:t xml:space="preserve">17. </w:t>
      </w:r>
      <w:r>
        <w:rPr>
          <w:b/>
          <w:bCs/>
          <w:color w:val="1F4E79"/>
          <w:sz w:val="20"/>
          <w:szCs w:val="20"/>
        </w:rPr>
        <w:t xml:space="preserve">[FIB] </w:t>
      </w:r>
      <w:r>
        <w:t xml:space="preserve">Fill in the blank: Roughly ____% shared basic vocabulary is the rough cutoff between 'dialect' and 'different language' (the 'language limit' used for the Chuukic varieties).</w:t>
      </w:r>
    </w:p>
    <w:p>
      <w:pPr>
        <w:ind w:left="540"/>
      </w:pPr>
      <w:r>
        <w:rPr>
          <w:b/>
          <w:bCs/>
          <w:color w:val="2E7D32"/>
        </w:rPr>
        <w:t xml:space="preserve">Answer: 70 (accept 70, 70%, about 70)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Neighboring Chuukic varieties hover near this line, forming a dialect continuum.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9 (Bender); Week 7 slides (Oct 6)</w:t>
      </w:r>
    </w:p>
    <w:p>
      <w:pPr>
        <w:keepNext/>
        <w:spacing w:after="80" w:before="240"/>
      </w:pPr>
      <w:r>
        <w:rPr>
          <w:b/>
          <w:bCs/>
        </w:rPr>
        <w:t xml:space="preserve">18. </w:t>
      </w:r>
      <w:r>
        <w:rPr>
          <w:b/>
          <w:bCs/>
          <w:color w:val="1F4E79"/>
          <w:sz w:val="20"/>
          <w:szCs w:val="20"/>
        </w:rPr>
        <w:t xml:space="preserve">[FIB] </w:t>
      </w:r>
      <w:r>
        <w:t xml:space="preserve">Fill in the blank: Charles de Brosses coined the name Polynesia in 1756 from Greek polus 'many' and nēsos '____'.</w:t>
      </w:r>
    </w:p>
    <w:p>
      <w:pPr>
        <w:ind w:left="540"/>
      </w:pPr>
      <w:r>
        <w:rPr>
          <w:b/>
          <w:bCs/>
          <w:color w:val="2E7D32"/>
        </w:rPr>
        <w:t xml:space="preserve">Answer: island (accept islands)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Why: </w:t>
      </w:r>
      <w:r>
        <w:rPr>
          <w:sz w:val="20"/>
          <w:szCs w:val="20"/>
        </w:rPr>
        <w:t xml:space="preserve">Even the name had a commercial motive: de Brosses imagined many islands rich in spices.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10 (Schütz), p. 100; Week 7 slides (Oct 8)</w:t>
      </w:r>
    </w:p>
    <w:p>
      <w:pPr>
        <w:pStyle w:val="Heading3"/>
        <w:keepNext/>
        <w:spacing w:before="360"/>
      </w:pPr>
      <w:r>
        <w:t xml:space="preserve">Short Answer</w:t>
      </w:r>
    </w:p>
    <w:p>
      <w:pPr>
        <w:keepNext/>
        <w:spacing w:after="80" w:before="240"/>
      </w:pPr>
      <w:r>
        <w:rPr>
          <w:b/>
          <w:bCs/>
        </w:rPr>
        <w:t xml:space="preserve">19. </w:t>
      </w:r>
      <w:r>
        <w:rPr>
          <w:b/>
          <w:bCs/>
          <w:color w:val="1F4E79"/>
          <w:sz w:val="20"/>
          <w:szCs w:val="20"/>
        </w:rPr>
        <w:t xml:space="preserve">[SA] </w:t>
      </w:r>
      <w:r>
        <w:t xml:space="preserve">Compare the language situations of Vanuatu (about 100 indigenous languages) and Samoa (1 indigenous language). In 4-6 sentences, use at least TWO of the three factors from class (time, separation, social structure) to explain the difference.</w:t>
      </w:r>
    </w:p>
    <w:p>
      <w:pPr>
        <w:ind w:left="540"/>
      </w:pPr>
      <w:r>
        <w:rPr>
          <w:b/>
          <w:bCs/>
          <w:color w:val="2E7D32"/>
        </w:rPr>
        <w:t xml:space="preserve">Hand-graded. 3 points suggested.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Grading guide: </w:t>
      </w:r>
      <w:r>
        <w:rPr>
          <w:sz w:val="20"/>
          <w:szCs w:val="20"/>
        </w:rPr>
        <w:t xml:space="preserve">Look for: (1) Social structure: Polynesian societies are larger and hierarchical, which holds one language together; Melanesian societies are smaller and egalitarian, with no prestige variety, so many languages persist. (2) Separation: geographic and social (people may keep speech different on purpose, François). (3) Time: Vanuatu and Samoa were both settled roughly 3,000 years ago, so time alone does not explain the difference; stronger answers note that. Award full credit for two factors applied correctly to both places; partial credit for one factor or for listing without explaining.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Day 11 slides (Sep 29); Discussion slides (Oct 1); Ch. 7 (Lynch)</w:t>
      </w:r>
    </w:p>
    <w:p>
      <w:pPr>
        <w:keepNext/>
        <w:spacing w:after="80" w:before="240"/>
      </w:pPr>
      <w:r>
        <w:rPr>
          <w:b/>
          <w:bCs/>
        </w:rPr>
        <w:t xml:space="preserve">20. </w:t>
      </w:r>
      <w:r>
        <w:rPr>
          <w:b/>
          <w:bCs/>
          <w:color w:val="1F4E79"/>
          <w:sz w:val="20"/>
          <w:szCs w:val="20"/>
        </w:rPr>
        <w:t xml:space="preserve">[SA] </w:t>
      </w:r>
      <w:r>
        <w:t xml:space="preserve">Scholars have proposed dates for the settlement of Hawaiʻi ranging from about A.D. 300 to after A.D. 1000. In 3-5 sentences, explain why dating based on vocabulary change (glottochronology) is not reliable by itself, and name ONE other kind of evidence that helps.</w:t>
      </w:r>
    </w:p>
    <w:p>
      <w:pPr>
        <w:ind w:left="540"/>
      </w:pPr>
      <w:r>
        <w:rPr>
          <w:b/>
          <w:bCs/>
          <w:color w:val="2E7D32"/>
        </w:rPr>
        <w:t xml:space="preserve">Hand-graded. 3 points suggested.</w:t>
      </w:r>
    </w:p>
    <w:p>
      <w:pPr>
        <w:spacing w:after="40"/>
        <w:ind w:left="540"/>
      </w:pPr>
      <w:r>
        <w:rPr>
          <w:b/>
          <w:bCs/>
          <w:sz w:val="20"/>
          <w:szCs w:val="20"/>
        </w:rPr>
        <w:t xml:space="preserve">Grading guide: </w:t>
      </w:r>
      <w:r>
        <w:rPr>
          <w:sz w:val="20"/>
          <w:szCs w:val="20"/>
        </w:rPr>
        <w:t xml:space="preserve">Look for: (1) Glottochronology assumes basic vocabulary changes at a roughly fixed rate, but rates vary (e.g., Tahitian word replacement, the pi'i custom). (2) Another kind of evidence: radiocarbon (carbon-14) dating, oral genealogies, archaeology, or DNA. Full credit for both parts; partial credit for one.</w:t>
      </w:r>
    </w:p>
    <w:p>
      <w:pPr>
        <w:ind w:left="540"/>
      </w:pPr>
      <w:r>
        <w:rPr>
          <w:i/>
          <w:iCs/>
          <w:color w:val="666666"/>
          <w:sz w:val="18"/>
          <w:szCs w:val="18"/>
        </w:rPr>
        <w:t xml:space="preserve">Source: Ch. 10 (Schütz), pp. 108-110; Week 7 slides (Oct 8)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2026-10-11T02:12:59.848Z</dcterms:created>
  <dcterms:modified xsi:type="dcterms:W3CDTF">2026-10-11T02:12:59.848Z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