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C6EE22D" w:rsidP="6F151381" w:rsidRDefault="6C6EE22D" w14:paraId="47119B57" w14:textId="7CE3E156">
      <w:pPr>
        <w:pStyle w:val="Normal"/>
        <w:rPr>
          <w:rFonts w:ascii="Times New Roman" w:hAnsi="Times New Roman" w:eastAsia="Times New Roman" w:cs="Times New Roman"/>
          <w:noProof w:val="0"/>
          <w:sz w:val="24"/>
          <w:szCs w:val="24"/>
          <w:lang w:val="en-US"/>
        </w:rPr>
      </w:pPr>
      <w:r w:rsidRPr="6F151381" w:rsidR="6C6EE22D">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 xml:space="preserve">Extracorporeal </w:t>
      </w:r>
      <w:r w:rsidRPr="6F151381" w:rsidR="59E9CABD">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Life Support (ECL</w:t>
      </w:r>
      <w:r w:rsidRPr="6F151381" w:rsidR="607424A8">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S)</w:t>
      </w:r>
    </w:p>
    <w:p w:rsidR="4E9B26A4" w:rsidP="6F151381" w:rsidRDefault="4E9B26A4" w14:paraId="4D9E0D3F" w14:textId="49C058E9">
      <w:pPr>
        <w:pStyle w:val="Normal"/>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pPr>
      <w:r w:rsidRPr="6F151381" w:rsidR="4E9B26A4">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What is ECLS?</w:t>
      </w:r>
    </w:p>
    <w:p w:rsidR="607424A8" w:rsidP="3DDA23FD" w:rsidRDefault="607424A8" w14:paraId="171B13C7" w14:textId="176A76D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pPr>
      <w:r w:rsidRPr="3DDA23FD" w:rsidR="607424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ECLS encompasses a set of extracorporeal modalities that </w:t>
      </w:r>
      <w:r w:rsidRPr="3DDA23FD" w:rsidR="303B26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provide</w:t>
      </w:r>
      <w:r w:rsidRPr="3DDA23FD" w:rsidR="607424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oxygenation, carbon dioxide (CO</w:t>
      </w:r>
      <w:r w:rsidRPr="3DDA23FD" w:rsidR="607424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2</w:t>
      </w:r>
      <w:r w:rsidRPr="3DDA23FD" w:rsidR="607424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removal, and/or circulatory support</w:t>
      </w:r>
      <w:r w:rsidRPr="3DDA23FD" w:rsidR="116B6C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that </w:t>
      </w:r>
      <w:r w:rsidRPr="3DDA23FD" w:rsidR="607424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exclud</w:t>
      </w:r>
      <w:r w:rsidRPr="3DDA23FD" w:rsidR="0305B5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es </w:t>
      </w:r>
      <w:r w:rsidRPr="3DDA23FD" w:rsidR="607424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cardiopulmonary bypass for cardiothoracic or vascular surgery</w:t>
      </w:r>
      <w:r w:rsidRPr="3DDA23FD" w:rsidR="2D56AE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w:t>
      </w:r>
      <w:r w:rsidRPr="3DDA23FD" w:rsidR="6E4EF4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(Abrams, Fried, </w:t>
      </w:r>
      <w:r w:rsidRPr="3DDA23FD" w:rsidR="6E4EF4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Agerstrand</w:t>
      </w:r>
      <w:r w:rsidRPr="3DDA23FD" w:rsidR="6E4EF4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&amp; </w:t>
      </w:r>
      <w:r w:rsidRPr="3DDA23FD" w:rsidR="009241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Brodie, 2024).</w:t>
      </w:r>
    </w:p>
    <w:p w:rsidR="306D0A9C" w:rsidP="3DDA23FD" w:rsidRDefault="306D0A9C" w14:paraId="4BC08F91" w14:textId="113B23B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pPr>
      <w:r w:rsidRPr="3DDA23FD" w:rsidR="306D0A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There are </w:t>
      </w:r>
      <w:r w:rsidRPr="3DDA23FD" w:rsidR="58BAB1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distinct variations</w:t>
      </w:r>
      <w:r w:rsidRPr="3DDA23FD" w:rsidR="306D0A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w:t>
      </w:r>
      <w:r w:rsidRPr="3DDA23FD" w:rsidR="306D0A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of ECLS</w:t>
      </w:r>
      <w:r w:rsidRPr="3DDA23FD" w:rsidR="526F3C0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w:t>
      </w:r>
    </w:p>
    <w:p w:rsidR="526F3C0D" w:rsidP="6F151381" w:rsidRDefault="526F3C0D" w14:paraId="7DA19818" w14:textId="36F83270">
      <w:pPr>
        <w:pStyle w:val="Normal"/>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pPr>
      <w:r w:rsidRPr="6F151381" w:rsidR="526F3C0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w:t>
      </w:r>
      <w:r w:rsidRPr="6F151381" w:rsidR="79B189BA">
        <w:rPr>
          <w:rFonts w:ascii="Times New Roman" w:hAnsi="Times New Roman" w:eastAsia="Times New Roman" w:cs="Times New Roman"/>
          <w:b w:val="0"/>
          <w:bCs w:val="0"/>
          <w:i w:val="0"/>
          <w:iCs w:val="0"/>
          <w:caps w:val="0"/>
          <w:smallCaps w:val="0"/>
          <w:noProof w:val="0"/>
          <w:color w:val="232323"/>
          <w:sz w:val="24"/>
          <w:szCs w:val="24"/>
          <w:lang w:val="en-US"/>
        </w:rPr>
        <w:t xml:space="preserve"> Extracorporeal membrane oxygenation </w:t>
      </w:r>
      <w:r w:rsidRPr="6F151381" w:rsidR="0C538CD1">
        <w:rPr>
          <w:rFonts w:ascii="Times New Roman" w:hAnsi="Times New Roman" w:eastAsia="Times New Roman" w:cs="Times New Roman"/>
          <w:b w:val="0"/>
          <w:bCs w:val="0"/>
          <w:i w:val="0"/>
          <w:iCs w:val="0"/>
          <w:caps w:val="0"/>
          <w:smallCaps w:val="0"/>
          <w:noProof w:val="0"/>
          <w:color w:val="232323"/>
          <w:sz w:val="24"/>
          <w:szCs w:val="24"/>
          <w:lang w:val="en-US"/>
        </w:rPr>
        <w:t>(</w:t>
      </w:r>
      <w:r w:rsidRPr="6F151381" w:rsidR="79B189BA">
        <w:rPr>
          <w:rFonts w:ascii="Times New Roman" w:hAnsi="Times New Roman" w:eastAsia="Times New Roman" w:cs="Times New Roman"/>
          <w:b w:val="0"/>
          <w:bCs w:val="0"/>
          <w:i w:val="0"/>
          <w:iCs w:val="0"/>
          <w:caps w:val="0"/>
          <w:smallCaps w:val="0"/>
          <w:noProof w:val="0"/>
          <w:color w:val="232323"/>
          <w:sz w:val="24"/>
          <w:szCs w:val="24"/>
          <w:lang w:val="en-US"/>
        </w:rPr>
        <w:t>E</w:t>
      </w:r>
      <w:r w:rsidRPr="6F151381" w:rsidR="526F3C0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CMO</w:t>
      </w:r>
      <w:r w:rsidRPr="6F151381" w:rsidR="14201E1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eastAsia="ja-JP" w:bidi="ar-SA"/>
        </w:rPr>
        <w:t>)</w:t>
      </w:r>
    </w:p>
    <w:p w:rsidR="526F3C0D" w:rsidP="3DDA23FD" w:rsidRDefault="526F3C0D" w14:paraId="588B57C6" w14:textId="08CDB99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pPr>
      <w:r w:rsidRPr="3DDA23FD" w:rsidR="526F3C0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w:t>
      </w:r>
      <w:r w:rsidRPr="3DDA23FD" w:rsidR="75B4FBFC">
        <w:rPr>
          <w:rFonts w:ascii="Times New Roman" w:hAnsi="Times New Roman" w:eastAsia="Times New Roman" w:cs="Times New Roman"/>
          <w:b w:val="0"/>
          <w:bCs w:val="0"/>
          <w:i w:val="0"/>
          <w:iCs w:val="0"/>
          <w:caps w:val="0"/>
          <w:smallCaps w:val="0"/>
          <w:noProof w:val="0"/>
          <w:color w:val="232323"/>
          <w:sz w:val="24"/>
          <w:szCs w:val="24"/>
          <w:lang w:val="en-US"/>
        </w:rPr>
        <w:t xml:space="preserve"> Extracorporeal carbon dioxide removal</w:t>
      </w:r>
      <w:r w:rsidRPr="3DDA23FD" w:rsidR="75B4FB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w:t>
      </w:r>
      <w:r w:rsidRPr="3DDA23FD" w:rsidR="526F3C0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ECCO</w:t>
      </w:r>
      <w:r w:rsidRPr="3DDA23FD" w:rsidR="526F3C0D">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bscript"/>
          <w:lang w:val="en-US" w:eastAsia="ja-JP" w:bidi="ar-SA"/>
        </w:rPr>
        <w:t>2</w:t>
      </w:r>
      <w:r w:rsidRPr="3DDA23FD" w:rsidR="526F3C0D">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eastAsia="ja-JP" w:bidi="ar-SA"/>
        </w:rPr>
        <w:t>R</w:t>
      </w:r>
      <w:r w:rsidRPr="3DDA23FD" w:rsidR="4B3EFB30">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eastAsia="ja-JP" w:bidi="ar-SA"/>
        </w:rPr>
        <w:t>)</w:t>
      </w:r>
      <w:r w:rsidRPr="3DDA23FD" w:rsidR="504DFF7B">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eastAsia="ja-JP" w:bidi="ar-SA"/>
        </w:rPr>
        <w:t xml:space="preserve"> (Abrams, Fried, </w:t>
      </w:r>
      <w:r w:rsidRPr="3DDA23FD" w:rsidR="504DFF7B">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eastAsia="ja-JP" w:bidi="ar-SA"/>
        </w:rPr>
        <w:t>Agerstrand</w:t>
      </w:r>
      <w:r w:rsidRPr="3DDA23FD" w:rsidR="504DFF7B">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eastAsia="ja-JP" w:bidi="ar-SA"/>
        </w:rPr>
        <w:t xml:space="preserve"> &amp; Brodie, 2024).</w:t>
      </w:r>
    </w:p>
    <w:p w:rsidR="3503ADD5" w:rsidP="3DDA23FD" w:rsidRDefault="3503ADD5" w14:paraId="44B5C3A2" w14:textId="57A4CDCB">
      <w:pPr>
        <w:pStyle w:val="Normal"/>
        <w:suppressLineNumbers w:val="0"/>
        <w:bidi w:val="0"/>
        <w:spacing w:before="0" w:beforeAutospacing="off" w:after="160" w:afterAutospacing="off" w:line="27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pPr>
      <w:r w:rsidRPr="3DDA23FD" w:rsidR="23043A1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ECLS and </w:t>
      </w:r>
      <w:r w:rsidRPr="3DDA23FD" w:rsidR="3503ADD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ECMO </w:t>
      </w:r>
      <w:r w:rsidRPr="3DDA23FD" w:rsidR="6CEBE5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are used interchangeably</w:t>
      </w:r>
      <w:r w:rsidRPr="3DDA23FD" w:rsidR="4A6653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w:t>
      </w:r>
      <w:r w:rsidRPr="3DDA23FD" w:rsidR="0F9876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bookmarkStart w:name="_Int_5ZTEGPRz" w:id="694686406"/>
      <w:r w:rsidRPr="3DDA23FD" w:rsidR="0F9876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w:t>
      </w:r>
      <w:r w:rsidRPr="3DDA23FD" w:rsidR="4A6653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literature</w:t>
      </w:r>
      <w:bookmarkEnd w:id="694686406"/>
      <w:r w:rsidRPr="3DDA23FD" w:rsidR="4A6653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Th</w:t>
      </w:r>
      <w:r w:rsidRPr="3DDA23FD" w:rsidR="1CB9CA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ere</w:t>
      </w:r>
      <w:r w:rsidRPr="3DDA23FD" w:rsidR="1DBFB8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are two</w:t>
      </w:r>
      <w:r w:rsidRPr="3DDA23FD" w:rsidR="651E00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main</w:t>
      </w:r>
      <w:r w:rsidRPr="3DDA23FD" w:rsidR="1DBFB8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typ</w:t>
      </w:r>
      <w:r w:rsidRPr="3DDA23FD" w:rsidR="1D70A4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w:t>
      </w:r>
      <w:r w:rsidRPr="3DDA23FD" w:rsidR="1DBFB8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DA23FD" w:rsidR="3D8880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of </w:t>
      </w:r>
      <w:r w:rsidRPr="3DDA23FD" w:rsidR="1DBFB8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ECM</w:t>
      </w:r>
      <w:r w:rsidRPr="3DDA23FD" w:rsidR="6FB225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w:t>
      </w:r>
      <w:r w:rsidRPr="3DDA23FD" w:rsidR="6C5866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DDA23FD" w:rsidR="5B2736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DA23FD" w:rsidR="1DBFB8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each serving different clinical purposes based on patient needs.</w:t>
      </w:r>
      <w:r w:rsidRPr="3DDA23FD" w:rsidR="1DBFB8FE">
        <w:rPr>
          <w:rFonts w:ascii="Times New Roman" w:hAnsi="Times New Roman" w:eastAsia="Times New Roman" w:cs="Times New Roman"/>
          <w:noProof w:val="0"/>
          <w:sz w:val="24"/>
          <w:szCs w:val="24"/>
          <w:lang w:val="en-US"/>
        </w:rPr>
        <w:t xml:space="preserve"> </w:t>
      </w:r>
      <w:r w:rsidRPr="3DDA23FD" w:rsidR="277EE4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Veno-arterial (VA) ECMO and Veno-venous (VV) ECMO</w:t>
      </w:r>
      <w:r w:rsidRPr="3DDA23FD" w:rsidR="5477F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DA23FD" w:rsidR="647209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simplified</w:t>
      </w:r>
      <w:r w:rsidRPr="3DDA23FD" w:rsidR="5477F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circuit consists of a drainage and a reinfusion</w:t>
      </w:r>
      <w:r w:rsidRPr="3DDA23FD" w:rsidR="5477FFA9">
        <w:rPr>
          <w:rFonts w:ascii="Noto Sans" w:hAnsi="Noto Sans" w:eastAsia="Noto Sans" w:cs="Noto Sans"/>
          <w:b w:val="0"/>
          <w:bCs w:val="0"/>
          <w:i w:val="0"/>
          <w:iCs w:val="0"/>
          <w:caps w:val="0"/>
          <w:smallCaps w:val="0"/>
          <w:noProof w:val="0"/>
          <w:color w:val="232323"/>
          <w:sz w:val="24"/>
          <w:szCs w:val="24"/>
          <w:lang w:val="en-US"/>
        </w:rPr>
        <w:t xml:space="preserve"> </w:t>
      </w:r>
      <w:r w:rsidRPr="3DDA23FD" w:rsidR="5477FFA9">
        <w:rPr>
          <w:rFonts w:ascii="Times New Roman" w:hAnsi="Times New Roman" w:eastAsia="Times New Roman" w:cs="Times New Roman"/>
          <w:b w:val="0"/>
          <w:bCs w:val="0"/>
          <w:i w:val="0"/>
          <w:iCs w:val="0"/>
          <w:caps w:val="0"/>
          <w:smallCaps w:val="0"/>
          <w:noProof w:val="0"/>
          <w:color w:val="232323"/>
          <w:sz w:val="24"/>
          <w:szCs w:val="24"/>
          <w:lang w:val="en-US"/>
        </w:rPr>
        <w:t>cannulae</w:t>
      </w:r>
      <w:r w:rsidRPr="3DDA23FD" w:rsidR="5477FFA9">
        <w:rPr>
          <w:rFonts w:ascii="Times New Roman" w:hAnsi="Times New Roman" w:eastAsia="Times New Roman" w:cs="Times New Roman"/>
          <w:b w:val="0"/>
          <w:bCs w:val="0"/>
          <w:i w:val="0"/>
          <w:iCs w:val="0"/>
          <w:caps w:val="0"/>
          <w:smallCaps w:val="0"/>
          <w:noProof w:val="0"/>
          <w:color w:val="232323"/>
          <w:sz w:val="24"/>
          <w:szCs w:val="24"/>
          <w:lang w:val="en-US"/>
        </w:rPr>
        <w:t>, a pump, membrane lung, h</w:t>
      </w:r>
      <w:r w:rsidRPr="3DDA23FD" w:rsidR="5477FFA9">
        <w:rPr>
          <w:rFonts w:ascii="Times New Roman" w:hAnsi="Times New Roman" w:eastAsia="Times New Roman" w:cs="Times New Roman"/>
          <w:b w:val="0"/>
          <w:bCs w:val="0"/>
          <w:i w:val="0"/>
          <w:iCs w:val="0"/>
          <w:caps w:val="0"/>
          <w:smallCaps w:val="0"/>
          <w:noProof w:val="0"/>
          <w:color w:val="232323"/>
          <w:sz w:val="24"/>
          <w:szCs w:val="24"/>
          <w:lang w:val="en-US"/>
        </w:rPr>
        <w:t>eat exch</w:t>
      </w:r>
      <w:r w:rsidRPr="3DDA23FD" w:rsidR="5477FFA9">
        <w:rPr>
          <w:rFonts w:ascii="Times New Roman" w:hAnsi="Times New Roman" w:eastAsia="Times New Roman" w:cs="Times New Roman"/>
          <w:b w:val="0"/>
          <w:bCs w:val="0"/>
          <w:i w:val="0"/>
          <w:iCs w:val="0"/>
          <w:caps w:val="0"/>
          <w:smallCaps w:val="0"/>
          <w:noProof w:val="0"/>
          <w:color w:val="232323"/>
          <w:sz w:val="24"/>
          <w:szCs w:val="24"/>
          <w:lang w:val="en-US"/>
        </w:rPr>
        <w:t xml:space="preserve">anger, oxygen source, </w:t>
      </w:r>
      <w:bookmarkStart w:name="_Int_owTqinYb" w:id="85191967"/>
      <w:r w:rsidRPr="3DDA23FD" w:rsidR="5477FFA9">
        <w:rPr>
          <w:rFonts w:ascii="Times New Roman" w:hAnsi="Times New Roman" w:eastAsia="Times New Roman" w:cs="Times New Roman"/>
          <w:b w:val="0"/>
          <w:bCs w:val="0"/>
          <w:i w:val="0"/>
          <w:iCs w:val="0"/>
          <w:caps w:val="0"/>
          <w:smallCaps w:val="0"/>
          <w:noProof w:val="0"/>
          <w:color w:val="232323"/>
          <w:sz w:val="24"/>
          <w:szCs w:val="24"/>
          <w:lang w:val="en-US"/>
        </w:rPr>
        <w:t>blender</w:t>
      </w:r>
      <w:bookmarkEnd w:id="85191967"/>
      <w:r w:rsidRPr="3DDA23FD" w:rsidR="6EBD5748">
        <w:rPr>
          <w:rFonts w:ascii="Times New Roman" w:hAnsi="Times New Roman" w:eastAsia="Times New Roman" w:cs="Times New Roman"/>
          <w:b w:val="0"/>
          <w:bCs w:val="0"/>
          <w:i w:val="0"/>
          <w:iCs w:val="0"/>
          <w:caps w:val="0"/>
          <w:smallCaps w:val="0"/>
          <w:noProof w:val="0"/>
          <w:color w:val="232323"/>
          <w:sz w:val="24"/>
          <w:szCs w:val="24"/>
          <w:lang w:val="en-US"/>
        </w:rPr>
        <w:t xml:space="preserve"> </w:t>
      </w:r>
      <w:r w:rsidRPr="3DDA23FD" w:rsidR="5477FFA9">
        <w:rPr>
          <w:rFonts w:ascii="Times New Roman" w:hAnsi="Times New Roman" w:eastAsia="Times New Roman" w:cs="Times New Roman"/>
          <w:b w:val="0"/>
          <w:bCs w:val="0"/>
          <w:i w:val="0"/>
          <w:iCs w:val="0"/>
          <w:caps w:val="0"/>
          <w:smallCaps w:val="0"/>
          <w:noProof w:val="0"/>
          <w:color w:val="232323"/>
          <w:sz w:val="24"/>
          <w:szCs w:val="24"/>
          <w:lang w:val="en-US"/>
        </w:rPr>
        <w:t>and connection tubing</w:t>
      </w:r>
      <w:r w:rsidRPr="3DDA23FD" w:rsidR="1A2A5696">
        <w:rPr>
          <w:rFonts w:ascii="Times New Roman" w:hAnsi="Times New Roman" w:eastAsia="Times New Roman" w:cs="Times New Roman"/>
          <w:b w:val="0"/>
          <w:bCs w:val="0"/>
          <w:i w:val="0"/>
          <w:iCs w:val="0"/>
          <w:caps w:val="0"/>
          <w:smallCaps w:val="0"/>
          <w:noProof w:val="0"/>
          <w:color w:val="232323"/>
          <w:sz w:val="24"/>
          <w:szCs w:val="24"/>
          <w:lang w:val="en-US"/>
        </w:rPr>
        <w:t xml:space="preserve">. The rationale for </w:t>
      </w:r>
      <w:r w:rsidRPr="3DDA23FD" w:rsidR="1A2A5696">
        <w:rPr>
          <w:rFonts w:ascii="Times New Roman" w:hAnsi="Times New Roman" w:eastAsia="Times New Roman" w:cs="Times New Roman"/>
          <w:b w:val="0"/>
          <w:bCs w:val="0"/>
          <w:i w:val="0"/>
          <w:iCs w:val="0"/>
          <w:caps w:val="0"/>
          <w:smallCaps w:val="0"/>
          <w:noProof w:val="0"/>
          <w:color w:val="232323"/>
          <w:sz w:val="24"/>
          <w:szCs w:val="24"/>
          <w:lang w:val="en-US"/>
        </w:rPr>
        <w:t>a simpl</w:t>
      </w:r>
      <w:r w:rsidRPr="3DDA23FD" w:rsidR="1A2A5696">
        <w:rPr>
          <w:rFonts w:ascii="Times New Roman" w:hAnsi="Times New Roman" w:eastAsia="Times New Roman" w:cs="Times New Roman"/>
          <w:b w:val="0"/>
          <w:bCs w:val="0"/>
          <w:i w:val="0"/>
          <w:iCs w:val="0"/>
          <w:caps w:val="0"/>
          <w:smallCaps w:val="0"/>
          <w:noProof w:val="0"/>
          <w:color w:val="232323"/>
          <w:sz w:val="24"/>
          <w:szCs w:val="24"/>
          <w:lang w:val="en-US"/>
        </w:rPr>
        <w:t>e circuit is to minimize turbulent blood flow that can promote thrombus formation and hemolysis and avoid sites of potential air entrainment,</w:t>
      </w:r>
      <w:r w:rsidRPr="3DDA23FD" w:rsidR="1A2A5696">
        <w:rPr>
          <w:rFonts w:ascii="Noto Sans" w:hAnsi="Noto Sans" w:eastAsia="Noto Sans" w:cs="Noto Sans"/>
          <w:b w:val="0"/>
          <w:bCs w:val="0"/>
          <w:i w:val="0"/>
          <w:iCs w:val="0"/>
          <w:caps w:val="0"/>
          <w:smallCaps w:val="0"/>
          <w:noProof w:val="0"/>
          <w:color w:val="232323"/>
          <w:sz w:val="24"/>
          <w:szCs w:val="24"/>
          <w:lang w:val="en-US"/>
        </w:rPr>
        <w:t xml:space="preserve"> </w:t>
      </w:r>
      <w:r w:rsidRPr="3DDA23FD" w:rsidR="1A2A5696">
        <w:rPr>
          <w:rFonts w:ascii="Times New Roman" w:hAnsi="Times New Roman" w:eastAsia="Times New Roman" w:cs="Times New Roman"/>
          <w:b w:val="0"/>
          <w:bCs w:val="0"/>
          <w:i w:val="0"/>
          <w:iCs w:val="0"/>
          <w:caps w:val="0"/>
          <w:smallCaps w:val="0"/>
          <w:noProof w:val="0"/>
          <w:color w:val="232323"/>
          <w:sz w:val="24"/>
          <w:szCs w:val="24"/>
          <w:lang w:val="en-US"/>
        </w:rPr>
        <w:t>blood loss, or contamination.</w:t>
      </w:r>
      <w:r w:rsidRPr="3DDA23FD" w:rsidR="5477FFA9">
        <w:rPr>
          <w:rFonts w:ascii="Times New Roman" w:hAnsi="Times New Roman" w:eastAsia="Times New Roman" w:cs="Times New Roman"/>
          <w:noProof w:val="0"/>
          <w:sz w:val="24"/>
          <w:szCs w:val="24"/>
          <w:lang w:val="en-US"/>
        </w:rPr>
        <w:t xml:space="preserve"> </w:t>
      </w:r>
      <w:r w:rsidRPr="3DDA23FD" w:rsidR="646684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(Abrams, Fried, </w:t>
      </w:r>
      <w:r w:rsidRPr="3DDA23FD" w:rsidR="646684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Agerstrand</w:t>
      </w:r>
      <w:r w:rsidRPr="3DDA23FD" w:rsidR="646684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&amp; Brodie, 2024).</w:t>
      </w:r>
    </w:p>
    <w:p w:rsidR="558C3662" w:rsidP="3DDA23FD" w:rsidRDefault="558C3662" w14:paraId="2844AAB3" w14:textId="442BA2F5">
      <w:pPr>
        <w:pStyle w:val="Normal"/>
        <w:suppressLineNumbers w:val="0"/>
        <w:spacing w:before="0" w:beforeAutospacing="off" w:after="0" w:afterAutospacing="off" w:line="279" w:lineRule="auto"/>
        <w:ind w:left="0" w:right="0"/>
        <w:jc w:val="left"/>
        <w:rPr>
          <w:rFonts w:ascii="Times New Roman" w:hAnsi="Times New Roman" w:eastAsia="Times New Roman" w:cs="Times New Roman"/>
          <w:noProof w:val="0"/>
          <w:sz w:val="24"/>
          <w:szCs w:val="24"/>
          <w:lang w:val="en-US"/>
        </w:rPr>
      </w:pPr>
      <w:r w:rsidRPr="3DDA23FD" w:rsidR="558C36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Purpose and Indications</w:t>
      </w:r>
      <w:r w:rsidRPr="3DDA23FD" w:rsidR="43AB2CE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p>
    <w:p w:rsidR="558C3662" w:rsidP="3DDA23FD" w:rsidRDefault="558C3662" w14:paraId="7E70D3E5" w14:textId="667A9D77">
      <w:pPr>
        <w:pStyle w:val="Normal"/>
        <w:suppressLineNumbers w:val="0"/>
        <w:bidi w:val="0"/>
        <w:spacing w:before="0" w:beforeAutospacing="off" w:after="0" w:afterAutospacing="off" w:line="279" w:lineRule="auto"/>
        <w:ind w:left="0" w:right="0"/>
        <w:jc w:val="left"/>
        <w:rPr>
          <w:rFonts w:ascii="Times New Roman" w:hAnsi="Times New Roman" w:eastAsia="Times New Roman" w:cs="Times New Roman"/>
          <w:b w:val="0"/>
          <w:bCs w:val="0"/>
          <w:i w:val="0"/>
          <w:iCs w:val="0"/>
          <w:caps w:val="0"/>
          <w:smallCaps w:val="0"/>
          <w:noProof w:val="0"/>
          <w:color w:val="232323"/>
          <w:sz w:val="24"/>
          <w:szCs w:val="24"/>
          <w:lang w:val="en-US"/>
        </w:rPr>
      </w:pPr>
    </w:p>
    <w:p w:rsidR="558C3662" w:rsidP="3DDA23FD" w:rsidRDefault="558C3662" w14:paraId="30D87368" w14:textId="3392F23B">
      <w:pPr>
        <w:pStyle w:val="Normal"/>
        <w:suppressLineNumbers w:val="0"/>
        <w:bidi w:val="0"/>
        <w:spacing w:before="0" w:beforeAutospacing="off" w:after="0" w:afterAutospacing="off"/>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pPr>
      <w:r w:rsidRPr="3DDA23FD" w:rsidR="43AB2CED">
        <w:rPr>
          <w:rFonts w:ascii="Times New Roman" w:hAnsi="Times New Roman" w:eastAsia="Times New Roman" w:cs="Times New Roman"/>
          <w:b w:val="0"/>
          <w:bCs w:val="0"/>
          <w:i w:val="0"/>
          <w:iCs w:val="0"/>
          <w:caps w:val="0"/>
          <w:smallCaps w:val="0"/>
          <w:noProof w:val="0"/>
          <w:color w:val="232323"/>
          <w:sz w:val="24"/>
          <w:szCs w:val="24"/>
          <w:lang w:val="en-US"/>
        </w:rPr>
        <w:t xml:space="preserve"> </w:t>
      </w:r>
      <w:r w:rsidRPr="3DDA23FD" w:rsidR="28D59DB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V-A ECMO</w:t>
      </w:r>
      <w:r w:rsidRPr="3DDA23FD" w:rsidR="28D59D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the most widely used support modality due to cost, ease of canulation and </w:t>
      </w:r>
      <w:r w:rsidRPr="3DDA23FD" w:rsidR="6F2833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r w:rsidRPr="3DDA23FD" w:rsidR="28D59D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ability to provide respiratory and cardiac support.</w:t>
      </w:r>
      <w:r w:rsidRPr="3DDA23FD" w:rsidR="28D59D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DA23FD" w:rsidR="2DC1E2A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 ECMO</w:t>
      </w:r>
      <w:r w:rsidRPr="3DDA23FD" w:rsidR="4445CE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w:t>
      </w:r>
      <w:r w:rsidRPr="3DDA23FD" w:rsidR="558C36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used in </w:t>
      </w:r>
      <w:r w:rsidRPr="3DDA23FD" w:rsidR="540E0740">
        <w:rPr>
          <w:rFonts w:ascii="Times New Roman" w:hAnsi="Times New Roman" w:eastAsia="Times New Roman" w:cs="Times New Roman"/>
          <w:b w:val="0"/>
          <w:bCs w:val="0"/>
          <w:i w:val="0"/>
          <w:iCs w:val="0"/>
          <w:caps w:val="0"/>
          <w:smallCaps w:val="0"/>
          <w:noProof w:val="0"/>
          <w:color w:val="232323"/>
          <w:sz w:val="24"/>
          <w:szCs w:val="24"/>
          <w:lang w:val="en-US"/>
        </w:rPr>
        <w:t xml:space="preserve">patients with acute or </w:t>
      </w:r>
      <w:bookmarkStart w:name="_Int_5H89Brbf" w:id="1967020825"/>
      <w:r w:rsidRPr="3DDA23FD" w:rsidR="3F0968A1">
        <w:rPr>
          <w:rFonts w:ascii="Times New Roman" w:hAnsi="Times New Roman" w:eastAsia="Times New Roman" w:cs="Times New Roman"/>
          <w:b w:val="0"/>
          <w:bCs w:val="0"/>
          <w:i w:val="0"/>
          <w:iCs w:val="0"/>
          <w:caps w:val="0"/>
          <w:smallCaps w:val="0"/>
          <w:noProof w:val="0"/>
          <w:color w:val="232323"/>
          <w:sz w:val="24"/>
          <w:szCs w:val="24"/>
          <w:lang w:val="en-US"/>
        </w:rPr>
        <w:t>acute</w:t>
      </w:r>
      <w:r w:rsidRPr="3DDA23FD" w:rsidR="540E0740">
        <w:rPr>
          <w:rFonts w:ascii="Times New Roman" w:hAnsi="Times New Roman" w:eastAsia="Times New Roman" w:cs="Times New Roman"/>
          <w:b w:val="0"/>
          <w:bCs w:val="0"/>
          <w:i w:val="0"/>
          <w:iCs w:val="0"/>
          <w:caps w:val="0"/>
          <w:smallCaps w:val="0"/>
          <w:noProof w:val="0"/>
          <w:color w:val="232323"/>
          <w:sz w:val="24"/>
          <w:szCs w:val="24"/>
          <w:lang w:val="en-US"/>
        </w:rPr>
        <w:t xml:space="preserve"> </w:t>
      </w:r>
      <w:r w:rsidRPr="3DDA23FD" w:rsidR="1CD9A20A">
        <w:rPr>
          <w:rFonts w:ascii="Times New Roman" w:hAnsi="Times New Roman" w:eastAsia="Times New Roman" w:cs="Times New Roman"/>
          <w:b w:val="0"/>
          <w:bCs w:val="0"/>
          <w:i w:val="0"/>
          <w:iCs w:val="0"/>
          <w:caps w:val="0"/>
          <w:smallCaps w:val="0"/>
          <w:noProof w:val="0"/>
          <w:color w:val="232323"/>
          <w:sz w:val="24"/>
          <w:szCs w:val="24"/>
          <w:lang w:val="en-US"/>
        </w:rPr>
        <w:t>on</w:t>
      </w:r>
      <w:bookmarkEnd w:id="1967020825"/>
      <w:r w:rsidRPr="3DDA23FD" w:rsidR="1CD9A20A">
        <w:rPr>
          <w:rFonts w:ascii="Times New Roman" w:hAnsi="Times New Roman" w:eastAsia="Times New Roman" w:cs="Times New Roman"/>
          <w:b w:val="0"/>
          <w:bCs w:val="0"/>
          <w:i w:val="0"/>
          <w:iCs w:val="0"/>
          <w:caps w:val="0"/>
          <w:smallCaps w:val="0"/>
          <w:noProof w:val="0"/>
          <w:color w:val="232323"/>
          <w:sz w:val="24"/>
          <w:szCs w:val="24"/>
          <w:lang w:val="en-US"/>
        </w:rPr>
        <w:t xml:space="preserve"> </w:t>
      </w:r>
      <w:r w:rsidRPr="3DDA23FD" w:rsidR="540E0740">
        <w:rPr>
          <w:rFonts w:ascii="Times New Roman" w:hAnsi="Times New Roman" w:eastAsia="Times New Roman" w:cs="Times New Roman"/>
          <w:b w:val="0"/>
          <w:bCs w:val="0"/>
          <w:i w:val="0"/>
          <w:iCs w:val="0"/>
          <w:caps w:val="0"/>
          <w:smallCaps w:val="0"/>
          <w:noProof w:val="0"/>
          <w:color w:val="232323"/>
          <w:sz w:val="24"/>
          <w:szCs w:val="24"/>
          <w:lang w:val="en-US"/>
        </w:rPr>
        <w:t xml:space="preserve">chronic cardiac or circulatory failure, </w:t>
      </w:r>
      <w:r w:rsidRPr="3DDA23FD" w:rsidR="558C36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cardiac arrest, or cardiogenic shock </w:t>
      </w:r>
      <w:r w:rsidRPr="3DDA23FD" w:rsidR="480D3D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and </w:t>
      </w:r>
      <w:r w:rsidRPr="3DDA23FD" w:rsidR="558C36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when both heart and lung support are necessary</w:t>
      </w:r>
      <w:r w:rsidRPr="3DDA23FD" w:rsidR="4603909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DA23FD" w:rsidR="18FA89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(Abrams, Fried, </w:t>
      </w:r>
      <w:r w:rsidRPr="3DDA23FD" w:rsidR="18FA89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Agerstrand</w:t>
      </w:r>
      <w:r w:rsidRPr="3DDA23FD" w:rsidR="18FA89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&amp; Brodie, 2024; </w:t>
      </w:r>
      <w:r w:rsidRPr="3DDA23FD" w:rsidR="2FA942BF">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Russo, et al</w:t>
      </w:r>
      <w:r w:rsidRPr="3DDA23FD" w:rsidR="25372BC9">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w:t>
      </w:r>
      <w:r w:rsidRPr="3DDA23FD" w:rsidR="2FA942BF">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2019</w:t>
      </w:r>
      <w:r w:rsidRPr="3DDA23FD" w:rsidR="18FA89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w:t>
      </w:r>
    </w:p>
    <w:p w:rsidR="558C3662" w:rsidP="3DDA23FD" w:rsidRDefault="558C3662" w14:paraId="41C3A74C" w14:textId="7CE3036C">
      <w:pPr>
        <w:pStyle w:val="Normal"/>
        <w:suppressLineNumbers w:val="0"/>
        <w:bidi w:val="0"/>
        <w:spacing w:before="0" w:beforeAutospacing="off" w:after="0" w:afterAutospacing="off" w:line="279"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DDA23FD" w:rsidR="558C36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V</w:t>
      </w:r>
      <w:r w:rsidRPr="3DDA23FD" w:rsidR="175F278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r w:rsidRPr="3DDA23FD" w:rsidR="558C36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V ECMO</w:t>
      </w:r>
      <w:r w:rsidRPr="3DDA23FD" w:rsidR="37C944B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p>
    <w:p w:rsidR="558C3662" w:rsidP="3DDA23FD" w:rsidRDefault="558C3662" w14:paraId="3E7D665C" w14:textId="5368FAC9">
      <w:pPr>
        <w:pStyle w:val="Normal"/>
        <w:suppressLineNumbers w:val="0"/>
        <w:bidi w:val="0"/>
        <w:spacing w:before="0" w:beforeAutospacing="off" w:after="0" w:afterAutospacing="off" w:line="27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pPr>
      <w:r w:rsidRPr="3DDA23FD" w:rsidR="558C36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Provides respiratory support </w:t>
      </w:r>
      <w:r w:rsidRPr="3DDA23FD" w:rsidR="26C541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only and</w:t>
      </w:r>
      <w:r w:rsidRPr="3DDA23FD" w:rsidR="511337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DA23FD" w:rsidR="5E109B7E">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t>facilitates</w:t>
      </w:r>
      <w:r w:rsidRPr="3DDA23FD" w:rsidR="5E109B7E">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t xml:space="preserve"> oxygenation and the elimination of CO</w:t>
      </w:r>
      <w:r w:rsidRPr="3DDA23FD" w:rsidR="5E109B7E">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bscript"/>
          <w:lang w:val="en-US"/>
        </w:rPr>
        <w:t xml:space="preserve">2. </w:t>
      </w:r>
      <w:r w:rsidRPr="3DDA23FD" w:rsidR="5E109B7E">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 xml:space="preserve">It </w:t>
      </w:r>
      <w:r w:rsidRPr="3DDA23FD" w:rsidR="511337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 used in</w:t>
      </w:r>
      <w:r w:rsidRPr="3DDA23FD" w:rsidR="558C36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patients with severe </w:t>
      </w:r>
      <w:r w:rsidRPr="3DDA23FD" w:rsidR="195AD7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but potentially reversible </w:t>
      </w:r>
      <w:r w:rsidRPr="3DDA23FD" w:rsidR="558C36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respiratory failure, </w:t>
      </w:r>
      <w:r w:rsidRPr="3DDA23FD" w:rsidR="125085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that include conditions </w:t>
      </w:r>
      <w:r w:rsidRPr="3DDA23FD" w:rsidR="558C36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like </w:t>
      </w:r>
      <w:r w:rsidRPr="3DDA23FD" w:rsidR="2AAD539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acute respiratory distress syndrome</w:t>
      </w:r>
      <w:r w:rsidRPr="3DDA23FD" w:rsidR="2AAD539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(ARDS</w:t>
      </w:r>
      <w:r w:rsidRPr="3DDA23FD" w:rsidR="558C36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DDA23FD" w:rsidR="3E127C3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hypercarbia</w:t>
      </w:r>
      <w:r w:rsidRPr="3DDA23FD" w:rsidR="558C36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when lung function is compromised but heart function is adequate</w:t>
      </w:r>
      <w:r w:rsidRPr="3DDA23FD" w:rsidR="2F7F87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DDA23FD" w:rsidR="4F955EB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DA23FD" w:rsidR="14CEA06F">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t>The</w:t>
      </w:r>
      <w:r w:rsidRPr="3DDA23FD" w:rsidR="14CEA06F">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t xml:space="preserve"> main indications include acute respiratory distress syndrome, severe pneumonia, aspiration, barotrauma, and interstitial pneumonitis. In some cases, such as end-stage pulmonary disease, ECMO can be </w:t>
      </w:r>
      <w:r w:rsidRPr="3DDA23FD" w:rsidR="14CEA06F">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t>utilized</w:t>
      </w:r>
      <w:r w:rsidRPr="3DDA23FD" w:rsidR="14CEA06F">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t xml:space="preserve"> as a bridge to lung transplantation. </w:t>
      </w:r>
      <w:r w:rsidRPr="3DDA23FD" w:rsidR="4F955EB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(Abrams, Fried, </w:t>
      </w:r>
      <w:r w:rsidRPr="3DDA23FD" w:rsidR="4F955EB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Agerstrand</w:t>
      </w:r>
      <w:r w:rsidRPr="3DDA23FD" w:rsidR="4F955EB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&amp; Brodie, 2024</w:t>
      </w:r>
      <w:r w:rsidRPr="3DDA23FD" w:rsidR="21D8F9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Bharadwaj &amp; Bora, 2024</w:t>
      </w:r>
      <w:r w:rsidRPr="3DDA23FD" w:rsidR="4F955EB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558C3662" w:rsidP="3DDA23FD" w:rsidRDefault="558C3662" w14:paraId="28B10096" w14:textId="26D69B59">
      <w:pPr>
        <w:pStyle w:val="Normal"/>
        <w:suppressLineNumbers w:val="0"/>
        <w:bidi w:val="0"/>
        <w:spacing w:before="0" w:beforeAutospacing="off" w:after="0" w:afterAutospacing="off" w:line="279"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558C3662" w:rsidP="3DDA23FD" w:rsidRDefault="558C3662" w14:paraId="108EEB35" w14:textId="2394447D">
      <w:pPr>
        <w:pStyle w:val="Normal"/>
        <w:suppressLineNumbers w:val="0"/>
        <w:bidi w:val="0"/>
        <w:spacing w:before="0" w:beforeAutospacing="off" w:after="0" w:afterAutospacing="off" w:line="279"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DDA23FD" w:rsidR="558C36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Cannulation Sites</w:t>
      </w:r>
      <w:r w:rsidRPr="3DDA23FD" w:rsidR="4B13B7D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p>
    <w:p w:rsidR="3DDA23FD" w:rsidP="3DDA23FD" w:rsidRDefault="3DDA23FD" w14:paraId="7DB20486" w14:textId="43834DC5">
      <w:pPr>
        <w:pStyle w:val="Normal"/>
        <w:suppressLineNumbers w:val="0"/>
        <w:bidi w:val="0"/>
        <w:spacing w:before="0" w:beforeAutospacing="off" w:after="0" w:afterAutospacing="off" w:line="279"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558C3662" w:rsidP="3DDA23FD" w:rsidRDefault="558C3662" w14:paraId="67A04CE9" w14:textId="6E45979A">
      <w:pPr>
        <w:pStyle w:val="Normal"/>
        <w:spacing w:before="0" w:beforeAutospacing="off" w:after="0" w:afterAutospacing="off"/>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pPr>
      <w:r w:rsidRPr="3DDA23FD" w:rsidR="558C36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V</w:t>
      </w:r>
      <w:r w:rsidRPr="3DDA23FD" w:rsidR="4A369A0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r w:rsidRPr="3DDA23FD" w:rsidR="558C36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 ECMO</w:t>
      </w:r>
      <w:r w:rsidRPr="3DDA23FD" w:rsidR="558C36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DDA23FD" w:rsidR="57B5A3AF">
        <w:rPr>
          <w:rFonts w:ascii="Times New Roman" w:hAnsi="Times New Roman" w:eastAsia="Times New Roman" w:cs="Times New Roman"/>
          <w:b w:val="0"/>
          <w:bCs w:val="0"/>
          <w:i w:val="0"/>
          <w:iCs w:val="0"/>
          <w:caps w:val="0"/>
          <w:smallCaps w:val="0"/>
          <w:noProof w:val="0"/>
          <w:color w:val="232323"/>
          <w:sz w:val="24"/>
          <w:szCs w:val="24"/>
          <w:lang w:val="en-US"/>
        </w:rPr>
        <w:t xml:space="preserve"> The circuit configuration of the V-A ECMO is </w:t>
      </w:r>
      <w:r w:rsidRPr="3DDA23FD" w:rsidR="57B5A3AF">
        <w:rPr>
          <w:rFonts w:ascii="Times New Roman" w:hAnsi="Times New Roman" w:eastAsia="Times New Roman" w:cs="Times New Roman"/>
          <w:b w:val="0"/>
          <w:bCs w:val="0"/>
          <w:i w:val="0"/>
          <w:iCs w:val="0"/>
          <w:caps w:val="0"/>
          <w:smallCaps w:val="0"/>
          <w:noProof w:val="0"/>
          <w:color w:val="232323"/>
          <w:sz w:val="24"/>
          <w:szCs w:val="24"/>
          <w:lang w:val="en-US"/>
        </w:rPr>
        <w:t>comprised</w:t>
      </w:r>
      <w:r w:rsidRPr="3DDA23FD" w:rsidR="57B5A3AF">
        <w:rPr>
          <w:rFonts w:ascii="Times New Roman" w:hAnsi="Times New Roman" w:eastAsia="Times New Roman" w:cs="Times New Roman"/>
          <w:b w:val="0"/>
          <w:bCs w:val="0"/>
          <w:i w:val="0"/>
          <w:iCs w:val="0"/>
          <w:caps w:val="0"/>
          <w:smallCaps w:val="0"/>
          <w:noProof w:val="0"/>
          <w:color w:val="232323"/>
          <w:sz w:val="24"/>
          <w:szCs w:val="24"/>
          <w:lang w:val="en-US"/>
        </w:rPr>
        <w:t xml:space="preserve"> of a drainage cannula that removes blood from the right atrium or a large central vein </w:t>
      </w:r>
      <w:r w:rsidRPr="3DDA23FD" w:rsidR="57B5A3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DDA23FD" w:rsidR="4A7D44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e.g.,</w:t>
      </w:r>
      <w:r w:rsidRPr="3DDA23FD" w:rsidR="57B5A3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bookmarkStart w:name="_Int_Yq7t03Jj" w:id="215604132"/>
      <w:r w:rsidRPr="3DDA23FD" w:rsidR="57B5A3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femoral</w:t>
      </w:r>
      <w:bookmarkEnd w:id="215604132"/>
      <w:r w:rsidRPr="3DDA23FD" w:rsidR="57B5A3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or internal jugular </w:t>
      </w:r>
    </w:p>
    <w:p w:rsidR="3DDA23FD" w:rsidP="3DDA23FD" w:rsidRDefault="3DDA23FD" w14:paraId="634B8829" w14:textId="156549BF">
      <w:pPr>
        <w:pStyle w:val="Normal"/>
        <w:spacing w:before="0" w:beforeAutospacing="off" w:after="0" w:afterAutospacing="off"/>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7B5A3AF" w:rsidP="3DDA23FD" w:rsidRDefault="57B5A3AF" w14:paraId="29CCCAC5" w14:textId="54629F47">
      <w:pPr>
        <w:pStyle w:val="Normal"/>
        <w:spacing w:before="0" w:beforeAutospacing="off" w:after="0" w:afterAutospacing="off"/>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pPr>
      <w:r w:rsidRPr="3DDA23FD" w:rsidR="57B5A3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vein). </w:t>
      </w:r>
      <w:r w:rsidRPr="3DDA23FD" w:rsidR="57B5A3AF">
        <w:rPr>
          <w:rFonts w:ascii="Times New Roman" w:hAnsi="Times New Roman" w:eastAsia="Times New Roman" w:cs="Times New Roman"/>
          <w:b w:val="0"/>
          <w:bCs w:val="0"/>
          <w:i w:val="0"/>
          <w:iCs w:val="0"/>
          <w:caps w:val="0"/>
          <w:smallCaps w:val="0"/>
          <w:noProof w:val="0"/>
          <w:color w:val="232323"/>
          <w:sz w:val="24"/>
          <w:szCs w:val="24"/>
          <w:lang w:val="en-US"/>
        </w:rPr>
        <w:t xml:space="preserve">This blood is oxygenated extracorporeally and reinfused into a major artery, </w:t>
      </w:r>
      <w:r w:rsidRPr="3DDA23FD" w:rsidR="57B5A3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bypassing the heart</w:t>
      </w:r>
      <w:r w:rsidRPr="3DDA23FD" w:rsidR="57B5A3AF">
        <w:rPr>
          <w:rFonts w:ascii="Times New Roman" w:hAnsi="Times New Roman" w:eastAsia="Times New Roman" w:cs="Times New Roman"/>
          <w:b w:val="0"/>
          <w:bCs w:val="0"/>
          <w:i w:val="0"/>
          <w:iCs w:val="0"/>
          <w:caps w:val="0"/>
          <w:smallCaps w:val="0"/>
          <w:noProof w:val="0"/>
          <w:color w:val="232323"/>
          <w:sz w:val="24"/>
          <w:szCs w:val="24"/>
          <w:lang w:val="en-US"/>
        </w:rPr>
        <w:t>.</w:t>
      </w:r>
      <w:r w:rsidRPr="3DDA23FD" w:rsidR="558C36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DA23FD" w:rsidR="61DEF798">
        <w:rPr>
          <w:rFonts w:ascii="Times New Roman" w:hAnsi="Times New Roman" w:eastAsia="Times New Roman" w:cs="Times New Roman"/>
          <w:b w:val="0"/>
          <w:bCs w:val="0"/>
          <w:i w:val="0"/>
          <w:iCs w:val="0"/>
          <w:caps w:val="0"/>
          <w:smallCaps w:val="0"/>
          <w:noProof w:val="0"/>
          <w:color w:val="232323"/>
          <w:sz w:val="24"/>
          <w:szCs w:val="24"/>
          <w:lang w:val="en-US"/>
        </w:rPr>
        <w:t>This</w:t>
      </w:r>
      <w:r w:rsidRPr="3DDA23FD" w:rsidR="0A95FDD5">
        <w:rPr>
          <w:rFonts w:ascii="Times New Roman" w:hAnsi="Times New Roman" w:eastAsia="Times New Roman" w:cs="Times New Roman"/>
          <w:b w:val="0"/>
          <w:bCs w:val="0"/>
          <w:i w:val="0"/>
          <w:iCs w:val="0"/>
          <w:caps w:val="0"/>
          <w:smallCaps w:val="0"/>
          <w:noProof w:val="0"/>
          <w:color w:val="232323"/>
          <w:sz w:val="24"/>
          <w:szCs w:val="24"/>
          <w:lang w:val="en-US"/>
        </w:rPr>
        <w:t xml:space="preserve"> configuration is ideal</w:t>
      </w:r>
      <w:r w:rsidRPr="3DDA23FD" w:rsidR="61DEF798">
        <w:rPr>
          <w:rFonts w:ascii="Times New Roman" w:hAnsi="Times New Roman" w:eastAsia="Times New Roman" w:cs="Times New Roman"/>
          <w:b w:val="0"/>
          <w:bCs w:val="0"/>
          <w:i w:val="0"/>
          <w:iCs w:val="0"/>
          <w:caps w:val="0"/>
          <w:smallCaps w:val="0"/>
          <w:noProof w:val="0"/>
          <w:color w:val="232323"/>
          <w:sz w:val="24"/>
          <w:szCs w:val="24"/>
          <w:lang w:val="en-US"/>
        </w:rPr>
        <w:t xml:space="preserve"> due to the percutaneous accessibility of these vessels at the bedside and the fact that cannulation is often needed under urgent or emergent circumstances</w:t>
      </w:r>
      <w:r w:rsidRPr="3DDA23FD" w:rsidR="351E3124">
        <w:rPr>
          <w:rFonts w:ascii="Times New Roman" w:hAnsi="Times New Roman" w:eastAsia="Times New Roman" w:cs="Times New Roman"/>
          <w:b w:val="0"/>
          <w:bCs w:val="0"/>
          <w:i w:val="0"/>
          <w:iCs w:val="0"/>
          <w:caps w:val="0"/>
          <w:smallCaps w:val="0"/>
          <w:noProof w:val="0"/>
          <w:color w:val="232323"/>
          <w:sz w:val="24"/>
          <w:szCs w:val="24"/>
          <w:lang w:val="en-US"/>
        </w:rPr>
        <w:t xml:space="preserve">. </w:t>
      </w:r>
      <w:r w:rsidRPr="3DDA23FD" w:rsidR="615B6F37">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t xml:space="preserve">This intervention is vital in conditions such as cardiogenic shock, biventricular failure, and profound hypoxemia, especially when conventional therapies fail. </w:t>
      </w:r>
      <w:r w:rsidRPr="3DDA23FD" w:rsidR="0C51FD29">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t xml:space="preserve">It </w:t>
      </w:r>
      <w:r w:rsidRPr="3DDA23FD" w:rsidR="615B6F37">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t xml:space="preserve">is </w:t>
      </w:r>
      <w:r w:rsidRPr="3DDA23FD" w:rsidR="4D787DC9">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t xml:space="preserve">also </w:t>
      </w:r>
      <w:r w:rsidRPr="3DDA23FD" w:rsidR="615B6F37">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t>a bridge</w:t>
      </w:r>
      <w:r w:rsidRPr="3DDA23FD" w:rsidR="68938DCB">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t xml:space="preserve"> for </w:t>
      </w:r>
      <w:r w:rsidRPr="3DDA23FD" w:rsidR="615B6F37">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t>sustaining end-organ perfusion and reducing inotrope-induced damage, while clinicians work toward a definitive solution for the underlying cardiac condition.</w:t>
      </w:r>
      <w:r w:rsidRPr="3DDA23FD" w:rsidR="615B6F37">
        <w:rPr>
          <w:rFonts w:ascii="Times New Roman" w:hAnsi="Times New Roman" w:eastAsia="Times New Roman" w:cs="Times New Roman"/>
          <w:noProof w:val="0"/>
          <w:sz w:val="24"/>
          <w:szCs w:val="24"/>
          <w:lang w:val="en-US"/>
        </w:rPr>
        <w:t xml:space="preserve"> </w:t>
      </w:r>
      <w:r w:rsidRPr="3DDA23FD" w:rsidR="351E3124">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t>Cannulation methods for VA ECMO encompass both central and peripheral approaches.</w:t>
      </w:r>
      <w:r w:rsidRPr="3DDA23FD" w:rsidR="54982E73">
        <w:rPr>
          <w:rFonts w:ascii="Times New Roman" w:hAnsi="Times New Roman" w:eastAsia="Times New Roman" w:cs="Times New Roman"/>
          <w:b w:val="0"/>
          <w:bCs w:val="0"/>
          <w:i w:val="0"/>
          <w:iCs w:val="0"/>
          <w:caps w:val="0"/>
          <w:smallCaps w:val="0"/>
          <w:noProof w:val="0"/>
          <w:color w:val="232323"/>
          <w:sz w:val="24"/>
          <w:szCs w:val="24"/>
          <w:lang w:val="en-US"/>
        </w:rPr>
        <w:t xml:space="preserve"> </w:t>
      </w:r>
      <w:r w:rsidRPr="3DDA23FD" w:rsidR="54982E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(Abrams, Fried, </w:t>
      </w:r>
      <w:r w:rsidRPr="3DDA23FD" w:rsidR="54982E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Agerstrand</w:t>
      </w:r>
      <w:r w:rsidRPr="3DDA23FD" w:rsidR="54982E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&amp; Brodie, 2024</w:t>
      </w:r>
      <w:r w:rsidRPr="3DDA23FD" w:rsidR="277837C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Bharadwaj &amp; Bora, 2024</w:t>
      </w:r>
      <w:r w:rsidRPr="3DDA23FD" w:rsidR="54982E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59D70669" w:rsidP="3DDA23FD" w:rsidRDefault="59D70669" w14:paraId="22D78142" w14:textId="2EDB74C9">
      <w:pPr>
        <w:pStyle w:val="ListParagraph"/>
        <w:numPr>
          <w:ilvl w:val="0"/>
          <w:numId w:val="15"/>
        </w:numPr>
        <w:shd w:val="clear" w:color="auto" w:fill="FFFFFF" w:themeFill="background1"/>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pPr>
      <w:r w:rsidRPr="3DDA23FD" w:rsidR="59D70669">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t>Central cannulation: is often used in post-cardiotomy patients who cannot be weaned off cardiopulmonary bypass. The venous cannula is placed into the right atrium or a central vein and the arterial cannula into the ascending aorta or another central arterial location. This method is ideal for direct cardiac and pulmonary support during surgeries or complex clinical encounters.</w:t>
      </w:r>
    </w:p>
    <w:p w:rsidR="3DDA23FD" w:rsidP="3DDA23FD" w:rsidRDefault="3DDA23FD" w14:paraId="5F6C489A" w14:textId="2D292DFB">
      <w:pPr>
        <w:pStyle w:val="ListParagraph"/>
        <w:shd w:val="clear" w:color="auto" w:fill="FFFFFF" w:themeFill="background1"/>
        <w:spacing w:before="0" w:beforeAutospacing="off" w:after="0" w:afterAutospacing="off"/>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pPr>
    </w:p>
    <w:p w:rsidR="59D70669" w:rsidP="3DDA23FD" w:rsidRDefault="59D70669" w14:paraId="037351C6" w14:textId="67EF65F7">
      <w:pPr>
        <w:pStyle w:val="ListParagraph"/>
        <w:numPr>
          <w:ilvl w:val="0"/>
          <w:numId w:val="16"/>
        </w:numPr>
        <w:shd w:val="clear" w:color="auto" w:fill="FFFFFF" w:themeFill="background1"/>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pPr>
      <w:r w:rsidRPr="3DDA23FD" w:rsidR="59D70669">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t>Peripheral cannulation: is i</w:t>
      </w:r>
      <w:r w:rsidRPr="3DDA23FD" w:rsidR="59D70669">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t xml:space="preserve">nitiated </w:t>
      </w:r>
      <w:r w:rsidRPr="3DDA23FD" w:rsidR="59D70669">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t xml:space="preserve">percutaneously and involves inserting the venous cannula into a large peripheral vein, </w:t>
      </w:r>
      <w:r w:rsidRPr="3DDA23FD" w:rsidR="2B9D54EF">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t>e.g.,</w:t>
      </w:r>
      <w:r w:rsidRPr="3DDA23FD" w:rsidR="59D70669">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t xml:space="preserve"> the femoral vein, and the arterial cannula into a peripheral arter</w:t>
      </w:r>
      <w:r w:rsidRPr="3DDA23FD" w:rsidR="0BD96A2B">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t xml:space="preserve">y, </w:t>
      </w:r>
      <w:r w:rsidRPr="3DDA23FD" w:rsidR="59D70669">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t xml:space="preserve">the femoral artery. </w:t>
      </w:r>
      <w:r w:rsidRPr="3DDA23FD" w:rsidR="6D302F03">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t>This type of cannulation is p</w:t>
      </w:r>
      <w:r w:rsidRPr="3DDA23FD" w:rsidR="59D70669">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t>referred for rapid initiation</w:t>
      </w:r>
      <w:r w:rsidRPr="3DDA23FD" w:rsidR="030BAE04">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t xml:space="preserve"> in </w:t>
      </w:r>
      <w:r w:rsidRPr="3DDA23FD" w:rsidR="59D70669">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t xml:space="preserve">emergency settings or when central cannulation is </w:t>
      </w:r>
      <w:r w:rsidRPr="3DDA23FD" w:rsidR="4A0752B3">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t xml:space="preserve">not </w:t>
      </w:r>
      <w:r w:rsidRPr="3DDA23FD" w:rsidR="59D70669">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t>practical</w:t>
      </w:r>
      <w:r w:rsidRPr="3DDA23FD" w:rsidR="3D9A8970">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t xml:space="preserve"> (</w:t>
      </w:r>
      <w:r w:rsidRPr="3DDA23FD" w:rsidR="3D9A89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Bharadwaj &amp; Bora, 2024).</w:t>
      </w:r>
    </w:p>
    <w:p w:rsidR="3DDA23FD" w:rsidP="3DDA23FD" w:rsidRDefault="3DDA23FD" w14:paraId="67AF3C33" w14:textId="31DCAAFE">
      <w:pPr>
        <w:pStyle w:val="Normal"/>
        <w:shd w:val="clear" w:color="auto" w:fill="FFFFFF" w:themeFill="background1"/>
        <w:spacing w:before="0" w:beforeAutospacing="off" w:after="0" w:afterAutospacing="off"/>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pPr>
    </w:p>
    <w:p w:rsidR="558C3662" w:rsidP="3DDA23FD" w:rsidRDefault="558C3662" w14:paraId="4E822A61" w14:textId="7F24DB9C">
      <w:pPr>
        <w:pStyle w:val="Normal"/>
        <w:spacing w:before="0" w:beforeAutospacing="off" w:after="0" w:afterAutospacing="off"/>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DA23FD" w:rsidR="558C36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V</w:t>
      </w:r>
      <w:r w:rsidRPr="3DDA23FD" w:rsidR="0F51DC5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r w:rsidRPr="3DDA23FD" w:rsidR="558C36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V ECMO</w:t>
      </w:r>
      <w:r w:rsidRPr="3DDA23FD" w:rsidR="558C36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DA23FD" w:rsidR="57362B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configuration is designed where b</w:t>
      </w:r>
      <w:r w:rsidRPr="3DDA23FD" w:rsidR="5C8CB6F1">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t>lood is withdrawn</w:t>
      </w:r>
      <w:r w:rsidRPr="3DDA23FD" w:rsidR="0E068E54">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t xml:space="preserve"> via the drainage cannula</w:t>
      </w:r>
      <w:r w:rsidRPr="3DDA23FD" w:rsidR="5C8CB6F1">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t xml:space="preserve"> from a large vein, such as the femoral, </w:t>
      </w:r>
      <w:r w:rsidRPr="3DDA23FD" w:rsidR="5C8CB6F1">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t>jugular</w:t>
      </w:r>
      <w:r w:rsidRPr="3DDA23FD" w:rsidR="5C8CB6F1">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t xml:space="preserve"> or subclavian vein, oxygenated, and returned to another vein.</w:t>
      </w:r>
      <w:r w:rsidRPr="3DDA23FD" w:rsidR="5C8CB6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DA23FD" w:rsidR="558C36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oxygenated blood is delivered back to the venous system, circulating through the heart before reaching </w:t>
      </w:r>
      <w:r w:rsidRPr="3DDA23FD" w:rsidR="1DC779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arterial</w:t>
      </w:r>
      <w:r w:rsidRPr="3DDA23FD" w:rsidR="558C36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circulation</w:t>
      </w:r>
      <w:r w:rsidRPr="3DDA23FD" w:rsidR="4F12A1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(Abrams, Fried, </w:t>
      </w:r>
      <w:r w:rsidRPr="3DDA23FD" w:rsidR="4F12A1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Agerstrand</w:t>
      </w:r>
      <w:r w:rsidRPr="3DDA23FD" w:rsidR="4F12A1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&amp; Brodie, 2024; Bharadwaj &amp; Bora, 2024).</w:t>
      </w:r>
    </w:p>
    <w:p w:rsidR="3DDA23FD" w:rsidP="3DDA23FD" w:rsidRDefault="3DDA23FD" w14:paraId="0133693E" w14:textId="25904241">
      <w:pPr>
        <w:pStyle w:val="Normal"/>
        <w:spacing w:before="0" w:beforeAutospacing="off" w:after="0" w:afterAutospacing="off"/>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4BD7AB5" w:rsidP="3DDA23FD" w:rsidRDefault="64BD7AB5" w14:paraId="0B6B0DDF" w14:textId="47181572">
      <w:pPr>
        <w:pStyle w:val="Normal"/>
        <w:spacing w:before="0" w:beforeAutospacing="off" w:after="0" w:afterAutospacing="off"/>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DA23FD" w:rsidR="64BD7AB5">
        <w:rPr>
          <w:rFonts w:ascii="Times New Roman" w:hAnsi="Times New Roman" w:eastAsia="Times New Roman" w:cs="Times New Roman" w:asciiTheme="minorAscii" w:hAnsiTheme="minorAscii" w:eastAsiaTheme="minorEastAsia" w:cstheme="minorBidi"/>
          <w:b w:val="0"/>
          <w:bCs w:val="0"/>
          <w:i w:val="0"/>
          <w:iCs w:val="0"/>
          <w:caps w:val="0"/>
          <w:smallCaps w:val="0"/>
          <w:noProof w:val="0"/>
          <w:color w:val="000000" w:themeColor="text1" w:themeTint="FF" w:themeShade="FF"/>
          <w:sz w:val="24"/>
          <w:szCs w:val="24"/>
          <w:lang w:val="en-US" w:eastAsia="ja-JP" w:bidi="ar-SA"/>
        </w:rPr>
        <w:t>Hybrid configurations</w:t>
      </w:r>
      <w:r w:rsidRPr="3DDA23FD" w:rsidR="284424FF">
        <w:rPr>
          <w:rFonts w:ascii="Times New Roman" w:hAnsi="Times New Roman" w:eastAsia="Times New Roman" w:cs="Times New Roman" w:asciiTheme="minorAscii" w:hAnsiTheme="minorAscii" w:eastAsiaTheme="minorEastAsia" w:cstheme="minorBidi"/>
          <w:b w:val="0"/>
          <w:bCs w:val="0"/>
          <w:i w:val="0"/>
          <w:iCs w:val="0"/>
          <w:caps w:val="0"/>
          <w:smallCaps w:val="0"/>
          <w:noProof w:val="0"/>
          <w:color w:val="000000" w:themeColor="text1" w:themeTint="FF" w:themeShade="FF"/>
          <w:sz w:val="24"/>
          <w:szCs w:val="24"/>
          <w:lang w:val="en-US" w:eastAsia="ja-JP" w:bidi="ar-SA"/>
        </w:rPr>
        <w:t xml:space="preserve"> like </w:t>
      </w:r>
      <w:r w:rsidRPr="3DDA23FD" w:rsidR="284424FF">
        <w:rPr>
          <w:rFonts w:ascii="Times New Roman" w:hAnsi="Times New Roman" w:eastAsia="Times New Roman" w:cs="Times New Roman" w:asciiTheme="minorAscii" w:hAnsiTheme="minorAscii" w:eastAsiaTheme="minorEastAsia" w:cstheme="minorBidi"/>
          <w:b w:val="0"/>
          <w:bCs w:val="0"/>
          <w:i w:val="0"/>
          <w:iCs w:val="0"/>
          <w:caps w:val="0"/>
          <w:smallCaps w:val="0"/>
          <w:noProof w:val="0"/>
          <w:color w:val="000000" w:themeColor="text1" w:themeTint="FF" w:themeShade="FF"/>
          <w:sz w:val="24"/>
          <w:szCs w:val="24"/>
          <w:lang w:val="en-US" w:eastAsia="ja-JP" w:bidi="ar-SA"/>
        </w:rPr>
        <w:t>venoarteriovenous</w:t>
      </w:r>
      <w:r w:rsidRPr="3DDA23FD" w:rsidR="284424FF">
        <w:rPr>
          <w:rFonts w:ascii="Times New Roman" w:hAnsi="Times New Roman" w:eastAsia="Times New Roman" w:cs="Times New Roman" w:asciiTheme="minorAscii" w:hAnsiTheme="minorAscii" w:eastAsiaTheme="minorEastAsia" w:cstheme="minorBidi"/>
          <w:b w:val="0"/>
          <w:bCs w:val="0"/>
          <w:i w:val="0"/>
          <w:iCs w:val="0"/>
          <w:caps w:val="0"/>
          <w:smallCaps w:val="0"/>
          <w:noProof w:val="0"/>
          <w:color w:val="000000" w:themeColor="text1" w:themeTint="FF" w:themeShade="FF"/>
          <w:sz w:val="24"/>
          <w:szCs w:val="24"/>
          <w:lang w:val="en-US" w:eastAsia="ja-JP" w:bidi="ar-SA"/>
        </w:rPr>
        <w:t xml:space="preserve"> ECMO</w:t>
      </w:r>
      <w:r w:rsidRPr="3DDA23FD" w:rsidR="02ECAE7D">
        <w:rPr>
          <w:rFonts w:ascii="Times New Roman" w:hAnsi="Times New Roman" w:eastAsia="Times New Roman" w:cs="Times New Roman" w:asciiTheme="minorAscii" w:hAnsiTheme="minorAscii" w:eastAsiaTheme="minorEastAsia" w:cstheme="minorBidi"/>
          <w:b w:val="0"/>
          <w:bCs w:val="0"/>
          <w:i w:val="0"/>
          <w:iCs w:val="0"/>
          <w:caps w:val="0"/>
          <w:smallCaps w:val="0"/>
          <w:noProof w:val="0"/>
          <w:color w:val="000000" w:themeColor="text1" w:themeTint="FF" w:themeShade="FF"/>
          <w:sz w:val="24"/>
          <w:szCs w:val="24"/>
          <w:lang w:val="en-US" w:eastAsia="ja-JP" w:bidi="ar-SA"/>
        </w:rPr>
        <w:t xml:space="preserve"> (</w:t>
      </w:r>
      <w:r w:rsidRPr="3DDA23FD" w:rsidR="284424FF">
        <w:rPr>
          <w:rFonts w:ascii="Times New Roman" w:hAnsi="Times New Roman" w:eastAsia="Times New Roman" w:cs="Times New Roman" w:asciiTheme="minorAscii" w:hAnsiTheme="minorAscii" w:eastAsiaTheme="minorEastAsia" w:cstheme="minorBidi"/>
          <w:b w:val="0"/>
          <w:bCs w:val="0"/>
          <w:i w:val="0"/>
          <w:iCs w:val="0"/>
          <w:caps w:val="0"/>
          <w:smallCaps w:val="0"/>
          <w:noProof w:val="0"/>
          <w:color w:val="000000" w:themeColor="text1" w:themeTint="FF" w:themeShade="FF"/>
          <w:sz w:val="24"/>
          <w:szCs w:val="24"/>
          <w:lang w:val="en-US" w:eastAsia="ja-JP" w:bidi="ar-SA"/>
        </w:rPr>
        <w:t>V-AV</w:t>
      </w:r>
      <w:r w:rsidRPr="3DDA23FD" w:rsidR="4EAB83A6">
        <w:rPr>
          <w:rFonts w:ascii="Times New Roman" w:hAnsi="Times New Roman" w:eastAsia="Times New Roman" w:cs="Times New Roman" w:asciiTheme="minorAscii" w:hAnsiTheme="minorAscii" w:eastAsiaTheme="minorEastAsia" w:cstheme="minorBidi"/>
          <w:b w:val="0"/>
          <w:bCs w:val="0"/>
          <w:i w:val="0"/>
          <w:iCs w:val="0"/>
          <w:caps w:val="0"/>
          <w:smallCaps w:val="0"/>
          <w:noProof w:val="0"/>
          <w:color w:val="000000" w:themeColor="text1" w:themeTint="FF" w:themeShade="FF"/>
          <w:sz w:val="24"/>
          <w:szCs w:val="24"/>
          <w:lang w:val="en-US" w:eastAsia="ja-JP" w:bidi="ar-SA"/>
        </w:rPr>
        <w:t>)</w:t>
      </w:r>
      <w:r w:rsidRPr="3DDA23FD" w:rsidR="64BD7AB5">
        <w:rPr>
          <w:rFonts w:ascii="Times New Roman" w:hAnsi="Times New Roman" w:eastAsia="Times New Roman" w:cs="Times New Roman" w:asciiTheme="minorAscii" w:hAnsiTheme="minorAscii" w:eastAsiaTheme="minorEastAsia" w:cstheme="minorBidi"/>
          <w:b w:val="0"/>
          <w:bCs w:val="0"/>
          <w:i w:val="0"/>
          <w:iCs w:val="0"/>
          <w:caps w:val="0"/>
          <w:smallCaps w:val="0"/>
          <w:noProof w:val="0"/>
          <w:color w:val="000000" w:themeColor="text1" w:themeTint="FF" w:themeShade="FF"/>
          <w:sz w:val="24"/>
          <w:szCs w:val="24"/>
          <w:lang w:val="en-US" w:eastAsia="ja-JP" w:bidi="ar-SA"/>
        </w:rPr>
        <w:t xml:space="preserve"> provide both cardiac and respiratory support while</w:t>
      </w:r>
      <w:r w:rsidRPr="3DDA23FD" w:rsidR="37C95552">
        <w:rPr>
          <w:rFonts w:ascii="Times New Roman" w:hAnsi="Times New Roman" w:eastAsia="Times New Roman" w:cs="Times New Roman" w:asciiTheme="minorAscii" w:hAnsiTheme="minorAscii" w:eastAsiaTheme="minorEastAsia" w:cstheme="minorBidi"/>
          <w:b w:val="0"/>
          <w:bCs w:val="0"/>
          <w:i w:val="0"/>
          <w:iCs w:val="0"/>
          <w:caps w:val="0"/>
          <w:smallCaps w:val="0"/>
          <w:noProof w:val="0"/>
          <w:color w:val="000000" w:themeColor="text1" w:themeTint="FF" w:themeShade="FF"/>
          <w:sz w:val="24"/>
          <w:szCs w:val="24"/>
          <w:lang w:val="en-US" w:eastAsia="ja-JP" w:bidi="ar-SA"/>
        </w:rPr>
        <w:t xml:space="preserve"> preventing the risk of</w:t>
      </w:r>
      <w:r w:rsidRPr="3DDA23FD" w:rsidR="64BD7AB5">
        <w:rPr>
          <w:rFonts w:ascii="Times New Roman" w:hAnsi="Times New Roman" w:eastAsia="Times New Roman" w:cs="Times New Roman" w:asciiTheme="minorAscii" w:hAnsiTheme="minorAscii" w:eastAsiaTheme="minorEastAsia" w:cstheme="minorBidi"/>
          <w:b w:val="0"/>
          <w:bCs w:val="0"/>
          <w:i w:val="0"/>
          <w:iCs w:val="0"/>
          <w:caps w:val="0"/>
          <w:smallCaps w:val="0"/>
          <w:noProof w:val="0"/>
          <w:color w:val="000000" w:themeColor="text1" w:themeTint="FF" w:themeShade="FF"/>
          <w:sz w:val="24"/>
          <w:szCs w:val="24"/>
          <w:lang w:val="en-US" w:eastAsia="ja-JP" w:bidi="ar-SA"/>
        </w:rPr>
        <w:t xml:space="preserve"> proximal aortic arch hypoxemia. </w:t>
      </w:r>
      <w:r w:rsidRPr="3DDA23FD" w:rsidR="10CF181D">
        <w:rPr>
          <w:rFonts w:ascii="Times New Roman" w:hAnsi="Times New Roman" w:eastAsia="Times New Roman" w:cs="Times New Roman" w:asciiTheme="minorAscii" w:hAnsiTheme="minorAscii" w:eastAsiaTheme="minorEastAsia" w:cstheme="minorBidi"/>
          <w:b w:val="0"/>
          <w:bCs w:val="0"/>
          <w:i w:val="0"/>
          <w:iCs w:val="0"/>
          <w:caps w:val="0"/>
          <w:smallCaps w:val="0"/>
          <w:noProof w:val="0"/>
          <w:color w:val="000000" w:themeColor="text1" w:themeTint="FF" w:themeShade="FF"/>
          <w:sz w:val="24"/>
          <w:szCs w:val="24"/>
          <w:lang w:val="en-US" w:eastAsia="ja-JP" w:bidi="ar-SA"/>
        </w:rPr>
        <w:t xml:space="preserve">This can be </w:t>
      </w:r>
      <w:r w:rsidRPr="3DDA23FD" w:rsidR="64BD7AB5">
        <w:rPr>
          <w:rFonts w:ascii="Times New Roman" w:hAnsi="Times New Roman" w:eastAsia="Times New Roman" w:cs="Times New Roman" w:asciiTheme="minorAscii" w:hAnsiTheme="minorAscii" w:eastAsiaTheme="minorEastAsia" w:cstheme="minorBidi"/>
          <w:b w:val="0"/>
          <w:bCs w:val="0"/>
          <w:i w:val="0"/>
          <w:iCs w:val="0"/>
          <w:caps w:val="0"/>
          <w:smallCaps w:val="0"/>
          <w:noProof w:val="0"/>
          <w:color w:val="000000" w:themeColor="text1" w:themeTint="FF" w:themeShade="FF"/>
          <w:sz w:val="24"/>
          <w:szCs w:val="24"/>
          <w:lang w:val="en-US" w:eastAsia="ja-JP" w:bidi="ar-SA"/>
        </w:rPr>
        <w:t xml:space="preserve">achieved by using a Y-connector to split the reinfused blood flow between the arterial and venous systems. </w:t>
      </w:r>
      <w:r w:rsidRPr="3DDA23FD" w:rsidR="46C130DE">
        <w:rPr>
          <w:rFonts w:ascii="Times New Roman" w:hAnsi="Times New Roman" w:eastAsia="Times New Roman" w:cs="Times New Roman" w:asciiTheme="minorAscii" w:hAnsiTheme="minorAscii" w:eastAsiaTheme="minorEastAsia" w:cstheme="minorBidi"/>
          <w:b w:val="0"/>
          <w:bCs w:val="0"/>
          <w:i w:val="0"/>
          <w:iCs w:val="0"/>
          <w:caps w:val="0"/>
          <w:smallCaps w:val="0"/>
          <w:noProof w:val="0"/>
          <w:color w:val="000000" w:themeColor="text1" w:themeTint="FF" w:themeShade="FF"/>
          <w:sz w:val="24"/>
          <w:szCs w:val="24"/>
          <w:lang w:val="en-US" w:eastAsia="ja-JP" w:bidi="ar-SA"/>
        </w:rPr>
        <w:t>Therefore</w:t>
      </w:r>
      <w:r w:rsidRPr="3DDA23FD" w:rsidR="64BD7AB5">
        <w:rPr>
          <w:rFonts w:ascii="Times New Roman" w:hAnsi="Times New Roman" w:eastAsia="Times New Roman" w:cs="Times New Roman" w:asciiTheme="minorAscii" w:hAnsiTheme="minorAscii" w:eastAsiaTheme="minorEastAsia" w:cstheme="minorBidi"/>
          <w:b w:val="0"/>
          <w:bCs w:val="0"/>
          <w:i w:val="0"/>
          <w:iCs w:val="0"/>
          <w:caps w:val="0"/>
          <w:smallCaps w:val="0"/>
          <w:noProof w:val="0"/>
          <w:color w:val="000000" w:themeColor="text1" w:themeTint="FF" w:themeShade="FF"/>
          <w:sz w:val="24"/>
          <w:szCs w:val="24"/>
          <w:lang w:val="en-US" w:eastAsia="ja-JP" w:bidi="ar-SA"/>
        </w:rPr>
        <w:t>, oxygenated blood can simultaneously suppl</w:t>
      </w:r>
      <w:r w:rsidRPr="3DDA23FD" w:rsidR="5E08D6AB">
        <w:rPr>
          <w:rFonts w:ascii="Times New Roman" w:hAnsi="Times New Roman" w:eastAsia="Times New Roman" w:cs="Times New Roman" w:asciiTheme="minorAscii" w:hAnsiTheme="minorAscii" w:eastAsiaTheme="minorEastAsia" w:cstheme="minorBidi"/>
          <w:b w:val="0"/>
          <w:bCs w:val="0"/>
          <w:i w:val="0"/>
          <w:iCs w:val="0"/>
          <w:caps w:val="0"/>
          <w:smallCaps w:val="0"/>
          <w:noProof w:val="0"/>
          <w:color w:val="000000" w:themeColor="text1" w:themeTint="FF" w:themeShade="FF"/>
          <w:sz w:val="24"/>
          <w:szCs w:val="24"/>
          <w:lang w:val="en-US" w:eastAsia="ja-JP" w:bidi="ar-SA"/>
        </w:rPr>
        <w:t>y</w:t>
      </w:r>
      <w:r w:rsidRPr="3DDA23FD" w:rsidR="64BD7AB5">
        <w:rPr>
          <w:rFonts w:ascii="Times New Roman" w:hAnsi="Times New Roman" w:eastAsia="Times New Roman" w:cs="Times New Roman" w:asciiTheme="minorAscii" w:hAnsiTheme="minorAscii" w:eastAsiaTheme="minorEastAsia" w:cstheme="minorBidi"/>
          <w:b w:val="0"/>
          <w:bCs w:val="0"/>
          <w:i w:val="0"/>
          <w:iCs w:val="0"/>
          <w:caps w:val="0"/>
          <w:smallCaps w:val="0"/>
          <w:noProof w:val="0"/>
          <w:color w:val="000000" w:themeColor="text1" w:themeTint="FF" w:themeShade="FF"/>
          <w:sz w:val="24"/>
          <w:szCs w:val="24"/>
          <w:lang w:val="en-US" w:eastAsia="ja-JP" w:bidi="ar-SA"/>
        </w:rPr>
        <w:t xml:space="preserve"> both the femoral artery for hemodynamic support and the right atrium for upper body gas exchange support</w:t>
      </w:r>
      <w:r w:rsidRPr="3DDA23FD" w:rsidR="79EEE01D">
        <w:rPr>
          <w:rFonts w:ascii="Times New Roman" w:hAnsi="Times New Roman" w:eastAsia="Times New Roman" w:cs="Times New Roman" w:asciiTheme="minorAscii" w:hAnsiTheme="minorAscii" w:eastAsiaTheme="minorEastAsia" w:cstheme="minorBidi"/>
          <w:b w:val="0"/>
          <w:bCs w:val="0"/>
          <w:i w:val="0"/>
          <w:iCs w:val="0"/>
          <w:caps w:val="0"/>
          <w:smallCaps w:val="0"/>
          <w:noProof w:val="0"/>
          <w:color w:val="000000" w:themeColor="text1" w:themeTint="FF" w:themeShade="FF"/>
          <w:sz w:val="24"/>
          <w:szCs w:val="24"/>
          <w:lang w:val="en-US" w:eastAsia="ja-JP" w:bidi="ar-SA"/>
        </w:rPr>
        <w:t xml:space="preserve"> (Abrams, Fried, </w:t>
      </w:r>
      <w:r w:rsidRPr="3DDA23FD" w:rsidR="79EEE01D">
        <w:rPr>
          <w:rFonts w:ascii="Times New Roman" w:hAnsi="Times New Roman" w:eastAsia="Times New Roman" w:cs="Times New Roman" w:asciiTheme="minorAscii" w:hAnsiTheme="minorAscii" w:eastAsiaTheme="minorEastAsia" w:cstheme="minorBidi"/>
          <w:b w:val="0"/>
          <w:bCs w:val="0"/>
          <w:i w:val="0"/>
          <w:iCs w:val="0"/>
          <w:caps w:val="0"/>
          <w:smallCaps w:val="0"/>
          <w:noProof w:val="0"/>
          <w:color w:val="000000" w:themeColor="text1" w:themeTint="FF" w:themeShade="FF"/>
          <w:sz w:val="24"/>
          <w:szCs w:val="24"/>
          <w:lang w:val="en-US" w:eastAsia="ja-JP" w:bidi="ar-SA"/>
        </w:rPr>
        <w:t>Agerstrand</w:t>
      </w:r>
      <w:r w:rsidRPr="3DDA23FD" w:rsidR="79EEE01D">
        <w:rPr>
          <w:rFonts w:ascii="Times New Roman" w:hAnsi="Times New Roman" w:eastAsia="Times New Roman" w:cs="Times New Roman" w:asciiTheme="minorAscii" w:hAnsiTheme="minorAscii" w:eastAsiaTheme="minorEastAsia" w:cstheme="minorBidi"/>
          <w:b w:val="0"/>
          <w:bCs w:val="0"/>
          <w:i w:val="0"/>
          <w:iCs w:val="0"/>
          <w:caps w:val="0"/>
          <w:smallCaps w:val="0"/>
          <w:noProof w:val="0"/>
          <w:color w:val="000000" w:themeColor="text1" w:themeTint="FF" w:themeShade="FF"/>
          <w:sz w:val="24"/>
          <w:szCs w:val="24"/>
          <w:lang w:val="en-US" w:eastAsia="ja-JP" w:bidi="ar-SA"/>
        </w:rPr>
        <w:t xml:space="preserve"> &amp; Brodie, 2024).</w:t>
      </w:r>
    </w:p>
    <w:p w:rsidR="3DDA23FD" w:rsidP="3DDA23FD" w:rsidRDefault="3DDA23FD" w14:paraId="6B66B691" w14:textId="7FCCB47C">
      <w:pPr>
        <w:pStyle w:val="Normal"/>
        <w:spacing w:before="0" w:beforeAutospacing="off" w:after="0" w:afterAutospacing="off"/>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CBEFBE1" w:rsidP="3DDA23FD" w:rsidRDefault="4CBEFBE1" w14:paraId="6FF7D6FF" w14:textId="5A3A0E71">
      <w:pPr>
        <w:pStyle w:val="Normal"/>
        <w:suppressLineNumbers w:val="0"/>
        <w:shd w:val="clear" w:color="auto" w:fill="FFFFFF" w:themeFill="background1"/>
        <w:bidi w:val="0"/>
        <w:spacing w:before="0" w:beforeAutospacing="off" w:after="0" w:afterAutospacing="off" w:line="360" w:lineRule="auto"/>
        <w:ind w:left="-240" w:right="0"/>
        <w:jc w:val="left"/>
        <w:rPr>
          <w:rFonts w:ascii="Times New Roman" w:hAnsi="Times New Roman" w:eastAsia="Times New Roman" w:cs="Times New Roman"/>
          <w:b w:val="1"/>
          <w:bCs w:val="1"/>
          <w:i w:val="0"/>
          <w:iCs w:val="0"/>
          <w:caps w:val="0"/>
          <w:smallCaps w:val="0"/>
          <w:noProof w:val="0"/>
          <w:color w:val="232323"/>
          <w:sz w:val="24"/>
          <w:szCs w:val="24"/>
          <w:lang w:val="en-US"/>
        </w:rPr>
      </w:pPr>
      <w:r w:rsidRPr="3DDA23FD" w:rsidR="4CBEFBE1">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w:t>
      </w:r>
      <w:r w:rsidRPr="3DDA23FD" w:rsidR="4CBEFB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Table 1</w:t>
      </w:r>
      <w:r w:rsidRPr="3DDA23FD" w:rsidR="4CBEFBE1">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w:t>
      </w:r>
      <w:r w:rsidRPr="3DDA23FD" w:rsidR="7F83060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Illustration o</w:t>
      </w:r>
      <w:r w:rsidRPr="3DDA23FD" w:rsidR="614EA2B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w:t>
      </w:r>
      <w:r w:rsidRPr="3DDA23FD" w:rsidR="7F83060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the t</w:t>
      </w:r>
      <w:r w:rsidRPr="3DDA23FD" w:rsidR="4CBEFB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ypes</w:t>
      </w:r>
      <w:r w:rsidRPr="3DDA23FD" w:rsidR="33C3154B">
        <w:rPr>
          <w:rFonts w:ascii="Times New Roman" w:hAnsi="Times New Roman" w:eastAsia="Times New Roman" w:cs="Times New Roman"/>
          <w:b w:val="1"/>
          <w:bCs w:val="1"/>
          <w:i w:val="0"/>
          <w:iCs w:val="0"/>
          <w:caps w:val="0"/>
          <w:smallCaps w:val="0"/>
          <w:noProof w:val="0"/>
          <w:color w:val="232323"/>
          <w:sz w:val="24"/>
          <w:szCs w:val="24"/>
          <w:lang w:val="en-US"/>
        </w:rPr>
        <w:t xml:space="preserve"> of ECLS</w:t>
      </w:r>
      <w:r w:rsidRPr="3DDA23FD" w:rsidR="5A1AA317">
        <w:rPr>
          <w:rFonts w:ascii="Times New Roman" w:hAnsi="Times New Roman" w:eastAsia="Times New Roman" w:cs="Times New Roman"/>
          <w:b w:val="1"/>
          <w:bCs w:val="1"/>
          <w:i w:val="0"/>
          <w:iCs w:val="0"/>
          <w:caps w:val="0"/>
          <w:smallCaps w:val="0"/>
          <w:noProof w:val="0"/>
          <w:color w:val="232323"/>
          <w:sz w:val="24"/>
          <w:szCs w:val="24"/>
          <w:lang w:val="en-US"/>
        </w:rPr>
        <w:t>, mode and configuration, organs supported</w:t>
      </w:r>
    </w:p>
    <w:p w:rsidR="4CBEFBE1" w:rsidP="3DDA23FD" w:rsidRDefault="4CBEFBE1" w14:paraId="7CC83C13" w14:textId="0DAFEB37">
      <w:pPr>
        <w:pStyle w:val="Normal"/>
        <w:suppressLineNumbers w:val="0"/>
        <w:shd w:val="clear" w:color="auto" w:fill="FFFFFF" w:themeFill="background1"/>
        <w:bidi w:val="0"/>
        <w:spacing w:before="0" w:beforeAutospacing="off" w:after="0" w:afterAutospacing="off" w:line="360" w:lineRule="auto"/>
        <w:ind w:left="-240" w:right="0"/>
        <w:jc w:val="left"/>
        <w:rPr>
          <w:rFonts w:ascii="Times New Roman" w:hAnsi="Times New Roman" w:eastAsia="Times New Roman" w:cs="Times New Roman"/>
          <w:b w:val="1"/>
          <w:bCs w:val="1"/>
          <w:i w:val="0"/>
          <w:iCs w:val="0"/>
          <w:caps w:val="0"/>
          <w:smallCaps w:val="0"/>
          <w:noProof w:val="0"/>
          <w:color w:val="232323"/>
          <w:sz w:val="24"/>
          <w:szCs w:val="24"/>
          <w:lang w:val="en-US"/>
        </w:rPr>
      </w:pPr>
      <w:r w:rsidRPr="3DDA23FD" w:rsidR="5A1AA317">
        <w:rPr>
          <w:rFonts w:ascii="Times New Roman" w:hAnsi="Times New Roman" w:eastAsia="Times New Roman" w:cs="Times New Roman"/>
          <w:b w:val="1"/>
          <w:bCs w:val="1"/>
          <w:i w:val="0"/>
          <w:iCs w:val="0"/>
          <w:caps w:val="0"/>
          <w:smallCaps w:val="0"/>
          <w:noProof w:val="0"/>
          <w:color w:val="232323"/>
          <w:sz w:val="24"/>
          <w:szCs w:val="24"/>
          <w:lang w:val="en-US"/>
        </w:rPr>
        <w:t xml:space="preserve"> </w:t>
      </w:r>
      <w:r>
        <w:tab/>
      </w:r>
      <w:r w:rsidRPr="3DDA23FD" w:rsidR="5A1AA317">
        <w:rPr>
          <w:rFonts w:ascii="Times New Roman" w:hAnsi="Times New Roman" w:eastAsia="Times New Roman" w:cs="Times New Roman"/>
          <w:b w:val="1"/>
          <w:bCs w:val="1"/>
          <w:i w:val="0"/>
          <w:iCs w:val="0"/>
          <w:caps w:val="0"/>
          <w:smallCaps w:val="0"/>
          <w:noProof w:val="0"/>
          <w:color w:val="232323"/>
          <w:sz w:val="24"/>
          <w:szCs w:val="24"/>
          <w:lang w:val="en-US"/>
        </w:rPr>
        <w:t>and suggested indications</w:t>
      </w:r>
      <w:r w:rsidRPr="3DDA23FD" w:rsidR="33C3154B">
        <w:rPr>
          <w:rFonts w:ascii="Times New Roman" w:hAnsi="Times New Roman" w:eastAsia="Times New Roman" w:cs="Times New Roman"/>
          <w:b w:val="1"/>
          <w:bCs w:val="1"/>
          <w:i w:val="0"/>
          <w:iCs w:val="0"/>
          <w:caps w:val="0"/>
          <w:smallCaps w:val="0"/>
          <w:noProof w:val="0"/>
          <w:color w:val="232323"/>
          <w:sz w:val="24"/>
          <w:szCs w:val="24"/>
          <w:lang w:val="en-US"/>
        </w:rPr>
        <w:t xml:space="preserve"> in the </w:t>
      </w:r>
      <w:r w:rsidRPr="3DDA23FD" w:rsidR="431FD31B">
        <w:rPr>
          <w:rFonts w:ascii="Times New Roman" w:hAnsi="Times New Roman" w:eastAsia="Times New Roman" w:cs="Times New Roman"/>
          <w:b w:val="1"/>
          <w:bCs w:val="1"/>
          <w:i w:val="0"/>
          <w:iCs w:val="0"/>
          <w:caps w:val="0"/>
          <w:smallCaps w:val="0"/>
          <w:noProof w:val="0"/>
          <w:color w:val="232323"/>
          <w:sz w:val="24"/>
          <w:szCs w:val="24"/>
          <w:lang w:val="en-US"/>
        </w:rPr>
        <w:t>I</w:t>
      </w:r>
      <w:r w:rsidRPr="3DDA23FD" w:rsidR="33C3154B">
        <w:rPr>
          <w:rFonts w:ascii="Times New Roman" w:hAnsi="Times New Roman" w:eastAsia="Times New Roman" w:cs="Times New Roman"/>
          <w:b w:val="1"/>
          <w:bCs w:val="1"/>
          <w:i w:val="0"/>
          <w:iCs w:val="0"/>
          <w:caps w:val="0"/>
          <w:smallCaps w:val="0"/>
          <w:noProof w:val="0"/>
          <w:color w:val="232323"/>
          <w:sz w:val="24"/>
          <w:szCs w:val="24"/>
          <w:lang w:val="en-US"/>
        </w:rPr>
        <w:t>nte</w:t>
      </w:r>
      <w:r w:rsidRPr="3DDA23FD" w:rsidR="33C3154B">
        <w:rPr>
          <w:rFonts w:ascii="Times New Roman" w:hAnsi="Times New Roman" w:eastAsia="Times New Roman" w:cs="Times New Roman"/>
          <w:b w:val="1"/>
          <w:bCs w:val="1"/>
          <w:i w:val="0"/>
          <w:iCs w:val="0"/>
          <w:caps w:val="0"/>
          <w:smallCaps w:val="0"/>
          <w:noProof w:val="0"/>
          <w:color w:val="232323"/>
          <w:sz w:val="24"/>
          <w:szCs w:val="24"/>
          <w:lang w:val="en-US"/>
        </w:rPr>
        <w:t xml:space="preserve">nsive </w:t>
      </w:r>
      <w:r w:rsidRPr="3DDA23FD" w:rsidR="611B18E0">
        <w:rPr>
          <w:rFonts w:ascii="Times New Roman" w:hAnsi="Times New Roman" w:eastAsia="Times New Roman" w:cs="Times New Roman"/>
          <w:b w:val="1"/>
          <w:bCs w:val="1"/>
          <w:i w:val="0"/>
          <w:iCs w:val="0"/>
          <w:caps w:val="0"/>
          <w:smallCaps w:val="0"/>
          <w:noProof w:val="0"/>
          <w:color w:val="232323"/>
          <w:sz w:val="24"/>
          <w:szCs w:val="24"/>
          <w:lang w:val="en-US"/>
        </w:rPr>
        <w:t>C</w:t>
      </w:r>
      <w:r w:rsidRPr="3DDA23FD" w:rsidR="33C3154B">
        <w:rPr>
          <w:rFonts w:ascii="Times New Roman" w:hAnsi="Times New Roman" w:eastAsia="Times New Roman" w:cs="Times New Roman"/>
          <w:b w:val="1"/>
          <w:bCs w:val="1"/>
          <w:i w:val="0"/>
          <w:iCs w:val="0"/>
          <w:caps w:val="0"/>
          <w:smallCaps w:val="0"/>
          <w:noProof w:val="0"/>
          <w:color w:val="232323"/>
          <w:sz w:val="24"/>
          <w:szCs w:val="24"/>
          <w:lang w:val="en-US"/>
        </w:rPr>
        <w:t xml:space="preserve">are </w:t>
      </w:r>
      <w:r w:rsidRPr="3DDA23FD" w:rsidR="6864BB76">
        <w:rPr>
          <w:rFonts w:ascii="Times New Roman" w:hAnsi="Times New Roman" w:eastAsia="Times New Roman" w:cs="Times New Roman"/>
          <w:b w:val="1"/>
          <w:bCs w:val="1"/>
          <w:i w:val="0"/>
          <w:iCs w:val="0"/>
          <w:caps w:val="0"/>
          <w:smallCaps w:val="0"/>
          <w:noProof w:val="0"/>
          <w:color w:val="232323"/>
          <w:sz w:val="24"/>
          <w:szCs w:val="24"/>
          <w:lang w:val="en-US"/>
        </w:rPr>
        <w:t>U</w:t>
      </w:r>
      <w:r w:rsidRPr="3DDA23FD" w:rsidR="33C3154B">
        <w:rPr>
          <w:rFonts w:ascii="Times New Roman" w:hAnsi="Times New Roman" w:eastAsia="Times New Roman" w:cs="Times New Roman"/>
          <w:b w:val="1"/>
          <w:bCs w:val="1"/>
          <w:i w:val="0"/>
          <w:iCs w:val="0"/>
          <w:caps w:val="0"/>
          <w:smallCaps w:val="0"/>
          <w:noProof w:val="0"/>
          <w:color w:val="232323"/>
          <w:sz w:val="24"/>
          <w:szCs w:val="24"/>
          <w:lang w:val="en-US"/>
        </w:rPr>
        <w:t>nit</w:t>
      </w:r>
      <w:r w:rsidRPr="3DDA23FD" w:rsidR="20282854">
        <w:rPr>
          <w:rFonts w:ascii="Times New Roman" w:hAnsi="Times New Roman" w:eastAsia="Times New Roman" w:cs="Times New Roman"/>
          <w:b w:val="1"/>
          <w:bCs w:val="1"/>
          <w:i w:val="0"/>
          <w:iCs w:val="0"/>
          <w:caps w:val="0"/>
          <w:smallCaps w:val="0"/>
          <w:noProof w:val="0"/>
          <w:color w:val="232323"/>
          <w:sz w:val="24"/>
          <w:szCs w:val="24"/>
          <w:lang w:val="en-US"/>
        </w:rPr>
        <w:t xml:space="preserve"> (ICU)</w:t>
      </w:r>
    </w:p>
    <w:tbl>
      <w:tblPr>
        <w:tblStyle w:val="TableNormal"/>
        <w:tblW w:w="0" w:type="auto"/>
        <w:tblBorders>
          <w:left w:val="single" w:color="BFBFBF" w:themeColor="background1" w:themeShade="BF" w:sz="6"/>
          <w:bottom w:val="single" w:color="BFBFBF" w:themeColor="background1" w:themeShade="BF" w:sz="6"/>
          <w:right w:val="single" w:color="BFBFBF" w:themeColor="background1" w:themeShade="BF" w:sz="6"/>
        </w:tblBorders>
        <w:tblLayout w:type="fixed"/>
        <w:tblLook w:val="06A0" w:firstRow="1" w:lastRow="0" w:firstColumn="1" w:lastColumn="0" w:noHBand="1" w:noVBand="1"/>
      </w:tblPr>
      <w:tblGrid>
        <w:gridCol w:w="1238"/>
        <w:gridCol w:w="1942"/>
        <w:gridCol w:w="2535"/>
        <w:gridCol w:w="3645"/>
      </w:tblGrid>
      <w:tr w:rsidR="6F151381" w:rsidTr="3DDA23FD" w14:paraId="1A881F23">
        <w:trPr>
          <w:trHeight w:val="300"/>
        </w:trPr>
        <w:tc>
          <w:tcPr>
            <w:tcW w:w="1238"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E6E6E6"/>
            <w:tcMar>
              <w:top w:w="75" w:type="dxa"/>
            </w:tcMar>
            <w:vAlign w:val="center"/>
          </w:tcPr>
          <w:p w:rsidR="6F151381" w:rsidP="6F151381" w:rsidRDefault="6F151381" w14:paraId="4E36B27F" w14:textId="6E32DD35">
            <w:pPr>
              <w:spacing w:before="0" w:beforeAutospacing="off" w:after="0" w:afterAutospacing="off"/>
              <w:jc w:val="center"/>
              <w:rPr>
                <w:rFonts w:ascii="Times New Roman" w:hAnsi="Times New Roman" w:eastAsia="Times New Roman" w:cs="Times New Roman"/>
                <w:b w:val="1"/>
                <w:bCs w:val="1"/>
                <w:sz w:val="24"/>
                <w:szCs w:val="24"/>
              </w:rPr>
            </w:pPr>
            <w:r w:rsidRPr="6F151381" w:rsidR="6F151381">
              <w:rPr>
                <w:rFonts w:ascii="Times New Roman" w:hAnsi="Times New Roman" w:eastAsia="Times New Roman" w:cs="Times New Roman"/>
                <w:b w:val="1"/>
                <w:bCs w:val="1"/>
                <w:sz w:val="24"/>
                <w:szCs w:val="24"/>
              </w:rPr>
              <w:t>ECLS type</w:t>
            </w:r>
          </w:p>
        </w:tc>
        <w:tc>
          <w:tcPr>
            <w:tcW w:w="1942"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E6E6E6"/>
            <w:tcMar>
              <w:top w:w="75" w:type="dxa"/>
            </w:tcMar>
            <w:vAlign w:val="center"/>
          </w:tcPr>
          <w:p w:rsidR="6F151381" w:rsidP="6F151381" w:rsidRDefault="6F151381" w14:paraId="55AB7FE4" w14:textId="05F6663D">
            <w:pPr>
              <w:spacing w:before="0" w:beforeAutospacing="off" w:after="0" w:afterAutospacing="off"/>
              <w:jc w:val="center"/>
              <w:rPr>
                <w:rFonts w:ascii="Times New Roman" w:hAnsi="Times New Roman" w:eastAsia="Times New Roman" w:cs="Times New Roman"/>
                <w:b w:val="1"/>
                <w:bCs w:val="1"/>
                <w:sz w:val="24"/>
                <w:szCs w:val="24"/>
              </w:rPr>
            </w:pPr>
            <w:r w:rsidRPr="6F151381" w:rsidR="6F151381">
              <w:rPr>
                <w:rFonts w:ascii="Times New Roman" w:hAnsi="Times New Roman" w:eastAsia="Times New Roman" w:cs="Times New Roman"/>
                <w:b w:val="1"/>
                <w:bCs w:val="1"/>
                <w:sz w:val="24"/>
                <w:szCs w:val="24"/>
              </w:rPr>
              <w:t>ECLS mode and configuration</w:t>
            </w:r>
          </w:p>
        </w:tc>
        <w:tc>
          <w:tcPr>
            <w:tcW w:w="2535"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E6E6E6"/>
            <w:tcMar>
              <w:top w:w="75" w:type="dxa"/>
            </w:tcMar>
            <w:vAlign w:val="center"/>
          </w:tcPr>
          <w:p w:rsidR="6F151381" w:rsidP="6F151381" w:rsidRDefault="6F151381" w14:paraId="7ABF1139" w14:textId="77C01093">
            <w:pPr>
              <w:pStyle w:val="ListParagraph"/>
              <w:spacing w:before="0" w:beforeAutospacing="off" w:after="0" w:afterAutospacing="off"/>
              <w:ind w:left="720"/>
              <w:jc w:val="both"/>
              <w:rPr>
                <w:rFonts w:ascii="Times New Roman" w:hAnsi="Times New Roman" w:eastAsia="Times New Roman" w:cs="Times New Roman"/>
                <w:b w:val="1"/>
                <w:bCs w:val="1"/>
                <w:sz w:val="24"/>
                <w:szCs w:val="24"/>
              </w:rPr>
            </w:pPr>
            <w:r w:rsidRPr="6F151381" w:rsidR="6F151381">
              <w:rPr>
                <w:rFonts w:ascii="Times New Roman" w:hAnsi="Times New Roman" w:eastAsia="Times New Roman" w:cs="Times New Roman"/>
                <w:b w:val="1"/>
                <w:bCs w:val="1"/>
                <w:sz w:val="24"/>
                <w:szCs w:val="24"/>
              </w:rPr>
              <w:t>Organ support and function</w:t>
            </w:r>
          </w:p>
        </w:tc>
        <w:tc>
          <w:tcPr>
            <w:tcW w:w="3645"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E6E6E6"/>
            <w:tcMar>
              <w:top w:w="75" w:type="dxa"/>
            </w:tcMar>
            <w:vAlign w:val="center"/>
          </w:tcPr>
          <w:p w:rsidR="6F151381" w:rsidP="6F151381" w:rsidRDefault="6F151381" w14:paraId="44BCA9FD" w14:textId="001A85F5">
            <w:pPr>
              <w:spacing w:before="0" w:beforeAutospacing="off" w:after="0" w:afterAutospacing="off"/>
              <w:jc w:val="center"/>
              <w:rPr>
                <w:rFonts w:ascii="Times New Roman" w:hAnsi="Times New Roman" w:eastAsia="Times New Roman" w:cs="Times New Roman"/>
                <w:b w:val="1"/>
                <w:bCs w:val="1"/>
                <w:sz w:val="24"/>
                <w:szCs w:val="24"/>
              </w:rPr>
            </w:pPr>
            <w:r w:rsidRPr="6F151381" w:rsidR="6F151381">
              <w:rPr>
                <w:rFonts w:ascii="Times New Roman" w:hAnsi="Times New Roman" w:eastAsia="Times New Roman" w:cs="Times New Roman"/>
                <w:b w:val="1"/>
                <w:bCs w:val="1"/>
                <w:sz w:val="24"/>
                <w:szCs w:val="24"/>
              </w:rPr>
              <w:t>Suggested indications*</w:t>
            </w:r>
          </w:p>
        </w:tc>
      </w:tr>
      <w:tr w:rsidR="6F151381" w:rsidTr="3DDA23FD" w14:paraId="5A4D5276">
        <w:trPr>
          <w:trHeight w:val="300"/>
        </w:trPr>
        <w:tc>
          <w:tcPr>
            <w:tcW w:w="1238" w:type="dxa"/>
            <w:vMerge w:val="restart"/>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vAlign w:val="top"/>
          </w:tcPr>
          <w:p w:rsidR="6F151381" w:rsidP="6F151381" w:rsidRDefault="6F151381" w14:paraId="5FEA085A" w14:textId="68E2112E">
            <w:pPr>
              <w:spacing w:before="0" w:beforeAutospacing="off" w:after="0" w:afterAutospacing="off"/>
              <w:jc w:val="left"/>
              <w:rPr>
                <w:rFonts w:ascii="Times New Roman" w:hAnsi="Times New Roman" w:eastAsia="Times New Roman" w:cs="Times New Roman"/>
                <w:b w:val="1"/>
                <w:bCs w:val="1"/>
                <w:sz w:val="24"/>
                <w:szCs w:val="24"/>
              </w:rPr>
            </w:pPr>
            <w:r w:rsidRPr="6F151381" w:rsidR="6F151381">
              <w:rPr>
                <w:rFonts w:ascii="Times New Roman" w:hAnsi="Times New Roman" w:eastAsia="Times New Roman" w:cs="Times New Roman"/>
                <w:b w:val="1"/>
                <w:bCs w:val="1"/>
                <w:sz w:val="24"/>
                <w:szCs w:val="24"/>
              </w:rPr>
              <w:t>ECMO</w:t>
            </w:r>
          </w:p>
        </w:tc>
        <w:tc>
          <w:tcPr>
            <w:tcW w:w="1942"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vAlign w:val="top"/>
          </w:tcPr>
          <w:p w:rsidR="6F151381" w:rsidP="6F151381" w:rsidRDefault="6F151381" w14:paraId="33B6079D" w14:textId="05592D7A">
            <w:pPr>
              <w:spacing w:before="0" w:beforeAutospacing="off" w:after="0" w:afterAutospacing="off"/>
              <w:jc w:val="left"/>
              <w:rPr>
                <w:rFonts w:ascii="Times New Roman" w:hAnsi="Times New Roman" w:eastAsia="Times New Roman" w:cs="Times New Roman"/>
                <w:b w:val="1"/>
                <w:bCs w:val="1"/>
                <w:sz w:val="24"/>
                <w:szCs w:val="24"/>
              </w:rPr>
            </w:pPr>
            <w:r w:rsidRPr="6F151381" w:rsidR="6F151381">
              <w:rPr>
                <w:rFonts w:ascii="Times New Roman" w:hAnsi="Times New Roman" w:eastAsia="Times New Roman" w:cs="Times New Roman"/>
                <w:b w:val="1"/>
                <w:bCs w:val="1"/>
                <w:sz w:val="24"/>
                <w:szCs w:val="24"/>
              </w:rPr>
              <w:t>V-V ECMO</w:t>
            </w:r>
          </w:p>
        </w:tc>
        <w:tc>
          <w:tcPr>
            <w:tcW w:w="2535"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vAlign w:val="top"/>
          </w:tcPr>
          <w:p w:rsidR="6F151381" w:rsidP="6F151381" w:rsidRDefault="6F151381" w14:paraId="7BAB2A20" w14:textId="33394BC4">
            <w:pPr>
              <w:spacing w:before="0" w:beforeAutospacing="off" w:after="0" w:afterAutospacing="off"/>
              <w:jc w:val="left"/>
              <w:rPr>
                <w:rFonts w:ascii="Times New Roman" w:hAnsi="Times New Roman" w:eastAsia="Times New Roman" w:cs="Times New Roman"/>
                <w:sz w:val="24"/>
                <w:szCs w:val="24"/>
              </w:rPr>
            </w:pPr>
            <w:r w:rsidRPr="6F151381" w:rsidR="6F151381">
              <w:rPr>
                <w:rFonts w:ascii="Times New Roman" w:hAnsi="Times New Roman" w:eastAsia="Times New Roman" w:cs="Times New Roman"/>
                <w:sz w:val="24"/>
                <w:szCs w:val="24"/>
              </w:rPr>
              <w:t>Respiratory support (oxygenation and CO</w:t>
            </w:r>
            <w:r w:rsidRPr="6F151381" w:rsidR="6F151381">
              <w:rPr>
                <w:rFonts w:ascii="Times New Roman" w:hAnsi="Times New Roman" w:eastAsia="Times New Roman" w:cs="Times New Roman"/>
                <w:sz w:val="24"/>
                <w:szCs w:val="24"/>
                <w:vertAlign w:val="subscript"/>
              </w:rPr>
              <w:t>2</w:t>
            </w:r>
            <w:r w:rsidRPr="6F151381" w:rsidR="6F151381">
              <w:rPr>
                <w:rFonts w:ascii="Times New Roman" w:hAnsi="Times New Roman" w:eastAsia="Times New Roman" w:cs="Times New Roman"/>
                <w:sz w:val="24"/>
                <w:szCs w:val="24"/>
              </w:rPr>
              <w:t xml:space="preserve"> removal)</w:t>
            </w:r>
          </w:p>
        </w:tc>
        <w:tc>
          <w:tcPr>
            <w:tcW w:w="3645"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vAlign w:val="top"/>
          </w:tcPr>
          <w:p w:rsidR="6F151381" w:rsidP="6F151381" w:rsidRDefault="6F151381" w14:paraId="3B2AB1D8" w14:textId="4152E0F1">
            <w:pPr>
              <w:spacing w:before="0" w:beforeAutospacing="off" w:after="0" w:afterAutospacing="off"/>
              <w:jc w:val="left"/>
              <w:rPr>
                <w:rFonts w:ascii="Times New Roman" w:hAnsi="Times New Roman" w:eastAsia="Times New Roman" w:cs="Times New Roman"/>
                <w:sz w:val="24"/>
                <w:szCs w:val="24"/>
              </w:rPr>
            </w:pPr>
            <w:r w:rsidRPr="6F151381" w:rsidR="6F151381">
              <w:rPr>
                <w:rFonts w:ascii="Times New Roman" w:hAnsi="Times New Roman" w:eastAsia="Times New Roman" w:cs="Times New Roman"/>
                <w:sz w:val="24"/>
                <w:szCs w:val="24"/>
              </w:rPr>
              <w:t>Refractory ARDS, bridge to lung transplant, severe primary graft dysfunction after lung transplant, severe reperfusion pulmonary edema after thrombo</w:t>
            </w:r>
            <w:r w:rsidRPr="6F151381" w:rsidR="6CD3CAF0">
              <w:rPr>
                <w:rFonts w:ascii="Times New Roman" w:hAnsi="Times New Roman" w:eastAsia="Times New Roman" w:cs="Times New Roman"/>
                <w:sz w:val="24"/>
                <w:szCs w:val="24"/>
              </w:rPr>
              <w:t>-</w:t>
            </w:r>
            <w:r w:rsidRPr="6F151381" w:rsidR="6F151381">
              <w:rPr>
                <w:rFonts w:ascii="Times New Roman" w:hAnsi="Times New Roman" w:eastAsia="Times New Roman" w:cs="Times New Roman"/>
                <w:sz w:val="24"/>
                <w:szCs w:val="24"/>
              </w:rPr>
              <w:t>endarterectomy, aspiration</w:t>
            </w:r>
          </w:p>
        </w:tc>
      </w:tr>
      <w:tr w:rsidR="6F151381" w:rsidTr="3DDA23FD" w14:paraId="44EBF008">
        <w:trPr>
          <w:trHeight w:val="300"/>
        </w:trPr>
        <w:tc>
          <w:tcPr>
            <w:tcW w:w="1238" w:type="dxa"/>
            <w:vMerge/>
            <w:tcBorders/>
            <w:tcMar/>
            <w:vAlign w:val="center"/>
          </w:tcPr>
          <w:p w14:paraId="4F06E25F"/>
        </w:tc>
        <w:tc>
          <w:tcPr>
            <w:tcW w:w="1942"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vAlign w:val="top"/>
          </w:tcPr>
          <w:p w:rsidR="6F151381" w:rsidP="6F151381" w:rsidRDefault="6F151381" w14:paraId="339EEA43" w14:textId="6B4D7131">
            <w:pPr>
              <w:spacing w:before="0" w:beforeAutospacing="off" w:after="0" w:afterAutospacing="off"/>
              <w:jc w:val="left"/>
              <w:rPr>
                <w:rFonts w:ascii="Times New Roman" w:hAnsi="Times New Roman" w:eastAsia="Times New Roman" w:cs="Times New Roman"/>
                <w:b w:val="1"/>
                <w:bCs w:val="1"/>
                <w:sz w:val="24"/>
                <w:szCs w:val="24"/>
              </w:rPr>
            </w:pPr>
            <w:r w:rsidRPr="6F151381" w:rsidR="6F151381">
              <w:rPr>
                <w:rFonts w:ascii="Times New Roman" w:hAnsi="Times New Roman" w:eastAsia="Times New Roman" w:cs="Times New Roman"/>
                <w:b w:val="1"/>
                <w:bCs w:val="1"/>
                <w:sz w:val="24"/>
                <w:szCs w:val="24"/>
              </w:rPr>
              <w:t>V-A ECMO</w:t>
            </w:r>
          </w:p>
        </w:tc>
        <w:tc>
          <w:tcPr>
            <w:tcW w:w="2535"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vAlign w:val="top"/>
          </w:tcPr>
          <w:p w:rsidR="6F151381" w:rsidP="6F151381" w:rsidRDefault="6F151381" w14:paraId="5214FBC0" w14:textId="5B4B473D">
            <w:pPr>
              <w:spacing w:before="0" w:beforeAutospacing="off" w:after="0" w:afterAutospacing="off"/>
              <w:jc w:val="left"/>
              <w:rPr>
                <w:rFonts w:ascii="Times New Roman" w:hAnsi="Times New Roman" w:eastAsia="Times New Roman" w:cs="Times New Roman"/>
                <w:sz w:val="24"/>
                <w:szCs w:val="24"/>
              </w:rPr>
            </w:pPr>
            <w:r w:rsidRPr="6F151381" w:rsidR="6F151381">
              <w:rPr>
                <w:rFonts w:ascii="Times New Roman" w:hAnsi="Times New Roman" w:eastAsia="Times New Roman" w:cs="Times New Roman"/>
                <w:sz w:val="24"/>
                <w:szCs w:val="24"/>
              </w:rPr>
              <w:t xml:space="preserve">Cardiac/circulatory support (circulatory support, </w:t>
            </w:r>
            <w:r w:rsidRPr="6F151381" w:rsidR="6F151381">
              <w:rPr>
                <w:rFonts w:ascii="Times New Roman" w:hAnsi="Times New Roman" w:eastAsia="Times New Roman" w:cs="Times New Roman"/>
                <w:sz w:val="24"/>
                <w:szCs w:val="24"/>
              </w:rPr>
              <w:t>oxygenation</w:t>
            </w:r>
            <w:r w:rsidRPr="6F151381" w:rsidR="6F151381">
              <w:rPr>
                <w:rFonts w:ascii="Times New Roman" w:hAnsi="Times New Roman" w:eastAsia="Times New Roman" w:cs="Times New Roman"/>
                <w:sz w:val="24"/>
                <w:szCs w:val="24"/>
              </w:rPr>
              <w:t xml:space="preserve"> and CO</w:t>
            </w:r>
            <w:r w:rsidRPr="6F151381" w:rsidR="6F151381">
              <w:rPr>
                <w:rFonts w:ascii="Times New Roman" w:hAnsi="Times New Roman" w:eastAsia="Times New Roman" w:cs="Times New Roman"/>
                <w:sz w:val="24"/>
                <w:szCs w:val="24"/>
                <w:vertAlign w:val="subscript"/>
              </w:rPr>
              <w:t>2</w:t>
            </w:r>
            <w:r w:rsidRPr="6F151381" w:rsidR="6F151381">
              <w:rPr>
                <w:rFonts w:ascii="Times New Roman" w:hAnsi="Times New Roman" w:eastAsia="Times New Roman" w:cs="Times New Roman"/>
                <w:sz w:val="24"/>
                <w:szCs w:val="24"/>
              </w:rPr>
              <w:t xml:space="preserve"> removal)</w:t>
            </w:r>
          </w:p>
        </w:tc>
        <w:tc>
          <w:tcPr>
            <w:tcW w:w="3645"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vAlign w:val="top"/>
          </w:tcPr>
          <w:p w:rsidR="6F151381" w:rsidP="3DDA23FD" w:rsidRDefault="6F151381" w14:paraId="185B8472" w14:textId="79DA9383">
            <w:pPr>
              <w:pStyle w:val="Normal"/>
              <w:spacing w:before="0" w:beforeAutospacing="off" w:after="0" w:afterAutospacing="off"/>
              <w:jc w:val="left"/>
              <w:rPr>
                <w:rFonts w:ascii="Times New Roman" w:hAnsi="Times New Roman" w:eastAsia="Times New Roman" w:cs="Times New Roman"/>
                <w:sz w:val="24"/>
                <w:szCs w:val="24"/>
              </w:rPr>
            </w:pPr>
            <w:r w:rsidRPr="3DDA23FD" w:rsidR="3EC89265">
              <w:rPr>
                <w:rFonts w:ascii="Times New Roman" w:hAnsi="Times New Roman" w:eastAsia="Times New Roman" w:cs="Times New Roman"/>
                <w:sz w:val="24"/>
                <w:szCs w:val="24"/>
              </w:rPr>
              <w:t>Refractory cardiogenic shock,</w:t>
            </w:r>
            <w:r w:rsidRPr="3DDA23FD" w:rsidR="28577433">
              <w:rPr>
                <w:rFonts w:ascii="Times New Roman" w:hAnsi="Times New Roman" w:eastAsia="Times New Roman" w:cs="Times New Roman"/>
                <w:sz w:val="24"/>
                <w:szCs w:val="24"/>
              </w:rPr>
              <w:t xml:space="preserve"> </w:t>
            </w:r>
            <w:r w:rsidRPr="3DDA23FD" w:rsidR="28577433">
              <w:rPr>
                <w:rFonts w:ascii="Times New Roman" w:hAnsi="Times New Roman" w:eastAsia="Times New Roman" w:cs="Times New Roman"/>
                <w:b w:val="0"/>
                <w:bCs w:val="0"/>
                <w:i w:val="0"/>
                <w:iCs w:val="0"/>
                <w:caps w:val="0"/>
                <w:smallCaps w:val="0"/>
                <w:noProof w:val="0"/>
                <w:color w:val="232323"/>
                <w:sz w:val="24"/>
                <w:szCs w:val="24"/>
                <w:lang w:val="en-US"/>
              </w:rPr>
              <w:t>extracorporeal cardiopulmonary resuscitation</w:t>
            </w:r>
            <w:r w:rsidRPr="3DDA23FD" w:rsidR="3EC89265">
              <w:rPr>
                <w:rFonts w:ascii="Times New Roman" w:hAnsi="Times New Roman" w:eastAsia="Times New Roman" w:cs="Times New Roman"/>
                <w:sz w:val="24"/>
                <w:szCs w:val="24"/>
              </w:rPr>
              <w:t xml:space="preserve"> </w:t>
            </w:r>
            <w:r w:rsidRPr="3DDA23FD" w:rsidR="3378E668">
              <w:rPr>
                <w:rFonts w:ascii="Times New Roman" w:hAnsi="Times New Roman" w:eastAsia="Times New Roman" w:cs="Times New Roman"/>
                <w:sz w:val="24"/>
                <w:szCs w:val="24"/>
              </w:rPr>
              <w:t>(</w:t>
            </w:r>
            <w:r w:rsidRPr="3DDA23FD" w:rsidR="3EC89265">
              <w:rPr>
                <w:rFonts w:ascii="Times New Roman" w:hAnsi="Times New Roman" w:eastAsia="Times New Roman" w:cs="Times New Roman"/>
                <w:sz w:val="24"/>
                <w:szCs w:val="24"/>
              </w:rPr>
              <w:t>ECPR</w:t>
            </w:r>
            <w:r w:rsidRPr="3DDA23FD" w:rsidR="1A4A2398">
              <w:rPr>
                <w:rFonts w:ascii="Times New Roman" w:hAnsi="Times New Roman" w:eastAsia="Times New Roman" w:cs="Times New Roman"/>
                <w:sz w:val="24"/>
                <w:szCs w:val="24"/>
              </w:rPr>
              <w:t>)</w:t>
            </w:r>
            <w:r w:rsidRPr="3DDA23FD" w:rsidR="3EC89265">
              <w:rPr>
                <w:rFonts w:ascii="Times New Roman" w:hAnsi="Times New Roman" w:eastAsia="Times New Roman" w:cs="Times New Roman"/>
                <w:sz w:val="24"/>
                <w:szCs w:val="24"/>
              </w:rPr>
              <w:t xml:space="preserve">, decompensated pulmonary vascular disease, </w:t>
            </w:r>
            <w:r w:rsidRPr="3DDA23FD" w:rsidR="3EC89265">
              <w:rPr>
                <w:rFonts w:ascii="Times New Roman" w:hAnsi="Times New Roman" w:eastAsia="Times New Roman" w:cs="Times New Roman"/>
                <w:sz w:val="24"/>
                <w:szCs w:val="24"/>
              </w:rPr>
              <w:t>postcardiotomy</w:t>
            </w:r>
            <w:r w:rsidRPr="3DDA23FD" w:rsidR="3EC89265">
              <w:rPr>
                <w:rFonts w:ascii="Times New Roman" w:hAnsi="Times New Roman" w:eastAsia="Times New Roman" w:cs="Times New Roman"/>
                <w:sz w:val="24"/>
                <w:szCs w:val="24"/>
              </w:rPr>
              <w:t xml:space="preserve"> shock, (trauma, anaphylactic shock, drowning, organ donation, shock due to overdose, hypothermia)</w:t>
            </w:r>
          </w:p>
        </w:tc>
      </w:tr>
      <w:tr w:rsidR="6F151381" w:rsidTr="3DDA23FD" w14:paraId="5EE50C80">
        <w:trPr>
          <w:trHeight w:val="300"/>
        </w:trPr>
        <w:tc>
          <w:tcPr>
            <w:tcW w:w="1238" w:type="dxa"/>
            <w:vMerge/>
            <w:tcBorders/>
            <w:tcMar/>
            <w:vAlign w:val="center"/>
          </w:tcPr>
          <w:p w14:paraId="07DC17CE"/>
        </w:tc>
        <w:tc>
          <w:tcPr>
            <w:tcW w:w="1942"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vAlign w:val="top"/>
          </w:tcPr>
          <w:p w:rsidR="6F151381" w:rsidP="6F151381" w:rsidRDefault="6F151381" w14:paraId="5C59D83D" w14:textId="1ACC4087">
            <w:pPr>
              <w:spacing w:before="210" w:beforeAutospacing="off" w:after="210" w:afterAutospacing="off"/>
              <w:jc w:val="left"/>
              <w:rPr>
                <w:rFonts w:ascii="Times New Roman" w:hAnsi="Times New Roman" w:eastAsia="Times New Roman" w:cs="Times New Roman"/>
                <w:b w:val="1"/>
                <w:bCs w:val="1"/>
                <w:sz w:val="24"/>
                <w:szCs w:val="24"/>
              </w:rPr>
            </w:pPr>
            <w:r w:rsidRPr="6F151381" w:rsidR="6F151381">
              <w:rPr>
                <w:rFonts w:ascii="Times New Roman" w:hAnsi="Times New Roman" w:eastAsia="Times New Roman" w:cs="Times New Roman"/>
                <w:b w:val="1"/>
                <w:bCs w:val="1"/>
                <w:sz w:val="24"/>
                <w:szCs w:val="24"/>
              </w:rPr>
              <w:t>V-VA ECMO</w:t>
            </w:r>
          </w:p>
          <w:p w:rsidR="6F151381" w:rsidP="6F151381" w:rsidRDefault="6F151381" w14:paraId="1753FC78" w14:textId="574FE8C2">
            <w:pPr>
              <w:spacing w:before="0" w:beforeAutospacing="off" w:after="0" w:afterAutospacing="off"/>
              <w:jc w:val="left"/>
              <w:rPr>
                <w:rFonts w:ascii="Times New Roman" w:hAnsi="Times New Roman" w:eastAsia="Times New Roman" w:cs="Times New Roman"/>
                <w:b w:val="1"/>
                <w:bCs w:val="1"/>
                <w:sz w:val="24"/>
                <w:szCs w:val="24"/>
              </w:rPr>
            </w:pPr>
            <w:r w:rsidRPr="6F151381" w:rsidR="6F151381">
              <w:rPr>
                <w:rFonts w:ascii="Times New Roman" w:hAnsi="Times New Roman" w:eastAsia="Times New Roman" w:cs="Times New Roman"/>
                <w:b w:val="1"/>
                <w:bCs w:val="1"/>
                <w:sz w:val="24"/>
                <w:szCs w:val="24"/>
              </w:rPr>
              <w:t>V-AV ECMO</w:t>
            </w:r>
          </w:p>
        </w:tc>
        <w:tc>
          <w:tcPr>
            <w:tcW w:w="2535"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vAlign w:val="top"/>
          </w:tcPr>
          <w:p w:rsidR="6F151381" w:rsidP="6F151381" w:rsidRDefault="6F151381" w14:paraId="7EA88B7F" w14:textId="0A1B8DBD">
            <w:pPr>
              <w:spacing w:before="0" w:beforeAutospacing="off" w:after="0" w:afterAutospacing="off"/>
              <w:jc w:val="left"/>
              <w:rPr>
                <w:rFonts w:ascii="Times New Roman" w:hAnsi="Times New Roman" w:eastAsia="Times New Roman" w:cs="Times New Roman"/>
                <w:sz w:val="24"/>
                <w:szCs w:val="24"/>
              </w:rPr>
            </w:pPr>
            <w:r w:rsidRPr="6F151381" w:rsidR="6F151381">
              <w:rPr>
                <w:rFonts w:ascii="Times New Roman" w:hAnsi="Times New Roman" w:eastAsia="Times New Roman" w:cs="Times New Roman"/>
                <w:sz w:val="24"/>
                <w:szCs w:val="24"/>
              </w:rPr>
              <w:t>Cardiorespiratory support</w:t>
            </w:r>
          </w:p>
        </w:tc>
        <w:tc>
          <w:tcPr>
            <w:tcW w:w="3645"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vAlign w:val="top"/>
          </w:tcPr>
          <w:p w:rsidR="6F151381" w:rsidP="6F151381" w:rsidRDefault="6F151381" w14:paraId="4B7C2F85" w14:textId="3364638A">
            <w:pPr>
              <w:spacing w:before="0" w:beforeAutospacing="off" w:after="0" w:afterAutospacing="off"/>
              <w:jc w:val="left"/>
              <w:rPr>
                <w:rFonts w:ascii="Times New Roman" w:hAnsi="Times New Roman" w:eastAsia="Times New Roman" w:cs="Times New Roman"/>
                <w:sz w:val="24"/>
                <w:szCs w:val="24"/>
              </w:rPr>
            </w:pPr>
            <w:r w:rsidRPr="6F151381" w:rsidR="6F151381">
              <w:rPr>
                <w:rFonts w:ascii="Times New Roman" w:hAnsi="Times New Roman" w:eastAsia="Times New Roman" w:cs="Times New Roman"/>
                <w:sz w:val="24"/>
                <w:szCs w:val="24"/>
              </w:rPr>
              <w:t>Mixed components of the above indications</w:t>
            </w:r>
          </w:p>
        </w:tc>
      </w:tr>
      <w:tr w:rsidR="6F151381" w:rsidTr="3DDA23FD" w14:paraId="574DAA9A">
        <w:trPr>
          <w:trHeight w:val="300"/>
        </w:trPr>
        <w:tc>
          <w:tcPr>
            <w:tcW w:w="1238"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vAlign w:val="top"/>
          </w:tcPr>
          <w:p w:rsidR="6F151381" w:rsidP="6F151381" w:rsidRDefault="6F151381" w14:paraId="1BD13F61" w14:textId="2F8AC193">
            <w:pPr>
              <w:spacing w:before="0" w:beforeAutospacing="off" w:after="0" w:afterAutospacing="off"/>
              <w:jc w:val="left"/>
              <w:rPr>
                <w:rFonts w:ascii="Times New Roman" w:hAnsi="Times New Roman" w:eastAsia="Times New Roman" w:cs="Times New Roman"/>
                <w:sz w:val="24"/>
                <w:szCs w:val="24"/>
              </w:rPr>
            </w:pPr>
            <w:r w:rsidRPr="6F151381" w:rsidR="6F151381">
              <w:rPr>
                <w:rFonts w:ascii="Times New Roman" w:hAnsi="Times New Roman" w:eastAsia="Times New Roman" w:cs="Times New Roman"/>
                <w:b w:val="1"/>
                <w:bCs w:val="1"/>
                <w:sz w:val="24"/>
                <w:szCs w:val="24"/>
              </w:rPr>
              <w:t>ECCO</w:t>
            </w:r>
            <w:r w:rsidRPr="6F151381" w:rsidR="6F151381">
              <w:rPr>
                <w:rFonts w:ascii="Times New Roman" w:hAnsi="Times New Roman" w:eastAsia="Times New Roman" w:cs="Times New Roman"/>
                <w:b w:val="1"/>
                <w:bCs w:val="1"/>
                <w:sz w:val="24"/>
                <w:szCs w:val="24"/>
                <w:vertAlign w:val="subscript"/>
              </w:rPr>
              <w:t>2</w:t>
            </w:r>
            <w:r w:rsidRPr="6F151381" w:rsidR="6F151381">
              <w:rPr>
                <w:rFonts w:ascii="Times New Roman" w:hAnsi="Times New Roman" w:eastAsia="Times New Roman" w:cs="Times New Roman"/>
                <w:sz w:val="24"/>
                <w:szCs w:val="24"/>
              </w:rPr>
              <w:t>R</w:t>
            </w:r>
          </w:p>
          <w:p w:rsidR="6F151381" w:rsidP="6F151381" w:rsidRDefault="6F151381" w14:paraId="30ECC1EC" w14:textId="5C43F05E">
            <w:pPr>
              <w:spacing w:before="0" w:beforeAutospacing="off" w:after="0" w:afterAutospacing="off"/>
              <w:jc w:val="left"/>
              <w:rPr>
                <w:rFonts w:ascii="Times New Roman" w:hAnsi="Times New Roman" w:eastAsia="Times New Roman" w:cs="Times New Roman"/>
                <w:sz w:val="24"/>
                <w:szCs w:val="24"/>
              </w:rPr>
            </w:pPr>
          </w:p>
          <w:p w:rsidR="6F151381" w:rsidP="6F151381" w:rsidRDefault="6F151381" w14:paraId="1AB716BE" w14:textId="0370CB23">
            <w:pPr>
              <w:spacing w:before="0" w:beforeAutospacing="off" w:after="0" w:afterAutospacing="off"/>
              <w:jc w:val="left"/>
              <w:rPr>
                <w:rFonts w:ascii="Times New Roman" w:hAnsi="Times New Roman" w:eastAsia="Times New Roman" w:cs="Times New Roman"/>
                <w:sz w:val="24"/>
                <w:szCs w:val="24"/>
              </w:rPr>
            </w:pPr>
          </w:p>
          <w:p w:rsidR="6F151381" w:rsidP="6F151381" w:rsidRDefault="6F151381" w14:paraId="6593C726" w14:textId="5EDA332B">
            <w:pPr>
              <w:pStyle w:val="Normal"/>
              <w:spacing w:before="0" w:beforeAutospacing="off" w:after="0" w:afterAutospacing="off"/>
              <w:jc w:val="left"/>
              <w:rPr>
                <w:rFonts w:ascii="Times New Roman" w:hAnsi="Times New Roman" w:eastAsia="Times New Roman" w:cs="Times New Roman"/>
                <w:sz w:val="24"/>
                <w:szCs w:val="24"/>
              </w:rPr>
            </w:pPr>
          </w:p>
        </w:tc>
        <w:tc>
          <w:tcPr>
            <w:tcW w:w="1942"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vAlign w:val="top"/>
          </w:tcPr>
          <w:p w:rsidR="6F151381" w:rsidP="6F151381" w:rsidRDefault="6F151381" w14:paraId="50FCC133" w14:textId="471F0483">
            <w:pPr>
              <w:spacing w:before="210" w:beforeAutospacing="off" w:after="210" w:afterAutospacing="off"/>
              <w:jc w:val="left"/>
              <w:rPr>
                <w:rFonts w:ascii="Times New Roman" w:hAnsi="Times New Roman" w:eastAsia="Times New Roman" w:cs="Times New Roman"/>
                <w:b w:val="1"/>
                <w:bCs w:val="1"/>
                <w:sz w:val="24"/>
                <w:szCs w:val="24"/>
              </w:rPr>
            </w:pPr>
            <w:r w:rsidRPr="6F151381" w:rsidR="6F151381">
              <w:rPr>
                <w:rFonts w:ascii="Times New Roman" w:hAnsi="Times New Roman" w:eastAsia="Times New Roman" w:cs="Times New Roman"/>
                <w:b w:val="1"/>
                <w:bCs w:val="1"/>
                <w:sz w:val="24"/>
                <w:szCs w:val="24"/>
              </w:rPr>
              <w:t>V-V ECCO</w:t>
            </w:r>
            <w:r w:rsidRPr="6F151381" w:rsidR="6F151381">
              <w:rPr>
                <w:rFonts w:ascii="Times New Roman" w:hAnsi="Times New Roman" w:eastAsia="Times New Roman" w:cs="Times New Roman"/>
                <w:b w:val="1"/>
                <w:bCs w:val="1"/>
                <w:sz w:val="24"/>
                <w:szCs w:val="24"/>
                <w:vertAlign w:val="subscript"/>
              </w:rPr>
              <w:t>2</w:t>
            </w:r>
            <w:r w:rsidRPr="6F151381" w:rsidR="6F151381">
              <w:rPr>
                <w:rFonts w:ascii="Times New Roman" w:hAnsi="Times New Roman" w:eastAsia="Times New Roman" w:cs="Times New Roman"/>
                <w:b w:val="1"/>
                <w:bCs w:val="1"/>
                <w:sz w:val="24"/>
                <w:szCs w:val="24"/>
              </w:rPr>
              <w:t>R</w:t>
            </w:r>
          </w:p>
          <w:p w:rsidR="6F151381" w:rsidP="6F151381" w:rsidRDefault="6F151381" w14:paraId="7BB3F3EE" w14:textId="31726D5F">
            <w:pPr>
              <w:spacing w:before="0" w:beforeAutospacing="off" w:after="0" w:afterAutospacing="off"/>
              <w:jc w:val="left"/>
              <w:rPr>
                <w:rFonts w:ascii="Times New Roman" w:hAnsi="Times New Roman" w:eastAsia="Times New Roman" w:cs="Times New Roman"/>
                <w:b w:val="1"/>
                <w:bCs w:val="1"/>
                <w:sz w:val="24"/>
                <w:szCs w:val="24"/>
              </w:rPr>
            </w:pPr>
            <w:r w:rsidRPr="6F151381" w:rsidR="6F151381">
              <w:rPr>
                <w:rFonts w:ascii="Times New Roman" w:hAnsi="Times New Roman" w:eastAsia="Times New Roman" w:cs="Times New Roman"/>
                <w:b w:val="1"/>
                <w:bCs w:val="1"/>
                <w:sz w:val="24"/>
                <w:szCs w:val="24"/>
              </w:rPr>
              <w:t>A-V ECCO</w:t>
            </w:r>
            <w:r w:rsidRPr="6F151381" w:rsidR="6F151381">
              <w:rPr>
                <w:rFonts w:ascii="Times New Roman" w:hAnsi="Times New Roman" w:eastAsia="Times New Roman" w:cs="Times New Roman"/>
                <w:b w:val="1"/>
                <w:bCs w:val="1"/>
                <w:sz w:val="24"/>
                <w:szCs w:val="24"/>
                <w:vertAlign w:val="subscript"/>
              </w:rPr>
              <w:t>2</w:t>
            </w:r>
            <w:r w:rsidRPr="6F151381" w:rsidR="6F151381">
              <w:rPr>
                <w:rFonts w:ascii="Times New Roman" w:hAnsi="Times New Roman" w:eastAsia="Times New Roman" w:cs="Times New Roman"/>
                <w:b w:val="1"/>
                <w:bCs w:val="1"/>
                <w:sz w:val="24"/>
                <w:szCs w:val="24"/>
              </w:rPr>
              <w:t>R</w:t>
            </w:r>
          </w:p>
        </w:tc>
        <w:tc>
          <w:tcPr>
            <w:tcW w:w="2535"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vAlign w:val="top"/>
          </w:tcPr>
          <w:p w:rsidR="6F151381" w:rsidP="6F151381" w:rsidRDefault="6F151381" w14:paraId="3AAE9428" w14:textId="5EE6E6CA">
            <w:pPr>
              <w:spacing w:before="0" w:beforeAutospacing="off" w:after="0" w:afterAutospacing="off"/>
              <w:jc w:val="left"/>
              <w:rPr>
                <w:rFonts w:ascii="Times New Roman" w:hAnsi="Times New Roman" w:eastAsia="Times New Roman" w:cs="Times New Roman"/>
                <w:sz w:val="24"/>
                <w:szCs w:val="24"/>
              </w:rPr>
            </w:pPr>
            <w:r w:rsidRPr="6F151381" w:rsidR="6F151381">
              <w:rPr>
                <w:rFonts w:ascii="Times New Roman" w:hAnsi="Times New Roman" w:eastAsia="Times New Roman" w:cs="Times New Roman"/>
                <w:sz w:val="24"/>
                <w:szCs w:val="24"/>
              </w:rPr>
              <w:t>CO</w:t>
            </w:r>
            <w:r w:rsidRPr="6F151381" w:rsidR="6F151381">
              <w:rPr>
                <w:rFonts w:ascii="Times New Roman" w:hAnsi="Times New Roman" w:eastAsia="Times New Roman" w:cs="Times New Roman"/>
                <w:sz w:val="24"/>
                <w:szCs w:val="24"/>
                <w:vertAlign w:val="subscript"/>
              </w:rPr>
              <w:t>2</w:t>
            </w:r>
            <w:r w:rsidRPr="6F151381" w:rsidR="6F151381">
              <w:rPr>
                <w:rFonts w:ascii="Times New Roman" w:hAnsi="Times New Roman" w:eastAsia="Times New Roman" w:cs="Times New Roman"/>
                <w:sz w:val="24"/>
                <w:szCs w:val="24"/>
              </w:rPr>
              <w:t xml:space="preserve"> removal only</w:t>
            </w:r>
          </w:p>
        </w:tc>
        <w:tc>
          <w:tcPr>
            <w:tcW w:w="3645"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vAlign w:val="top"/>
          </w:tcPr>
          <w:p w:rsidR="6F151381" w:rsidP="6F151381" w:rsidRDefault="6F151381" w14:paraId="773151B5" w14:textId="46477F4D">
            <w:pPr>
              <w:spacing w:before="0" w:beforeAutospacing="off" w:after="0" w:afterAutospacing="off"/>
              <w:jc w:val="left"/>
              <w:rPr>
                <w:rFonts w:ascii="Times New Roman" w:hAnsi="Times New Roman" w:eastAsia="Times New Roman" w:cs="Times New Roman"/>
                <w:sz w:val="24"/>
                <w:szCs w:val="24"/>
              </w:rPr>
            </w:pPr>
            <w:r w:rsidRPr="6F151381" w:rsidR="6F151381">
              <w:rPr>
                <w:rFonts w:ascii="Times New Roman" w:hAnsi="Times New Roman" w:eastAsia="Times New Roman" w:cs="Times New Roman"/>
                <w:sz w:val="24"/>
                <w:szCs w:val="24"/>
              </w:rPr>
              <w:t>Refractory hypercapnic respiratory failure (</w:t>
            </w:r>
            <w:r w:rsidRPr="6F151381" w:rsidR="1C6493CE">
              <w:rPr>
                <w:rFonts w:ascii="Times New Roman" w:hAnsi="Times New Roman" w:eastAsia="Times New Roman" w:cs="Times New Roman"/>
                <w:sz w:val="24"/>
                <w:szCs w:val="24"/>
              </w:rPr>
              <w:t>e.g.</w:t>
            </w:r>
            <w:r w:rsidRPr="6F151381" w:rsidR="6F151381">
              <w:rPr>
                <w:rFonts w:ascii="Times New Roman" w:hAnsi="Times New Roman" w:eastAsia="Times New Roman" w:cs="Times New Roman"/>
                <w:sz w:val="24"/>
                <w:szCs w:val="24"/>
              </w:rPr>
              <w:t>, status asthmaticus, bridge to lung transplantation); facilitation of lung protective ventilation strategies in ARDS (under investigation)</w:t>
            </w:r>
          </w:p>
        </w:tc>
      </w:tr>
    </w:tbl>
    <w:p w:rsidR="6F151381" w:rsidP="3DDA23FD" w:rsidRDefault="6F151381" w14:paraId="77E6FF11" w14:textId="36B16E76">
      <w:pPr>
        <w:pStyle w:val="Normal"/>
        <w:suppressLineNumbers w:val="0"/>
        <w:bidi w:val="0"/>
        <w:spacing w:before="0" w:beforeAutospacing="off" w:after="0" w:afterAutospacing="off"/>
        <w:ind w:left="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0C448F1" w:rsidP="3DDA23FD" w:rsidRDefault="10C448F1" w14:paraId="12FA068C" w14:textId="0CE58361">
      <w:pPr>
        <w:pStyle w:val="Normal"/>
        <w:suppressLineNumbers w:val="0"/>
        <w:bidi w:val="0"/>
        <w:spacing w:before="0" w:beforeAutospacing="off" w:after="0" w:afterAutospacing="off"/>
        <w:ind w:left="0" w:firstLine="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DDA23FD" w:rsidR="10C448F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LEGEND</w:t>
      </w:r>
    </w:p>
    <w:tbl>
      <w:tblPr>
        <w:tblStyle w:val="PlainTable2"/>
        <w:tblW w:w="0" w:type="auto"/>
        <w:tblLayout w:type="fixed"/>
        <w:tblLook w:val="04E0" w:firstRow="1" w:lastRow="1" w:firstColumn="1" w:lastColumn="0" w:noHBand="0" w:noVBand="1"/>
      </w:tblPr>
      <w:tblGrid>
        <w:gridCol w:w="9360"/>
      </w:tblGrid>
      <w:tr w:rsidR="6F151381" w:rsidTr="3DDA23FD" w14:paraId="144E2E46">
        <w:trPr>
          <w:trHeight w:val="304"/>
        </w:trPr>
        <w:tc>
          <w:tcPr>
            <w:cnfStyle w:val="001000000000" w:firstRow="0" w:lastRow="0" w:firstColumn="1" w:lastColumn="0" w:oddVBand="0" w:evenVBand="0" w:oddHBand="0" w:evenHBand="0" w:firstRowFirstColumn="0" w:firstRowLastColumn="0" w:lastRowFirstColumn="0" w:lastRowLastColumn="0"/>
            <w:tcW w:w="9360" w:type="dxa"/>
            <w:tcBorders>
              <w:top w:val="single" w:color="000000" w:themeColor="text1" w:sz="12"/>
              <w:left w:val="single" w:color="000000" w:themeColor="text1" w:sz="12"/>
              <w:right w:val="single" w:color="000000" w:themeColor="text1" w:sz="12"/>
            </w:tcBorders>
            <w:tcMar/>
          </w:tcPr>
          <w:p w:rsidR="25F225CB" w:rsidP="6F151381" w:rsidRDefault="25F225CB" w14:paraId="2F347461" w14:textId="6CDFA634">
            <w:pPr>
              <w:pStyle w:val="Normal"/>
              <w:rPr>
                <w:rFonts w:ascii="Times New Roman" w:hAnsi="Times New Roman" w:eastAsia="Times New Roman" w:cs="Times New Roman"/>
                <w:b w:val="0"/>
                <w:bCs w:val="0"/>
                <w:i w:val="0"/>
                <w:iCs w:val="0"/>
                <w:caps w:val="0"/>
                <w:smallCaps w:val="0"/>
                <w:noProof w:val="0"/>
                <w:color w:val="232323"/>
                <w:sz w:val="24"/>
                <w:szCs w:val="24"/>
                <w:lang w:val="en-US"/>
              </w:rPr>
            </w:pPr>
            <w:r w:rsidRPr="6F151381" w:rsidR="25F225CB">
              <w:rPr>
                <w:rFonts w:ascii="Times New Roman" w:hAnsi="Times New Roman" w:eastAsia="Times New Roman" w:cs="Times New Roman"/>
                <w:b w:val="0"/>
                <w:bCs w:val="0"/>
                <w:i w:val="0"/>
                <w:iCs w:val="0"/>
                <w:caps w:val="0"/>
                <w:smallCaps w:val="0"/>
                <w:noProof w:val="0"/>
                <w:color w:val="232323"/>
                <w:sz w:val="24"/>
                <w:szCs w:val="24"/>
                <w:lang w:val="en-US"/>
              </w:rPr>
              <w:t xml:space="preserve">ECLS: extracorporeal life </w:t>
            </w:r>
            <w:r w:rsidRPr="6F151381" w:rsidR="25F225CB">
              <w:rPr>
                <w:rFonts w:ascii="Times New Roman" w:hAnsi="Times New Roman" w:eastAsia="Times New Roman" w:cs="Times New Roman"/>
                <w:b w:val="0"/>
                <w:bCs w:val="0"/>
                <w:i w:val="0"/>
                <w:iCs w:val="0"/>
                <w:caps w:val="0"/>
                <w:smallCaps w:val="0"/>
                <w:noProof w:val="0"/>
                <w:color w:val="232323"/>
                <w:sz w:val="24"/>
                <w:szCs w:val="24"/>
                <w:lang w:val="en-US"/>
              </w:rPr>
              <w:t xml:space="preserve">support  </w:t>
            </w:r>
            <w:r w:rsidRPr="6F151381" w:rsidR="09083DF5">
              <w:rPr>
                <w:rFonts w:ascii="Times New Roman" w:hAnsi="Times New Roman" w:eastAsia="Times New Roman" w:cs="Times New Roman"/>
                <w:b w:val="0"/>
                <w:bCs w:val="0"/>
                <w:i w:val="0"/>
                <w:iCs w:val="0"/>
                <w:caps w:val="0"/>
                <w:smallCaps w:val="0"/>
                <w:noProof w:val="0"/>
                <w:color w:val="232323"/>
                <w:sz w:val="24"/>
                <w:szCs w:val="24"/>
                <w:lang w:val="en-US"/>
              </w:rPr>
              <w:t xml:space="preserve">  </w:t>
            </w:r>
          </w:p>
        </w:tc>
      </w:tr>
      <w:tr w:rsidR="6F151381" w:rsidTr="3DDA23FD" w14:paraId="277F7760">
        <w:trPr>
          <w:trHeight w:val="312"/>
        </w:trPr>
        <w:tc>
          <w:tcPr>
            <w:cnfStyle w:val="001000000000" w:firstRow="0" w:lastRow="0" w:firstColumn="1" w:lastColumn="0" w:oddVBand="0" w:evenVBand="0" w:oddHBand="0" w:evenHBand="0" w:firstRowFirstColumn="0" w:firstRowLastColumn="0" w:lastRowFirstColumn="0" w:lastRowLastColumn="0"/>
            <w:tcW w:w="9360" w:type="dxa"/>
            <w:tcBorders>
              <w:left w:val="single" w:color="000000" w:themeColor="text1" w:sz="12"/>
              <w:bottom w:val="single" w:color="000000" w:themeColor="text1" w:sz="12"/>
              <w:right w:val="single" w:color="000000" w:themeColor="text1" w:sz="12"/>
            </w:tcBorders>
            <w:tcMar/>
          </w:tcPr>
          <w:p w:rsidR="25F225CB" w:rsidP="6F151381" w:rsidRDefault="25F225CB" w14:paraId="5B11A16D" w14:textId="721E7A2A">
            <w:pPr>
              <w:pStyle w:val="Normal"/>
              <w:rPr>
                <w:rFonts w:ascii="Times New Roman" w:hAnsi="Times New Roman" w:eastAsia="Times New Roman" w:cs="Times New Roman"/>
                <w:b w:val="0"/>
                <w:bCs w:val="0"/>
                <w:i w:val="0"/>
                <w:iCs w:val="0"/>
                <w:caps w:val="0"/>
                <w:smallCaps w:val="0"/>
                <w:noProof w:val="0"/>
                <w:color w:val="232323"/>
                <w:sz w:val="24"/>
                <w:szCs w:val="24"/>
                <w:lang w:val="en-US"/>
              </w:rPr>
            </w:pPr>
            <w:r w:rsidRPr="6F151381" w:rsidR="25F225CB">
              <w:rPr>
                <w:rFonts w:ascii="Times New Roman" w:hAnsi="Times New Roman" w:eastAsia="Times New Roman" w:cs="Times New Roman"/>
                <w:b w:val="0"/>
                <w:bCs w:val="0"/>
                <w:i w:val="0"/>
                <w:iCs w:val="0"/>
                <w:caps w:val="0"/>
                <w:smallCaps w:val="0"/>
                <w:noProof w:val="0"/>
                <w:color w:val="232323"/>
                <w:sz w:val="24"/>
                <w:szCs w:val="24"/>
                <w:lang w:val="en-US"/>
              </w:rPr>
              <w:t>ECMO: extracorporeal membrane oxygenation</w:t>
            </w:r>
            <w:r w:rsidRPr="6F151381" w:rsidR="09C4EC30">
              <w:rPr>
                <w:rFonts w:ascii="Times New Roman" w:hAnsi="Times New Roman" w:eastAsia="Times New Roman" w:cs="Times New Roman"/>
                <w:b w:val="0"/>
                <w:bCs w:val="0"/>
                <w:i w:val="0"/>
                <w:iCs w:val="0"/>
                <w:caps w:val="0"/>
                <w:smallCaps w:val="0"/>
                <w:noProof w:val="0"/>
                <w:color w:val="232323"/>
                <w:sz w:val="24"/>
                <w:szCs w:val="24"/>
                <w:lang w:val="en-US"/>
              </w:rPr>
              <w:t xml:space="preserve">   </w:t>
            </w:r>
            <w:r w:rsidRPr="6F151381" w:rsidR="09C4EC30">
              <w:rPr>
                <w:rFonts w:ascii="Times New Roman" w:hAnsi="Times New Roman" w:eastAsia="Times New Roman" w:cs="Times New Roman"/>
                <w:b w:val="0"/>
                <w:bCs w:val="0"/>
                <w:i w:val="0"/>
                <w:iCs w:val="0"/>
                <w:caps w:val="0"/>
                <w:smallCaps w:val="0"/>
                <w:noProof w:val="0"/>
                <w:color w:val="232323"/>
                <w:sz w:val="24"/>
                <w:szCs w:val="24"/>
                <w:lang w:val="en-US"/>
              </w:rPr>
              <w:t xml:space="preserve"> </w:t>
            </w:r>
          </w:p>
        </w:tc>
      </w:tr>
      <w:tr w:rsidR="6F151381" w:rsidTr="3DDA23FD" w14:paraId="77F2E144">
        <w:trPr>
          <w:trHeight w:val="300"/>
        </w:trPr>
        <w:tc>
          <w:tcPr>
            <w:cnfStyle w:val="001000000000" w:firstRow="0" w:lastRow="0" w:firstColumn="1" w:lastColumn="0" w:oddVBand="0" w:evenVBand="0" w:oddHBand="0" w:evenHBand="0" w:firstRowFirstColumn="0" w:firstRowLastColumn="0" w:lastRowFirstColumn="0" w:lastRowLastColumn="0"/>
            <w:tcW w:w="9360" w:type="dxa"/>
            <w:tcBorders>
              <w:left w:val="single" w:color="000000" w:themeColor="text1" w:sz="12"/>
              <w:bottom w:val="single" w:color="000000" w:themeColor="text1" w:sz="12"/>
              <w:right w:val="single" w:color="000000" w:themeColor="text1" w:sz="12"/>
            </w:tcBorders>
            <w:tcMar/>
          </w:tcPr>
          <w:p w:rsidR="191B00B7" w:rsidP="6F151381" w:rsidRDefault="191B00B7" w14:paraId="68B78280" w14:textId="3C73AADA">
            <w:pPr>
              <w:pStyle w:val="Normal"/>
              <w:rPr>
                <w:rFonts w:ascii="Times New Roman" w:hAnsi="Times New Roman" w:eastAsia="Times New Roman" w:cs="Times New Roman"/>
                <w:b w:val="0"/>
                <w:bCs w:val="0"/>
                <w:i w:val="0"/>
                <w:iCs w:val="0"/>
                <w:caps w:val="0"/>
                <w:smallCaps w:val="0"/>
                <w:noProof w:val="0"/>
                <w:color w:val="232323"/>
                <w:sz w:val="24"/>
                <w:szCs w:val="24"/>
                <w:lang w:val="en-US"/>
              </w:rPr>
            </w:pPr>
            <w:r w:rsidRPr="6F151381" w:rsidR="191B00B7">
              <w:rPr>
                <w:rFonts w:ascii="Times New Roman" w:hAnsi="Times New Roman" w:eastAsia="Times New Roman" w:cs="Times New Roman"/>
                <w:b w:val="0"/>
                <w:bCs w:val="0"/>
                <w:i w:val="0"/>
                <w:iCs w:val="0"/>
                <w:caps w:val="0"/>
                <w:smallCaps w:val="0"/>
                <w:noProof w:val="0"/>
                <w:color w:val="232323"/>
                <w:sz w:val="24"/>
                <w:szCs w:val="24"/>
                <w:lang w:val="en-US"/>
              </w:rPr>
              <w:t xml:space="preserve">V-VA: </w:t>
            </w:r>
            <w:r w:rsidRPr="6F151381" w:rsidR="191B00B7">
              <w:rPr>
                <w:rFonts w:ascii="Times New Roman" w:hAnsi="Times New Roman" w:eastAsia="Times New Roman" w:cs="Times New Roman"/>
                <w:b w:val="0"/>
                <w:bCs w:val="0"/>
                <w:i w:val="0"/>
                <w:iCs w:val="0"/>
                <w:caps w:val="0"/>
                <w:smallCaps w:val="0"/>
                <w:noProof w:val="0"/>
                <w:color w:val="232323"/>
                <w:sz w:val="24"/>
                <w:szCs w:val="24"/>
                <w:lang w:val="en-US"/>
              </w:rPr>
              <w:t>venovenoarterial</w:t>
            </w:r>
            <w:r w:rsidRPr="6F151381" w:rsidR="191B00B7">
              <w:rPr>
                <w:rFonts w:ascii="Times New Roman" w:hAnsi="Times New Roman" w:eastAsia="Times New Roman" w:cs="Times New Roman"/>
                <w:b w:val="0"/>
                <w:bCs w:val="0"/>
                <w:i w:val="0"/>
                <w:iCs w:val="0"/>
                <w:caps w:val="0"/>
                <w:smallCaps w:val="0"/>
                <w:noProof w:val="0"/>
                <w:color w:val="232323"/>
                <w:sz w:val="24"/>
                <w:szCs w:val="24"/>
                <w:lang w:val="en-US"/>
              </w:rPr>
              <w:t xml:space="preserve">      V-AV: </w:t>
            </w:r>
            <w:r w:rsidRPr="6F151381" w:rsidR="191B00B7">
              <w:rPr>
                <w:rFonts w:ascii="Times New Roman" w:hAnsi="Times New Roman" w:eastAsia="Times New Roman" w:cs="Times New Roman"/>
                <w:b w:val="0"/>
                <w:bCs w:val="0"/>
                <w:i w:val="0"/>
                <w:iCs w:val="0"/>
                <w:caps w:val="0"/>
                <w:smallCaps w:val="0"/>
                <w:noProof w:val="0"/>
                <w:color w:val="232323"/>
                <w:sz w:val="24"/>
                <w:szCs w:val="24"/>
                <w:lang w:val="en-US"/>
              </w:rPr>
              <w:t>venoarteriovenous</w:t>
            </w:r>
          </w:p>
        </w:tc>
      </w:tr>
      <w:tr w:rsidR="6F151381" w:rsidTr="3DDA23FD" w14:paraId="4F9F6EA6">
        <w:trPr>
          <w:trHeight w:val="300"/>
        </w:trPr>
        <w:tc>
          <w:tcPr>
            <w:cnfStyle w:val="001000000000" w:firstRow="0" w:lastRow="0" w:firstColumn="1" w:lastColumn="0" w:oddVBand="0" w:evenVBand="0" w:oddHBand="0" w:evenHBand="0" w:firstRowFirstColumn="0" w:firstRowLastColumn="0" w:lastRowFirstColumn="0" w:lastRowLastColumn="0"/>
            <w:tcW w:w="9360" w:type="dxa"/>
            <w:tcBorders>
              <w:left w:val="single" w:color="000000" w:themeColor="text1" w:sz="12"/>
              <w:bottom w:val="single" w:color="000000" w:themeColor="text1" w:sz="12"/>
              <w:right w:val="single" w:color="000000" w:themeColor="text1" w:sz="12"/>
            </w:tcBorders>
            <w:tcMar/>
          </w:tcPr>
          <w:p w:rsidR="5F162E19" w:rsidP="6F151381" w:rsidRDefault="5F162E19" w14:paraId="47058791" w14:textId="78F0F3E5">
            <w:pPr>
              <w:pStyle w:val="Normal"/>
              <w:rPr>
                <w:rFonts w:ascii="Times New Roman" w:hAnsi="Times New Roman" w:eastAsia="Times New Roman" w:cs="Times New Roman"/>
                <w:b w:val="0"/>
                <w:bCs w:val="0"/>
                <w:i w:val="0"/>
                <w:iCs w:val="0"/>
                <w:caps w:val="0"/>
                <w:smallCaps w:val="0"/>
                <w:noProof w:val="0"/>
                <w:color w:val="232323"/>
                <w:sz w:val="24"/>
                <w:szCs w:val="24"/>
                <w:lang w:val="en-US"/>
              </w:rPr>
            </w:pPr>
            <w:r w:rsidRPr="6F151381" w:rsidR="5F162E19">
              <w:rPr>
                <w:rFonts w:ascii="Times New Roman" w:hAnsi="Times New Roman" w:eastAsia="Times New Roman" w:cs="Times New Roman"/>
                <w:b w:val="0"/>
                <w:bCs w:val="0"/>
                <w:i w:val="0"/>
                <w:iCs w:val="0"/>
                <w:caps w:val="0"/>
                <w:smallCaps w:val="0"/>
                <w:noProof w:val="0"/>
                <w:color w:val="232323"/>
                <w:sz w:val="24"/>
                <w:szCs w:val="24"/>
                <w:lang w:val="en-US"/>
              </w:rPr>
              <w:t xml:space="preserve">V-V: </w:t>
            </w:r>
            <w:r w:rsidRPr="6F151381" w:rsidR="5F162E19">
              <w:rPr>
                <w:rFonts w:ascii="Times New Roman" w:hAnsi="Times New Roman" w:eastAsia="Times New Roman" w:cs="Times New Roman"/>
                <w:b w:val="0"/>
                <w:bCs w:val="0"/>
                <w:i w:val="0"/>
                <w:iCs w:val="0"/>
                <w:caps w:val="0"/>
                <w:smallCaps w:val="0"/>
                <w:noProof w:val="0"/>
                <w:color w:val="232323"/>
                <w:sz w:val="24"/>
                <w:szCs w:val="24"/>
                <w:lang w:val="en-US"/>
              </w:rPr>
              <w:t>venovenous</w:t>
            </w:r>
            <w:r w:rsidRPr="6F151381" w:rsidR="5F162E19">
              <w:rPr>
                <w:rFonts w:ascii="Times New Roman" w:hAnsi="Times New Roman" w:eastAsia="Times New Roman" w:cs="Times New Roman"/>
                <w:b w:val="0"/>
                <w:bCs w:val="0"/>
                <w:i w:val="0"/>
                <w:iCs w:val="0"/>
                <w:caps w:val="0"/>
                <w:smallCaps w:val="0"/>
                <w:noProof w:val="0"/>
                <w:color w:val="232323"/>
                <w:sz w:val="24"/>
                <w:szCs w:val="24"/>
                <w:lang w:val="en-US"/>
              </w:rPr>
              <w:t xml:space="preserve">   V-A: </w:t>
            </w:r>
            <w:r w:rsidRPr="6F151381" w:rsidR="5F162E19">
              <w:rPr>
                <w:rFonts w:ascii="Times New Roman" w:hAnsi="Times New Roman" w:eastAsia="Times New Roman" w:cs="Times New Roman"/>
                <w:b w:val="0"/>
                <w:bCs w:val="0"/>
                <w:i w:val="0"/>
                <w:iCs w:val="0"/>
                <w:caps w:val="0"/>
                <w:smallCaps w:val="0"/>
                <w:noProof w:val="0"/>
                <w:color w:val="232323"/>
                <w:sz w:val="24"/>
                <w:szCs w:val="24"/>
                <w:lang w:val="en-US"/>
              </w:rPr>
              <w:t>venoarterial</w:t>
            </w:r>
            <w:r w:rsidRPr="6F151381" w:rsidR="5F162E19">
              <w:rPr>
                <w:rFonts w:ascii="Times New Roman" w:hAnsi="Times New Roman" w:eastAsia="Times New Roman" w:cs="Times New Roman"/>
                <w:b w:val="0"/>
                <w:bCs w:val="0"/>
                <w:i w:val="0"/>
                <w:iCs w:val="0"/>
                <w:caps w:val="0"/>
                <w:smallCaps w:val="0"/>
                <w:noProof w:val="0"/>
                <w:color w:val="232323"/>
                <w:sz w:val="24"/>
                <w:szCs w:val="24"/>
                <w:lang w:val="en-US"/>
              </w:rPr>
              <w:t xml:space="preserve">    A-V: arteriovenous</w:t>
            </w:r>
          </w:p>
        </w:tc>
      </w:tr>
      <w:tr w:rsidR="6F151381" w:rsidTr="3DDA23FD" w14:paraId="024DE4AA">
        <w:trPr>
          <w:trHeight w:val="300"/>
        </w:trPr>
        <w:tc>
          <w:tcPr>
            <w:cnfStyle w:val="001000000000" w:firstRow="0" w:lastRow="0" w:firstColumn="1" w:lastColumn="0" w:oddVBand="0" w:evenVBand="0" w:oddHBand="0" w:evenHBand="0" w:firstRowFirstColumn="0" w:firstRowLastColumn="0" w:lastRowFirstColumn="0" w:lastRowLastColumn="0"/>
            <w:tcW w:w="9360" w:type="dxa"/>
            <w:tcBorders>
              <w:left w:val="single" w:color="000000" w:themeColor="text1" w:sz="12"/>
              <w:bottom w:val="single" w:color="000000" w:themeColor="text1" w:sz="12"/>
              <w:right w:val="single" w:color="000000" w:themeColor="text1" w:sz="12"/>
            </w:tcBorders>
            <w:tcMar/>
          </w:tcPr>
          <w:p w:rsidR="579CE143" w:rsidP="6F151381" w:rsidRDefault="579CE143" w14:paraId="03C07E83" w14:textId="4D248CFB">
            <w:pPr>
              <w:pStyle w:val="Normal"/>
              <w:rPr>
                <w:rFonts w:ascii="Times New Roman" w:hAnsi="Times New Roman" w:eastAsia="Times New Roman" w:cs="Times New Roman"/>
                <w:noProof w:val="0"/>
                <w:sz w:val="24"/>
                <w:szCs w:val="24"/>
                <w:lang w:val="en-US"/>
              </w:rPr>
            </w:pPr>
            <w:r w:rsidRPr="6F151381" w:rsidR="579CE143">
              <w:rPr>
                <w:rFonts w:ascii="Times New Roman" w:hAnsi="Times New Roman" w:eastAsia="Times New Roman" w:cs="Times New Roman"/>
                <w:b w:val="0"/>
                <w:bCs w:val="0"/>
                <w:i w:val="0"/>
                <w:iCs w:val="0"/>
                <w:caps w:val="0"/>
                <w:smallCaps w:val="0"/>
                <w:noProof w:val="0"/>
                <w:color w:val="232323"/>
                <w:sz w:val="24"/>
                <w:szCs w:val="24"/>
                <w:lang w:val="en-US"/>
              </w:rPr>
              <w:t>ECPR: extracorporeal cardiopulmonary resuscitation</w:t>
            </w:r>
          </w:p>
        </w:tc>
      </w:tr>
      <w:tr w:rsidR="6F151381" w:rsidTr="3DDA23FD" w14:paraId="687714CE">
        <w:trPr>
          <w:trHeight w:val="300"/>
        </w:trPr>
        <w:tc>
          <w:tcPr>
            <w:cnfStyle w:val="001000000000" w:firstRow="0" w:lastRow="0" w:firstColumn="1" w:lastColumn="0" w:oddVBand="0" w:evenVBand="0" w:oddHBand="0" w:evenHBand="0" w:firstRowFirstColumn="0" w:firstRowLastColumn="0" w:lastRowFirstColumn="0" w:lastRowLastColumn="0"/>
            <w:tcW w:w="9360" w:type="dxa"/>
            <w:tcBorders>
              <w:left w:val="single" w:color="000000" w:themeColor="text1" w:sz="12"/>
              <w:bottom w:val="single" w:color="000000" w:themeColor="text1" w:sz="12"/>
              <w:right w:val="single" w:color="000000" w:themeColor="text1" w:sz="12"/>
            </w:tcBorders>
            <w:tcMar/>
          </w:tcPr>
          <w:p w:rsidR="0802AF98" w:rsidP="6F151381" w:rsidRDefault="0802AF98" w14:paraId="5C1E36B4" w14:textId="7A3B8BDC">
            <w:pPr>
              <w:pStyle w:val="Normal"/>
              <w:rPr>
                <w:rFonts w:ascii="Times New Roman" w:hAnsi="Times New Roman" w:eastAsia="Times New Roman" w:cs="Times New Roman"/>
                <w:noProof w:val="0"/>
                <w:sz w:val="24"/>
                <w:szCs w:val="24"/>
                <w:lang w:val="en-US"/>
              </w:rPr>
            </w:pPr>
            <w:r w:rsidRPr="3DDA23FD" w:rsidR="26377585">
              <w:rPr>
                <w:rFonts w:ascii="Times New Roman" w:hAnsi="Times New Roman" w:eastAsia="Times New Roman" w:cs="Times New Roman"/>
                <w:b w:val="0"/>
                <w:bCs w:val="0"/>
                <w:i w:val="0"/>
                <w:iCs w:val="0"/>
                <w:caps w:val="0"/>
                <w:smallCaps w:val="0"/>
                <w:noProof w:val="0"/>
                <w:color w:val="232323"/>
                <w:sz w:val="24"/>
                <w:szCs w:val="24"/>
                <w:lang w:val="en-US"/>
              </w:rPr>
              <w:t>ECCO</w:t>
            </w:r>
            <w:r w:rsidRPr="3DDA23FD" w:rsidR="26377585">
              <w:rPr>
                <w:rFonts w:ascii="Times New Roman" w:hAnsi="Times New Roman" w:eastAsia="Times New Roman" w:cs="Times New Roman"/>
                <w:b w:val="0"/>
                <w:bCs w:val="0"/>
                <w:i w:val="0"/>
                <w:iCs w:val="0"/>
                <w:caps w:val="0"/>
                <w:smallCaps w:val="0"/>
                <w:noProof w:val="0"/>
                <w:color w:val="232323"/>
                <w:sz w:val="24"/>
                <w:szCs w:val="24"/>
                <w:vertAlign w:val="subscript"/>
                <w:lang w:val="en-US"/>
              </w:rPr>
              <w:t>2</w:t>
            </w:r>
            <w:r w:rsidRPr="3DDA23FD" w:rsidR="26377585">
              <w:rPr>
                <w:rFonts w:ascii="Times New Roman" w:hAnsi="Times New Roman" w:eastAsia="Times New Roman" w:cs="Times New Roman"/>
                <w:b w:val="0"/>
                <w:bCs w:val="0"/>
                <w:i w:val="0"/>
                <w:iCs w:val="0"/>
                <w:caps w:val="0"/>
                <w:smallCaps w:val="0"/>
                <w:noProof w:val="0"/>
                <w:color w:val="232323"/>
                <w:sz w:val="24"/>
                <w:szCs w:val="24"/>
                <w:lang w:val="en-US"/>
              </w:rPr>
              <w:t>R: extracorporeal carbon dioxide removal</w:t>
            </w:r>
          </w:p>
        </w:tc>
      </w:tr>
    </w:tbl>
    <w:p w:rsidR="6F151381" w:rsidP="3DDA23FD" w:rsidRDefault="6F151381" w14:paraId="726D3C0B" w14:textId="773CA3A6">
      <w:pPr>
        <w:pStyle w:val="Normal"/>
        <w:suppressLineNumbers w:val="0"/>
        <w:bidi w:val="0"/>
        <w:spacing w:before="0" w:beforeAutospacing="off" w:after="0" w:afterAutospacing="off" w:line="480" w:lineRule="auto"/>
        <w:ind w:left="432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pPr>
      <w:r w:rsidRPr="3DDA23FD" w:rsidR="02DF72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(Abrams, Fried, </w:t>
      </w:r>
      <w:r w:rsidRPr="3DDA23FD" w:rsidR="02DF72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Agerstrand</w:t>
      </w:r>
      <w:r w:rsidRPr="3DDA23FD" w:rsidR="02DF72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&amp; Brodie, 2024).</w:t>
      </w:r>
    </w:p>
    <w:p w:rsidR="6F151381" w:rsidP="3DDA23FD" w:rsidRDefault="6F151381" w14:paraId="3BA1E60D" w14:textId="32D0E043">
      <w:pPr>
        <w:pStyle w:val="Normal"/>
        <w:suppressLineNumbers w:val="0"/>
        <w:spacing w:before="0" w:beforeAutospacing="off" w:after="0" w:afterAutospacing="off" w:line="480" w:lineRule="auto"/>
        <w:ind/>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3DDA23FD" w:rsidR="5F9E0316">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Table 2: an illustration of </w:t>
      </w:r>
      <w:r w:rsidRPr="3DDA23FD" w:rsidR="617BB3B9">
        <w:rPr>
          <w:rFonts w:ascii="system-ui" w:hAnsi="system-ui" w:eastAsia="system-ui" w:cs="system-ui"/>
          <w:b w:val="1"/>
          <w:bCs w:val="1"/>
          <w:i w:val="0"/>
          <w:iCs w:val="0"/>
          <w:caps w:val="0"/>
          <w:smallCaps w:val="0"/>
          <w:noProof w:val="0"/>
          <w:color w:val="000000" w:themeColor="text1" w:themeTint="FF" w:themeShade="FF"/>
          <w:sz w:val="24"/>
          <w:szCs w:val="24"/>
          <w:lang w:val="en-US"/>
        </w:rPr>
        <w:t>Absolute and Relative Contraindications of ECLS</w:t>
      </w:r>
    </w:p>
    <w:tbl>
      <w:tblPr>
        <w:tblStyle w:val="TableGrid"/>
        <w:bidiVisual w:val="0"/>
        <w:tblW w:w="0" w:type="auto"/>
        <w:tblLayout w:type="fixed"/>
        <w:tblLook w:val="06A0" w:firstRow="1" w:lastRow="0" w:firstColumn="1" w:lastColumn="0" w:noHBand="1" w:noVBand="1"/>
      </w:tblPr>
      <w:tblGrid>
        <w:gridCol w:w="9360"/>
      </w:tblGrid>
      <w:tr w:rsidR="6F151381" w:rsidTr="3DDA23FD" w14:paraId="555486BF">
        <w:trPr>
          <w:trHeight w:val="300"/>
        </w:trPr>
        <w:tc>
          <w:tcPr>
            <w:tcW w:w="9360" w:type="dxa"/>
            <w:tcMar/>
          </w:tcPr>
          <w:p w:rsidR="6F151381" w:rsidP="6F151381" w:rsidRDefault="6F151381" w14:paraId="4F3A9FBC" w14:textId="6A1E878B">
            <w:pPr>
              <w:pStyle w:val="Normal"/>
              <w:suppressLineNumbers w:val="0"/>
              <w:bidi w:val="0"/>
              <w:spacing w:before="0" w:beforeAutospacing="off" w:after="0" w:afterAutospacing="off" w:line="279"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F151381" w:rsidR="6F15138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w:t>
            </w:r>
            <w:r w:rsidRPr="6F151381" w:rsidR="09DCD8F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bsolute</w:t>
            </w:r>
            <w:r w:rsidRPr="6F151381" w:rsidR="6F15138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C</w:t>
            </w:r>
            <w:r w:rsidRPr="6F151381" w:rsidR="78EA39F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ontraindications</w:t>
            </w:r>
          </w:p>
        </w:tc>
      </w:tr>
      <w:tr w:rsidR="6F151381" w:rsidTr="3DDA23FD" w14:paraId="05530932">
        <w:trPr>
          <w:trHeight w:val="300"/>
        </w:trPr>
        <w:tc>
          <w:tcPr>
            <w:tcW w:w="9360" w:type="dxa"/>
            <w:tcMar/>
          </w:tcPr>
          <w:p w:rsidR="6F151381" w:rsidP="6F151381" w:rsidRDefault="6F151381" w14:paraId="476E42E9" w14:textId="2C6A5D1A">
            <w:pPr>
              <w:spacing w:before="0" w:beforeAutospacing="off" w:after="0" w:afterAutospacing="off"/>
              <w:jc w:val="left"/>
              <w:rPr>
                <w:rFonts w:ascii="Times New Roman" w:hAnsi="Times New Roman" w:eastAsia="Times New Roman" w:cs="Times New Roman"/>
                <w:b w:val="0"/>
                <w:bCs w:val="0"/>
                <w:i w:val="0"/>
                <w:iCs w:val="0"/>
                <w:caps w:val="0"/>
                <w:smallCaps w:val="0"/>
                <w:color w:val="232323"/>
                <w:sz w:val="24"/>
                <w:szCs w:val="24"/>
              </w:rPr>
            </w:pPr>
            <w:r w:rsidRPr="6F151381" w:rsidR="6F151381">
              <w:rPr>
                <w:rFonts w:ascii="Times New Roman" w:hAnsi="Times New Roman" w:eastAsia="Times New Roman" w:cs="Times New Roman"/>
                <w:b w:val="0"/>
                <w:bCs w:val="0"/>
                <w:i w:val="0"/>
                <w:iCs w:val="0"/>
                <w:caps w:val="0"/>
                <w:smallCaps w:val="0"/>
                <w:color w:val="232323"/>
                <w:sz w:val="24"/>
                <w:szCs w:val="24"/>
              </w:rPr>
              <w:t>Severe irreversible noncardiac organ failure or condition limiting survival (</w:t>
            </w:r>
            <w:r w:rsidRPr="6F151381" w:rsidR="0C9278FF">
              <w:rPr>
                <w:rFonts w:ascii="Times New Roman" w:hAnsi="Times New Roman" w:eastAsia="Times New Roman" w:cs="Times New Roman"/>
                <w:b w:val="0"/>
                <w:bCs w:val="0"/>
                <w:i w:val="0"/>
                <w:iCs w:val="0"/>
                <w:caps w:val="0"/>
                <w:smallCaps w:val="0"/>
                <w:color w:val="232323"/>
                <w:sz w:val="24"/>
                <w:szCs w:val="24"/>
              </w:rPr>
              <w:t>e.g.</w:t>
            </w:r>
            <w:r w:rsidRPr="6F151381" w:rsidR="6F151381">
              <w:rPr>
                <w:rFonts w:ascii="Times New Roman" w:hAnsi="Times New Roman" w:eastAsia="Times New Roman" w:cs="Times New Roman"/>
                <w:b w:val="0"/>
                <w:bCs w:val="0"/>
                <w:i w:val="0"/>
                <w:iCs w:val="0"/>
                <w:caps w:val="0"/>
                <w:smallCaps w:val="0"/>
                <w:color w:val="232323"/>
                <w:sz w:val="24"/>
                <w:szCs w:val="24"/>
              </w:rPr>
              <w:t>, severe anoxic brain injury, end-stage malignancy)</w:t>
            </w:r>
          </w:p>
        </w:tc>
      </w:tr>
      <w:tr w:rsidR="6F151381" w:rsidTr="3DDA23FD" w14:paraId="46057F2C">
        <w:trPr>
          <w:trHeight w:val="300"/>
        </w:trPr>
        <w:tc>
          <w:tcPr>
            <w:tcW w:w="9360" w:type="dxa"/>
            <w:tcMar/>
          </w:tcPr>
          <w:p w:rsidR="6F151381" w:rsidP="3DDA23FD" w:rsidRDefault="6F151381" w14:paraId="54E82063" w14:textId="466D30B9">
            <w:pPr>
              <w:pStyle w:val="Normal"/>
              <w:spacing w:before="0" w:beforeAutospacing="off" w:after="0" w:afterAutospacing="off"/>
              <w:jc w:val="left"/>
              <w:rPr>
                <w:rFonts w:ascii="Times New Roman" w:hAnsi="Times New Roman" w:eastAsia="Times New Roman" w:cs="Times New Roman"/>
                <w:b w:val="0"/>
                <w:bCs w:val="0"/>
                <w:i w:val="0"/>
                <w:iCs w:val="0"/>
                <w:caps w:val="0"/>
                <w:smallCaps w:val="0"/>
                <w:color w:val="232323"/>
                <w:sz w:val="24"/>
                <w:szCs w:val="24"/>
              </w:rPr>
            </w:pPr>
            <w:r w:rsidRPr="3DDA23FD" w:rsidR="3EC89265">
              <w:rPr>
                <w:rFonts w:ascii="Times New Roman" w:hAnsi="Times New Roman" w:eastAsia="Times New Roman" w:cs="Times New Roman"/>
                <w:b w:val="0"/>
                <w:bCs w:val="0"/>
                <w:i w:val="0"/>
                <w:iCs w:val="0"/>
                <w:caps w:val="0"/>
                <w:smallCaps w:val="0"/>
                <w:color w:val="232323"/>
                <w:sz w:val="24"/>
                <w:szCs w:val="24"/>
              </w:rPr>
              <w:t>No transition to a well-defined end point (</w:t>
            </w:r>
            <w:r w:rsidRPr="3DDA23FD" w:rsidR="4E225857">
              <w:rPr>
                <w:rFonts w:ascii="Times New Roman" w:hAnsi="Times New Roman" w:eastAsia="Times New Roman" w:cs="Times New Roman"/>
                <w:b w:val="0"/>
                <w:bCs w:val="0"/>
                <w:i w:val="0"/>
                <w:iCs w:val="0"/>
                <w:caps w:val="0"/>
                <w:smallCaps w:val="0"/>
                <w:color w:val="232323"/>
                <w:sz w:val="24"/>
                <w:szCs w:val="24"/>
              </w:rPr>
              <w:t>e.g.</w:t>
            </w:r>
            <w:r w:rsidRPr="3DDA23FD" w:rsidR="3EC89265">
              <w:rPr>
                <w:rFonts w:ascii="Times New Roman" w:hAnsi="Times New Roman" w:eastAsia="Times New Roman" w:cs="Times New Roman"/>
                <w:b w:val="0"/>
                <w:bCs w:val="0"/>
                <w:i w:val="0"/>
                <w:iCs w:val="0"/>
                <w:caps w:val="0"/>
                <w:smallCaps w:val="0"/>
                <w:color w:val="232323"/>
                <w:sz w:val="24"/>
                <w:szCs w:val="24"/>
              </w:rPr>
              <w:t xml:space="preserve">, recovery, transplantation, </w:t>
            </w:r>
            <w:r w:rsidRPr="3DDA23FD" w:rsidR="3EC89265">
              <w:rPr>
                <w:rFonts w:ascii="Times New Roman" w:hAnsi="Times New Roman" w:eastAsia="Times New Roman" w:cs="Times New Roman"/>
                <w:b w:val="0"/>
                <w:bCs w:val="0"/>
                <w:i w:val="0"/>
                <w:iCs w:val="0"/>
                <w:caps w:val="0"/>
                <w:smallCaps w:val="0"/>
                <w:color w:val="232323"/>
                <w:sz w:val="24"/>
                <w:szCs w:val="24"/>
              </w:rPr>
              <w:t>assi</w:t>
            </w:r>
            <w:r w:rsidRPr="3DDA23FD" w:rsidR="3EC89265">
              <w:rPr>
                <w:rFonts w:ascii="Times New Roman" w:hAnsi="Times New Roman" w:eastAsia="Times New Roman" w:cs="Times New Roman"/>
                <w:b w:val="0"/>
                <w:bCs w:val="0"/>
                <w:i w:val="0"/>
                <w:iCs w:val="0"/>
                <w:caps w:val="0"/>
                <w:smallCaps w:val="0"/>
                <w:color w:val="232323"/>
                <w:sz w:val="24"/>
                <w:szCs w:val="24"/>
              </w:rPr>
              <w:t>st</w:t>
            </w:r>
            <w:r w:rsidRPr="3DDA23FD" w:rsidR="3EC89265">
              <w:rPr>
                <w:rFonts w:ascii="Times New Roman" w:hAnsi="Times New Roman" w:eastAsia="Times New Roman" w:cs="Times New Roman"/>
                <w:b w:val="0"/>
                <w:bCs w:val="0"/>
                <w:i w:val="0"/>
                <w:iCs w:val="0"/>
                <w:caps w:val="0"/>
                <w:smallCaps w:val="0"/>
                <w:color w:val="232323"/>
                <w:sz w:val="24"/>
                <w:szCs w:val="24"/>
              </w:rPr>
              <w:t xml:space="preserve"> dev</w:t>
            </w:r>
            <w:r w:rsidRPr="3DDA23FD" w:rsidR="3EC89265">
              <w:rPr>
                <w:rFonts w:ascii="Times New Roman" w:hAnsi="Times New Roman" w:eastAsia="Times New Roman" w:cs="Times New Roman"/>
                <w:b w:val="0"/>
                <w:bCs w:val="0"/>
                <w:i w:val="0"/>
                <w:iCs w:val="0"/>
                <w:caps w:val="0"/>
                <w:smallCaps w:val="0"/>
                <w:color w:val="232323"/>
                <w:sz w:val="24"/>
                <w:szCs w:val="24"/>
              </w:rPr>
              <w:t>ice; "a bridge to nowhere")</w:t>
            </w:r>
          </w:p>
        </w:tc>
      </w:tr>
      <w:tr w:rsidR="6F151381" w:rsidTr="3DDA23FD" w14:paraId="393DD9F5">
        <w:trPr>
          <w:trHeight w:val="300"/>
        </w:trPr>
        <w:tc>
          <w:tcPr>
            <w:tcW w:w="9360" w:type="dxa"/>
            <w:tcMar/>
          </w:tcPr>
          <w:p w:rsidR="6F151381" w:rsidP="3DDA23FD" w:rsidRDefault="6F151381" w14:paraId="47827964" w14:textId="6E567655">
            <w:pPr>
              <w:spacing w:before="0" w:beforeAutospacing="off" w:after="0" w:afterAutospacing="off"/>
              <w:jc w:val="left"/>
              <w:rPr>
                <w:rFonts w:ascii="Times New Roman" w:hAnsi="Times New Roman" w:eastAsia="Times New Roman" w:cs="Times New Roman"/>
                <w:b w:val="0"/>
                <w:bCs w:val="0"/>
                <w:i w:val="0"/>
                <w:iCs w:val="0"/>
                <w:caps w:val="0"/>
                <w:smallCaps w:val="0"/>
                <w:color w:val="232323"/>
                <w:sz w:val="24"/>
                <w:szCs w:val="24"/>
              </w:rPr>
            </w:pPr>
            <w:r w:rsidRPr="3DDA23FD" w:rsidR="3EC89265">
              <w:rPr>
                <w:rFonts w:ascii="Times New Roman" w:hAnsi="Times New Roman" w:eastAsia="Times New Roman" w:cs="Times New Roman"/>
                <w:b w:val="0"/>
                <w:bCs w:val="0"/>
                <w:i w:val="0"/>
                <w:iCs w:val="0"/>
                <w:caps w:val="0"/>
                <w:smallCaps w:val="0"/>
                <w:color w:val="232323"/>
                <w:sz w:val="24"/>
                <w:szCs w:val="24"/>
              </w:rPr>
              <w:t>Severe aortic insufficiency</w:t>
            </w:r>
            <w:r w:rsidRPr="3DDA23FD" w:rsidR="2B9B25AD">
              <w:rPr>
                <w:rFonts w:ascii="Times New Roman" w:hAnsi="Times New Roman" w:eastAsia="Times New Roman" w:cs="Times New Roman"/>
                <w:b w:val="0"/>
                <w:bCs w:val="0"/>
                <w:i w:val="0"/>
                <w:iCs w:val="0"/>
                <w:caps w:val="0"/>
                <w:smallCaps w:val="0"/>
                <w:color w:val="232323"/>
                <w:sz w:val="24"/>
                <w:szCs w:val="24"/>
              </w:rPr>
              <w:t>*</w:t>
            </w:r>
          </w:p>
        </w:tc>
      </w:tr>
      <w:tr w:rsidR="6F151381" w:rsidTr="3DDA23FD" w14:paraId="66FD8633">
        <w:trPr>
          <w:trHeight w:val="300"/>
        </w:trPr>
        <w:tc>
          <w:tcPr>
            <w:tcW w:w="9360" w:type="dxa"/>
            <w:tcMar/>
          </w:tcPr>
          <w:p w:rsidR="6F151381" w:rsidP="6F151381" w:rsidRDefault="6F151381" w14:paraId="2F5E43AC" w14:textId="0CFD8F93">
            <w:pPr>
              <w:spacing w:before="0" w:beforeAutospacing="off" w:after="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F151381" w:rsidR="6F151381">
              <w:rPr>
                <w:rFonts w:ascii="Times New Roman" w:hAnsi="Times New Roman" w:eastAsia="Times New Roman" w:cs="Times New Roman"/>
                <w:b w:val="0"/>
                <w:bCs w:val="0"/>
                <w:i w:val="0"/>
                <w:iCs w:val="0"/>
                <w:caps w:val="0"/>
                <w:smallCaps w:val="0"/>
                <w:color w:val="232323"/>
                <w:sz w:val="24"/>
                <w:szCs w:val="24"/>
              </w:rPr>
              <w:t>Aortic dissection</w:t>
            </w:r>
          </w:p>
        </w:tc>
      </w:tr>
      <w:tr w:rsidR="6F151381" w:rsidTr="3DDA23FD" w14:paraId="6DBD9E65">
        <w:trPr>
          <w:trHeight w:val="300"/>
        </w:trPr>
        <w:tc>
          <w:tcPr>
            <w:tcW w:w="9360" w:type="dxa"/>
            <w:tcMar/>
          </w:tcPr>
          <w:p w:rsidR="45CEAE69" w:rsidP="6F151381" w:rsidRDefault="45CEAE69" w14:paraId="65B70852" w14:textId="3D710DD1">
            <w:pPr>
              <w:pStyle w:val="Normal"/>
              <w:suppressLineNumbers w:val="0"/>
              <w:bidi w:val="0"/>
              <w:rPr>
                <w:rFonts w:ascii="Times New Roman" w:hAnsi="Times New Roman" w:eastAsia="Times New Roman" w:cs="Times New Roman"/>
                <w:b w:val="1"/>
                <w:bCs w:val="1"/>
                <w:sz w:val="24"/>
                <w:szCs w:val="24"/>
              </w:rPr>
            </w:pPr>
            <w:r w:rsidRPr="6F151381" w:rsidR="45CEAE69">
              <w:rPr>
                <w:rFonts w:ascii="Times New Roman" w:hAnsi="Times New Roman" w:eastAsia="Times New Roman" w:cs="Times New Roman"/>
                <w:b w:val="1"/>
                <w:bCs w:val="1"/>
                <w:sz w:val="24"/>
                <w:szCs w:val="24"/>
              </w:rPr>
              <w:t>R</w:t>
            </w:r>
            <w:r w:rsidRPr="6F151381" w:rsidR="4A775AB8">
              <w:rPr>
                <w:rFonts w:ascii="Times New Roman" w:hAnsi="Times New Roman" w:eastAsia="Times New Roman" w:cs="Times New Roman"/>
                <w:b w:val="1"/>
                <w:bCs w:val="1"/>
                <w:sz w:val="24"/>
                <w:szCs w:val="24"/>
              </w:rPr>
              <w:t xml:space="preserve">elative </w:t>
            </w:r>
            <w:r w:rsidRPr="6F151381" w:rsidR="45CEAE69">
              <w:rPr>
                <w:rFonts w:ascii="Times New Roman" w:hAnsi="Times New Roman" w:eastAsia="Times New Roman" w:cs="Times New Roman"/>
                <w:b w:val="1"/>
                <w:bCs w:val="1"/>
                <w:sz w:val="24"/>
                <w:szCs w:val="24"/>
              </w:rPr>
              <w:t>C</w:t>
            </w:r>
            <w:r w:rsidRPr="6F151381" w:rsidR="76BE8EE6">
              <w:rPr>
                <w:rFonts w:ascii="Times New Roman" w:hAnsi="Times New Roman" w:eastAsia="Times New Roman" w:cs="Times New Roman"/>
                <w:b w:val="1"/>
                <w:bCs w:val="1"/>
                <w:sz w:val="24"/>
                <w:szCs w:val="24"/>
              </w:rPr>
              <w:t>ontraindications</w:t>
            </w:r>
          </w:p>
        </w:tc>
      </w:tr>
      <w:tr w:rsidR="6F151381" w:rsidTr="3DDA23FD" w14:paraId="08B48408">
        <w:trPr>
          <w:trHeight w:val="300"/>
        </w:trPr>
        <w:tc>
          <w:tcPr>
            <w:tcW w:w="9360" w:type="dxa"/>
            <w:tcMar/>
          </w:tcPr>
          <w:p w:rsidR="33E0793A" w:rsidP="6F151381" w:rsidRDefault="33E0793A" w14:paraId="2E5FDC62" w14:textId="6255C807">
            <w:pPr>
              <w:shd w:val="clear" w:color="auto" w:fill="FFFFFF" w:themeFill="background1"/>
              <w:spacing w:before="0" w:beforeAutospacing="off" w:after="0" w:afterAutospacing="off"/>
              <w:jc w:val="left"/>
              <w:rPr>
                <w:rFonts w:ascii="Times New Roman" w:hAnsi="Times New Roman" w:eastAsia="Times New Roman" w:cs="Times New Roman"/>
                <w:sz w:val="24"/>
                <w:szCs w:val="24"/>
              </w:rPr>
            </w:pPr>
            <w:r w:rsidRPr="6F151381" w:rsidR="33E0793A">
              <w:rPr>
                <w:rFonts w:ascii="Times New Roman" w:hAnsi="Times New Roman" w:eastAsia="Times New Roman" w:cs="Times New Roman"/>
                <w:sz w:val="24"/>
                <w:szCs w:val="24"/>
              </w:rPr>
              <w:t>Severe coagulopathy or contraindication to anticoagulation</w:t>
            </w:r>
          </w:p>
        </w:tc>
      </w:tr>
      <w:tr w:rsidR="6F151381" w:rsidTr="3DDA23FD" w14:paraId="3A3996BE">
        <w:trPr>
          <w:trHeight w:val="300"/>
        </w:trPr>
        <w:tc>
          <w:tcPr>
            <w:tcW w:w="9360" w:type="dxa"/>
            <w:tcMar/>
          </w:tcPr>
          <w:p w:rsidR="45CEAE69" w:rsidP="3DDA23FD" w:rsidRDefault="45CEAE69" w14:paraId="60B19756" w14:textId="466B798C">
            <w:pPr>
              <w:pStyle w:val="Normal"/>
              <w:shd w:val="clear" w:color="auto" w:fill="FFFFFF" w:themeFill="background1"/>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pPr>
            <w:r w:rsidRPr="3DDA23FD" w:rsidR="4C89C356">
              <w:rPr>
                <w:rFonts w:ascii="Times New Roman" w:hAnsi="Times New Roman" w:eastAsia="Times New Roman" w:cs="Times New Roman"/>
                <w:sz w:val="24"/>
                <w:szCs w:val="24"/>
              </w:rPr>
              <w:t>Limited vascular access</w:t>
            </w:r>
            <w:r w:rsidRPr="3DDA23FD" w:rsidR="067056C8">
              <w:rPr>
                <w:rFonts w:ascii="Times New Roman" w:hAnsi="Times New Roman" w:eastAsia="Times New Roman" w:cs="Times New Roman"/>
                <w:sz w:val="24"/>
                <w:szCs w:val="24"/>
                <w:vertAlign w:val="baseline"/>
              </w:rPr>
              <w:t>*</w:t>
            </w:r>
            <w:r w:rsidRPr="3DDA23FD" w:rsidR="261D9CA0">
              <w:rPr>
                <w:rFonts w:ascii="Times New Roman" w:hAnsi="Times New Roman" w:eastAsia="Times New Roman" w:cs="Times New Roman"/>
                <w:sz w:val="24"/>
                <w:szCs w:val="24"/>
              </w:rPr>
              <w:t xml:space="preserve">, </w:t>
            </w:r>
            <w:r w:rsidRPr="3DDA23FD" w:rsidR="261D9CA0">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t>central nervous system (CNS) hemorrhage</w:t>
            </w:r>
          </w:p>
        </w:tc>
      </w:tr>
      <w:tr w:rsidR="6F151381" w:rsidTr="3DDA23FD" w14:paraId="49C962F6">
        <w:trPr>
          <w:trHeight w:val="300"/>
        </w:trPr>
        <w:tc>
          <w:tcPr>
            <w:tcW w:w="9360" w:type="dxa"/>
            <w:tcMar/>
          </w:tcPr>
          <w:p w:rsidR="6D71A614" w:rsidP="3DDA23FD" w:rsidRDefault="6D71A614" w14:paraId="5580F037" w14:textId="33F57804">
            <w:pPr>
              <w:pStyle w:val="Normal"/>
              <w:shd w:val="clear" w:color="auto" w:fill="FFFFFF" w:themeFill="background1"/>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pPr>
            <w:r w:rsidRPr="3DDA23FD" w:rsidR="7336A3EA">
              <w:rPr>
                <w:rFonts w:ascii="Times New Roman" w:hAnsi="Times New Roman" w:eastAsia="Times New Roman" w:cs="Times New Roman"/>
                <w:sz w:val="24"/>
                <w:szCs w:val="24"/>
              </w:rPr>
              <w:t xml:space="preserve">Advanced </w:t>
            </w:r>
            <w:r w:rsidRPr="3DDA23FD" w:rsidR="7336A3EA">
              <w:rPr>
                <w:rFonts w:ascii="Times New Roman" w:hAnsi="Times New Roman" w:eastAsia="Times New Roman" w:cs="Times New Roman"/>
                <w:sz w:val="24"/>
                <w:szCs w:val="24"/>
              </w:rPr>
              <w:t>Age</w:t>
            </w:r>
            <w:r w:rsidRPr="3DDA23FD" w:rsidR="75C7144F">
              <w:rPr>
                <w:rFonts w:ascii="Times New Roman" w:hAnsi="Times New Roman" w:eastAsia="Times New Roman" w:cs="Times New Roman"/>
                <w:sz w:val="24"/>
                <w:szCs w:val="24"/>
              </w:rPr>
              <w:t xml:space="preserve"> </w:t>
            </w:r>
            <w:r w:rsidRPr="3DDA23FD" w:rsidR="75C7144F">
              <w:rPr>
                <w:rFonts w:ascii="Noto Sans" w:hAnsi="Noto Sans" w:eastAsia="Noto Sans" w:cs="Noto Sans"/>
                <w:b w:val="0"/>
                <w:bCs w:val="0"/>
                <w:i w:val="0"/>
                <w:iCs w:val="0"/>
                <w:caps w:val="0"/>
                <w:smallCaps w:val="0"/>
                <w:noProof w:val="0"/>
                <w:color w:val="232323"/>
                <w:sz w:val="15"/>
                <w:szCs w:val="15"/>
                <w:lang w:val="en-US"/>
              </w:rPr>
              <w:t>¶</w:t>
            </w:r>
            <w:r w:rsidRPr="3DDA23FD" w:rsidR="27B6CBD2">
              <w:rPr>
                <w:rFonts w:ascii="Times New Roman" w:hAnsi="Times New Roman" w:eastAsia="Times New Roman" w:cs="Times New Roman"/>
                <w:sz w:val="24"/>
                <w:szCs w:val="24"/>
              </w:rPr>
              <w:t>,</w:t>
            </w:r>
            <w:r w:rsidRPr="3DDA23FD" w:rsidR="27B6CBD2">
              <w:rPr>
                <w:rFonts w:ascii="Times New Roman" w:hAnsi="Times New Roman" w:eastAsia="Times New Roman" w:cs="Times New Roman"/>
                <w:sz w:val="24"/>
                <w:szCs w:val="24"/>
              </w:rPr>
              <w:t xml:space="preserve"> </w:t>
            </w:r>
            <w:r w:rsidRPr="3DDA23FD" w:rsidR="27B6CBD2">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t>major CNS injuries or pathologies</w:t>
            </w:r>
          </w:p>
        </w:tc>
      </w:tr>
      <w:tr w:rsidR="6F151381" w:rsidTr="3DDA23FD" w14:paraId="7C22DE1F">
        <w:trPr>
          <w:trHeight w:val="300"/>
        </w:trPr>
        <w:tc>
          <w:tcPr>
            <w:tcW w:w="9360" w:type="dxa"/>
            <w:tcMar/>
          </w:tcPr>
          <w:p w:rsidR="6D71A614" w:rsidP="3DDA23FD" w:rsidRDefault="6D71A614" w14:paraId="0CB90273" w14:textId="7FCAD794">
            <w:pPr>
              <w:pStyle w:val="Normal"/>
              <w:bidi w:val="0"/>
              <w:rPr>
                <w:rFonts w:ascii="Times New Roman" w:hAnsi="Times New Roman" w:eastAsia="Times New Roman" w:cs="Times New Roman"/>
                <w:noProof w:val="0"/>
                <w:sz w:val="24"/>
                <w:szCs w:val="24"/>
                <w:lang w:val="en-US"/>
              </w:rPr>
            </w:pPr>
            <w:r w:rsidRPr="3DDA23FD" w:rsidR="7336A3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Morbid </w:t>
            </w:r>
            <w:r w:rsidRPr="3DDA23FD" w:rsidR="56E187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Obesity</w:t>
            </w:r>
            <w:r w:rsidRPr="3DDA23FD" w:rsidR="3F0C72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DA23FD" w:rsidR="3F0C7243">
              <w:rPr>
                <w:rFonts w:ascii="Noto Sans" w:hAnsi="Noto Sans" w:eastAsia="Noto Sans" w:cs="Noto Sans"/>
                <w:b w:val="0"/>
                <w:bCs w:val="0"/>
                <w:i w:val="0"/>
                <w:iCs w:val="0"/>
                <w:caps w:val="0"/>
                <w:smallCaps w:val="0"/>
                <w:noProof w:val="0"/>
                <w:color w:val="232323"/>
                <w:sz w:val="15"/>
                <w:szCs w:val="15"/>
                <w:lang w:val="en-US"/>
              </w:rPr>
              <w:t>¶</w:t>
            </w:r>
          </w:p>
        </w:tc>
      </w:tr>
      <w:tr w:rsidR="6F151381" w:rsidTr="3DDA23FD" w14:paraId="762B2787">
        <w:trPr>
          <w:trHeight w:val="300"/>
        </w:trPr>
        <w:tc>
          <w:tcPr>
            <w:tcW w:w="9360" w:type="dxa"/>
            <w:tcMar/>
          </w:tcPr>
          <w:p w:rsidR="4848E02F" w:rsidP="3DDA23FD" w:rsidRDefault="4848E02F" w14:paraId="2A826BE8" w14:textId="723B20FC">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DA23FD" w:rsidR="5E22C9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Severe </w:t>
            </w:r>
            <w:r w:rsidRPr="3DDA23FD" w:rsidR="09EEB0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peripheral arterial disease</w:t>
            </w:r>
            <w:r w:rsidRPr="3DDA23FD" w:rsidR="43C9CD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tc>
      </w:tr>
      <w:tr w:rsidR="6F151381" w:rsidTr="3DDA23FD" w14:paraId="285CF00C">
        <w:trPr>
          <w:trHeight w:val="300"/>
        </w:trPr>
        <w:tc>
          <w:tcPr>
            <w:tcW w:w="9360" w:type="dxa"/>
            <w:tcMar/>
          </w:tcPr>
          <w:p w:rsidR="4848E02F" w:rsidP="6F151381" w:rsidRDefault="4848E02F" w14:paraId="6755DD83" w14:textId="5CAB9EB0">
            <w:pPr>
              <w:shd w:val="clear" w:color="auto" w:fill="FFFFFF" w:themeFill="background1"/>
              <w:spacing w:before="0" w:beforeAutospacing="off" w:after="0" w:afterAutospacing="off"/>
              <w:jc w:val="left"/>
              <w:rPr>
                <w:rFonts w:ascii="Times New Roman" w:hAnsi="Times New Roman" w:eastAsia="Times New Roman" w:cs="Times New Roman"/>
                <w:sz w:val="24"/>
                <w:szCs w:val="24"/>
              </w:rPr>
            </w:pPr>
            <w:r w:rsidRPr="6F151381" w:rsidR="4848E02F">
              <w:rPr>
                <w:rFonts w:ascii="Times New Roman" w:hAnsi="Times New Roman" w:eastAsia="Times New Roman" w:cs="Times New Roman"/>
                <w:sz w:val="24"/>
                <w:szCs w:val="24"/>
              </w:rPr>
              <w:t>Severe immunocompromised status</w:t>
            </w:r>
          </w:p>
        </w:tc>
      </w:tr>
      <w:tr w:rsidR="6F151381" w:rsidTr="3DDA23FD" w14:paraId="131513A4">
        <w:trPr>
          <w:trHeight w:val="300"/>
        </w:trPr>
        <w:tc>
          <w:tcPr>
            <w:tcW w:w="9360" w:type="dxa"/>
            <w:tcMar/>
          </w:tcPr>
          <w:p w:rsidR="4848E02F" w:rsidP="6F151381" w:rsidRDefault="4848E02F" w14:paraId="36AC9CF7" w14:textId="2AAE004D">
            <w:pPr>
              <w:shd w:val="clear" w:color="auto" w:fill="FFFFFF" w:themeFill="background1"/>
              <w:spacing w:before="0" w:beforeAutospacing="off" w:after="0" w:afterAutospacing="off"/>
              <w:jc w:val="left"/>
              <w:rPr>
                <w:rFonts w:ascii="Times New Roman" w:hAnsi="Times New Roman" w:eastAsia="Times New Roman" w:cs="Times New Roman"/>
                <w:sz w:val="24"/>
                <w:szCs w:val="24"/>
                <w:vertAlign w:val="superscript"/>
              </w:rPr>
            </w:pPr>
            <w:r w:rsidRPr="6F151381" w:rsidR="4848E02F">
              <w:rPr>
                <w:rFonts w:ascii="Times New Roman" w:hAnsi="Times New Roman" w:eastAsia="Times New Roman" w:cs="Times New Roman"/>
                <w:sz w:val="24"/>
                <w:szCs w:val="24"/>
              </w:rPr>
              <w:t>Prolonged duration of mechanical ventilation (e.g., ≥7 days)</w:t>
            </w:r>
          </w:p>
        </w:tc>
      </w:tr>
      <w:tr w:rsidR="6F151381" w:rsidTr="3DDA23FD" w14:paraId="1B7BFF41">
        <w:trPr>
          <w:trHeight w:val="300"/>
        </w:trPr>
        <w:tc>
          <w:tcPr>
            <w:tcW w:w="9360" w:type="dxa"/>
            <w:tcMar/>
          </w:tcPr>
          <w:p w:rsidR="4848E02F" w:rsidP="6F151381" w:rsidRDefault="4848E02F" w14:paraId="4AE93036" w14:textId="0F067493">
            <w:pPr>
              <w:shd w:val="clear" w:color="auto" w:fill="FFFFFF" w:themeFill="background1"/>
              <w:spacing w:before="0" w:beforeAutospacing="off" w:after="0" w:afterAutospacing="off"/>
              <w:jc w:val="left"/>
              <w:rPr>
                <w:rFonts w:ascii="Times New Roman" w:hAnsi="Times New Roman" w:eastAsia="Times New Roman" w:cs="Times New Roman"/>
                <w:sz w:val="24"/>
                <w:szCs w:val="24"/>
              </w:rPr>
            </w:pPr>
            <w:r w:rsidRPr="6F151381" w:rsidR="4848E02F">
              <w:rPr>
                <w:rFonts w:ascii="Times New Roman" w:hAnsi="Times New Roman" w:eastAsia="Times New Roman" w:cs="Times New Roman"/>
                <w:sz w:val="24"/>
                <w:szCs w:val="24"/>
              </w:rPr>
              <w:t>Lack of resources to support ECMO-associated care</w:t>
            </w:r>
          </w:p>
        </w:tc>
      </w:tr>
    </w:tbl>
    <w:p w:rsidR="6F151381" w:rsidP="3DDA23FD" w:rsidRDefault="6F151381" w14:paraId="3CEC6FFD" w14:textId="7B754C88">
      <w:pPr>
        <w:pStyle w:val="Normal"/>
        <w:suppressLineNumbers w:val="0"/>
        <w:bidi w:val="0"/>
        <w:ind w:left="0" w:firstLine="0"/>
        <w:rPr>
          <w:rFonts w:ascii="Times New Roman" w:hAnsi="Times New Roman" w:eastAsia="Times New Roman" w:cs="Times New Roman"/>
          <w:noProof w:val="0"/>
          <w:sz w:val="24"/>
          <w:szCs w:val="24"/>
          <w:lang w:val="en-US"/>
        </w:rPr>
      </w:pPr>
      <w:r w:rsidRPr="3DDA23FD" w:rsidR="4AD2B6AA">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 Applies to V-A ECMO. </w:t>
      </w:r>
    </w:p>
    <w:p w:rsidR="6F151381" w:rsidP="3DDA23FD" w:rsidRDefault="6F151381" w14:paraId="7B7491A2" w14:textId="29452571">
      <w:pPr>
        <w:shd w:val="clear" w:color="auto" w:fill="FFFFFF" w:themeFill="background1"/>
        <w:spacing w:before="210" w:beforeAutospacing="off" w:after="210" w:afterAutospacing="off" w:line="240" w:lineRule="auto"/>
        <w:ind w:left="0" w:right="240"/>
        <w:jc w:val="left"/>
        <w:rPr>
          <w:rFonts w:ascii="Times New Roman" w:hAnsi="Times New Roman" w:eastAsia="Times New Roman" w:cs="Times New Roman"/>
          <w:noProof w:val="0"/>
          <w:sz w:val="24"/>
          <w:szCs w:val="24"/>
          <w:lang w:val="en-US"/>
        </w:rPr>
      </w:pPr>
      <w:r w:rsidRPr="3DDA23FD" w:rsidR="4AD2B6AA">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Cutoff points vary by individual patient characteristics and are usually institution specific.</w:t>
      </w:r>
    </w:p>
    <w:p w:rsidR="6F151381" w:rsidP="3DDA23FD" w:rsidRDefault="6F151381" w14:paraId="6A27AF50" w14:textId="31AFBD62">
      <w:pPr>
        <w:pBdr>
          <w:bottom w:val="single" w:color="BFBFBF" w:sz="6" w:space="12"/>
        </w:pBdr>
        <w:shd w:val="clear" w:color="auto" w:fill="FFFFFF" w:themeFill="background1"/>
        <w:spacing w:before="0" w:beforeAutospacing="off" w:after="0" w:afterAutospacing="off" w:line="240" w:lineRule="auto"/>
        <w:ind w:left="0" w:righ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3DDA23FD" w:rsidR="4AD2B6AA">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Δ Applies to V-V ECMO.</w:t>
      </w:r>
    </w:p>
    <w:p w:rsidR="6F151381" w:rsidP="3DDA23FD" w:rsidRDefault="6F151381" w14:paraId="61962A71" w14:textId="10EA406D">
      <w:pPr>
        <w:pStyle w:val="Normal"/>
        <w:suppressLineNumbers w:val="0"/>
        <w:bidi w:val="0"/>
        <w:ind w:left="216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DA23FD" w:rsidR="4A6EC2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(Abrams, Fried, </w:t>
      </w:r>
      <w:r w:rsidRPr="3DDA23FD" w:rsidR="4A6EC2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Agerstrand</w:t>
      </w:r>
      <w:r w:rsidRPr="3DDA23FD" w:rsidR="4A6EC2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&amp; Brodie, 2024</w:t>
      </w:r>
      <w:r w:rsidRPr="3DDA23FD" w:rsidR="4A6EC2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DA23FD" w:rsidR="4A6EC2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Bharadwaj &amp; Bora, 2024</w:t>
      </w:r>
      <w:r w:rsidRPr="3DDA23FD" w:rsidR="4B5442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5BFFB837" w:rsidP="3DDA23FD" w:rsidRDefault="5BFFB837" w14:paraId="28EA79E5" w14:textId="0C8F0DA8">
      <w:pPr>
        <w:pStyle w:val="Normal"/>
        <w:shd w:val="clear" w:color="auto" w:fill="FFFFFF" w:themeFill="background1"/>
        <w:spacing w:before="0" w:beforeAutospacing="off" w:after="0" w:afterAutospacing="off"/>
        <w:ind w:left="0"/>
        <w:jc w:val="left"/>
        <w:rPr>
          <w:rFonts w:ascii="Times New Roman" w:hAnsi="Times New Roman" w:eastAsia="Times New Roman" w:cs="Times New Roman"/>
          <w:b w:val="1"/>
          <w:bCs w:val="1"/>
          <w:i w:val="0"/>
          <w:iCs w:val="0"/>
          <w:caps w:val="0"/>
          <w:smallCaps w:val="0"/>
          <w:noProof w:val="0"/>
          <w:color w:val="232323"/>
          <w:sz w:val="21"/>
          <w:szCs w:val="21"/>
          <w:lang w:val="en-US"/>
        </w:rPr>
      </w:pPr>
      <w:r w:rsidRPr="3DDA23FD" w:rsidR="34DCE35B">
        <w:rPr>
          <w:rFonts w:ascii="Times New Roman" w:hAnsi="Times New Roman" w:eastAsia="Times New Roman" w:cs="Times New Roman"/>
          <w:b w:val="1"/>
          <w:bCs w:val="1"/>
          <w:i w:val="0"/>
          <w:iCs w:val="0"/>
          <w:caps w:val="0"/>
          <w:smallCaps w:val="0"/>
          <w:noProof w:val="0"/>
          <w:color w:val="232323"/>
          <w:sz w:val="21"/>
          <w:szCs w:val="21"/>
          <w:lang w:val="en-US"/>
        </w:rPr>
        <w:t xml:space="preserve">Table 3: </w:t>
      </w:r>
      <w:r w:rsidRPr="3DDA23FD" w:rsidR="5BFFB837">
        <w:rPr>
          <w:rFonts w:ascii="Times New Roman" w:hAnsi="Times New Roman" w:eastAsia="Times New Roman" w:cs="Times New Roman"/>
          <w:b w:val="1"/>
          <w:bCs w:val="1"/>
          <w:i w:val="0"/>
          <w:iCs w:val="0"/>
          <w:caps w:val="0"/>
          <w:smallCaps w:val="0"/>
          <w:noProof w:val="0"/>
          <w:color w:val="232323"/>
          <w:sz w:val="21"/>
          <w:szCs w:val="21"/>
          <w:lang w:val="en-US"/>
        </w:rPr>
        <w:t>Complications</w:t>
      </w:r>
      <w:r w:rsidRPr="3DDA23FD" w:rsidR="4B3111B3">
        <w:rPr>
          <w:rFonts w:ascii="Times New Roman" w:hAnsi="Times New Roman" w:eastAsia="Times New Roman" w:cs="Times New Roman"/>
          <w:b w:val="1"/>
          <w:bCs w:val="1"/>
          <w:i w:val="0"/>
          <w:iCs w:val="0"/>
          <w:caps w:val="0"/>
          <w:smallCaps w:val="0"/>
          <w:noProof w:val="0"/>
          <w:color w:val="232323"/>
          <w:sz w:val="21"/>
          <w:szCs w:val="21"/>
          <w:lang w:val="en-US"/>
        </w:rPr>
        <w:t xml:space="preserve"> </w:t>
      </w:r>
      <w:r w:rsidRPr="3DDA23FD" w:rsidR="2D30C7AF">
        <w:rPr>
          <w:rFonts w:ascii="Times New Roman" w:hAnsi="Times New Roman" w:eastAsia="Times New Roman" w:cs="Times New Roman"/>
          <w:b w:val="1"/>
          <w:bCs w:val="1"/>
          <w:i w:val="0"/>
          <w:iCs w:val="0"/>
          <w:caps w:val="0"/>
          <w:smallCaps w:val="0"/>
          <w:noProof w:val="0"/>
          <w:color w:val="232323"/>
          <w:sz w:val="21"/>
          <w:szCs w:val="21"/>
          <w:lang w:val="en-US"/>
        </w:rPr>
        <w:t xml:space="preserve">of ECMO </w:t>
      </w:r>
      <w:r w:rsidRPr="3DDA23FD" w:rsidR="4B3111B3">
        <w:rPr>
          <w:rFonts w:ascii="Times New Roman" w:hAnsi="Times New Roman" w:eastAsia="Times New Roman" w:cs="Times New Roman"/>
          <w:b w:val="1"/>
          <w:bCs w:val="1"/>
          <w:i w:val="0"/>
          <w:iCs w:val="0"/>
          <w:caps w:val="0"/>
          <w:smallCaps w:val="0"/>
          <w:noProof w:val="0"/>
          <w:color w:val="232323"/>
          <w:sz w:val="21"/>
          <w:szCs w:val="21"/>
          <w:lang w:val="en-US"/>
        </w:rPr>
        <w:t>by Systems</w:t>
      </w:r>
      <w:r w:rsidRPr="3DDA23FD" w:rsidR="5BFFB837">
        <w:rPr>
          <w:rFonts w:ascii="Times New Roman" w:hAnsi="Times New Roman" w:eastAsia="Times New Roman" w:cs="Times New Roman"/>
          <w:b w:val="1"/>
          <w:bCs w:val="1"/>
          <w:i w:val="0"/>
          <w:iCs w:val="0"/>
          <w:caps w:val="0"/>
          <w:smallCaps w:val="0"/>
          <w:noProof w:val="0"/>
          <w:color w:val="232323"/>
          <w:sz w:val="21"/>
          <w:szCs w:val="21"/>
          <w:lang w:val="en-US"/>
        </w:rPr>
        <w:t>:</w:t>
      </w:r>
    </w:p>
    <w:p w:rsidR="6F151381" w:rsidP="6F151381" w:rsidRDefault="6F151381" w14:paraId="4F60D4CF" w14:textId="4B77D41F">
      <w:pPr>
        <w:pStyle w:val="Normal"/>
        <w:suppressLineNumbers w:val="0"/>
        <w:shd w:val="clear" w:color="auto" w:fill="FFFFFF" w:themeFill="background1"/>
        <w:bidi w:val="0"/>
        <w:spacing w:before="0" w:beforeAutospacing="off" w:after="0" w:afterAutospacing="off" w:line="279" w:lineRule="auto"/>
        <w:ind w:left="0" w:right="0"/>
        <w:jc w:val="left"/>
        <w:rPr>
          <w:rFonts w:ascii="Times New Roman" w:hAnsi="Times New Roman" w:eastAsia="Times New Roman" w:cs="Times New Roman"/>
          <w:b w:val="0"/>
          <w:bCs w:val="0"/>
          <w:i w:val="0"/>
          <w:iCs w:val="0"/>
          <w:caps w:val="0"/>
          <w:smallCaps w:val="0"/>
          <w:noProof w:val="0"/>
          <w:color w:val="232323"/>
          <w:sz w:val="21"/>
          <w:szCs w:val="21"/>
          <w:lang w:val="en-US"/>
        </w:rPr>
      </w:pPr>
    </w:p>
    <w:tbl>
      <w:tblPr>
        <w:tblStyle w:val="TableGrid"/>
        <w:bidiVisual w:val="0"/>
        <w:tblW w:w="0" w:type="auto"/>
        <w:tblLayout w:type="fixed"/>
        <w:tblLook w:val="06A0" w:firstRow="1" w:lastRow="0" w:firstColumn="1" w:lastColumn="0" w:noHBand="1" w:noVBand="1"/>
      </w:tblPr>
      <w:tblGrid>
        <w:gridCol w:w="1872"/>
        <w:gridCol w:w="1872"/>
        <w:gridCol w:w="1872"/>
        <w:gridCol w:w="1872"/>
        <w:gridCol w:w="1872"/>
      </w:tblGrid>
      <w:tr w:rsidR="6F151381" w:rsidTr="3DDA23FD" w14:paraId="2A66F7E1">
        <w:trPr>
          <w:trHeight w:val="300"/>
        </w:trPr>
        <w:tc>
          <w:tcPr>
            <w:tcW w:w="1872" w:type="dxa"/>
            <w:tcMar/>
          </w:tcPr>
          <w:p w:rsidR="3E26483D" w:rsidP="6F151381" w:rsidRDefault="3E26483D" w14:paraId="67A4B7A9" w14:textId="3890DE8D">
            <w:pPr>
              <w:pStyle w:val="Normal"/>
              <w:bidi w:val="0"/>
              <w:rPr>
                <w:rFonts w:ascii="Times New Roman" w:hAnsi="Times New Roman" w:eastAsia="Times New Roman" w:cs="Times New Roman"/>
                <w:b w:val="1"/>
                <w:bCs w:val="1"/>
                <w:i w:val="0"/>
                <w:iCs w:val="0"/>
                <w:caps w:val="0"/>
                <w:smallCaps w:val="0"/>
                <w:noProof w:val="0"/>
                <w:color w:val="232323"/>
                <w:sz w:val="21"/>
                <w:szCs w:val="21"/>
                <w:lang w:val="en-US"/>
              </w:rPr>
            </w:pPr>
            <w:r w:rsidRPr="6F151381" w:rsidR="3E26483D">
              <w:rPr>
                <w:rFonts w:ascii="Times New Roman" w:hAnsi="Times New Roman" w:eastAsia="Times New Roman" w:cs="Times New Roman"/>
                <w:b w:val="1"/>
                <w:bCs w:val="1"/>
                <w:i w:val="0"/>
                <w:iCs w:val="0"/>
                <w:caps w:val="0"/>
                <w:smallCaps w:val="0"/>
                <w:noProof w:val="0"/>
                <w:color w:val="232323"/>
                <w:sz w:val="21"/>
                <w:szCs w:val="21"/>
                <w:lang w:val="en-US"/>
              </w:rPr>
              <w:t>Neurological</w:t>
            </w:r>
          </w:p>
        </w:tc>
        <w:tc>
          <w:tcPr>
            <w:tcW w:w="1872" w:type="dxa"/>
            <w:tcMar/>
          </w:tcPr>
          <w:p w:rsidR="3E26483D" w:rsidP="6F151381" w:rsidRDefault="3E26483D" w14:paraId="7CD378C3" w14:textId="747861EC">
            <w:pPr>
              <w:pStyle w:val="Normal"/>
              <w:bidi w:val="0"/>
              <w:rPr>
                <w:rFonts w:ascii="Times New Roman" w:hAnsi="Times New Roman" w:eastAsia="Times New Roman" w:cs="Times New Roman"/>
                <w:b w:val="1"/>
                <w:bCs w:val="1"/>
                <w:i w:val="0"/>
                <w:iCs w:val="0"/>
                <w:caps w:val="0"/>
                <w:smallCaps w:val="0"/>
                <w:noProof w:val="0"/>
                <w:color w:val="232323"/>
                <w:sz w:val="21"/>
                <w:szCs w:val="21"/>
                <w:lang w:val="en-US"/>
              </w:rPr>
            </w:pPr>
            <w:r w:rsidRPr="6F151381" w:rsidR="3E26483D">
              <w:rPr>
                <w:rFonts w:ascii="Times New Roman" w:hAnsi="Times New Roman" w:eastAsia="Times New Roman" w:cs="Times New Roman"/>
                <w:b w:val="1"/>
                <w:bCs w:val="1"/>
                <w:i w:val="0"/>
                <w:iCs w:val="0"/>
                <w:caps w:val="0"/>
                <w:smallCaps w:val="0"/>
                <w:noProof w:val="0"/>
                <w:color w:val="232323"/>
                <w:sz w:val="21"/>
                <w:szCs w:val="21"/>
                <w:lang w:val="en-US"/>
              </w:rPr>
              <w:t>Pulmonary</w:t>
            </w:r>
          </w:p>
        </w:tc>
        <w:tc>
          <w:tcPr>
            <w:tcW w:w="1872" w:type="dxa"/>
            <w:tcMar/>
          </w:tcPr>
          <w:p w:rsidR="2923FDF6" w:rsidP="6F151381" w:rsidRDefault="2923FDF6" w14:paraId="04558523" w14:textId="34A09502">
            <w:pPr>
              <w:pStyle w:val="Normal"/>
              <w:bidi w:val="0"/>
              <w:rPr>
                <w:rFonts w:ascii="Times New Roman" w:hAnsi="Times New Roman" w:eastAsia="Times New Roman" w:cs="Times New Roman"/>
                <w:b w:val="1"/>
                <w:bCs w:val="1"/>
                <w:i w:val="1"/>
                <w:iCs w:val="1"/>
                <w:caps w:val="0"/>
                <w:smallCaps w:val="0"/>
                <w:noProof w:val="0"/>
                <w:color w:val="232323"/>
                <w:sz w:val="21"/>
                <w:szCs w:val="21"/>
                <w:lang w:val="en-US"/>
              </w:rPr>
            </w:pPr>
            <w:r w:rsidRPr="6F151381" w:rsidR="2923FDF6">
              <w:rPr>
                <w:rFonts w:ascii="Times New Roman" w:hAnsi="Times New Roman" w:eastAsia="Times New Roman" w:cs="Times New Roman"/>
                <w:b w:val="1"/>
                <w:bCs w:val="1"/>
                <w:i w:val="1"/>
                <w:iCs w:val="1"/>
                <w:caps w:val="0"/>
                <w:smallCaps w:val="0"/>
                <w:noProof w:val="0"/>
                <w:color w:val="232323"/>
                <w:sz w:val="21"/>
                <w:szCs w:val="21"/>
                <w:lang w:val="en-US"/>
              </w:rPr>
              <w:t>Cardiac</w:t>
            </w:r>
          </w:p>
        </w:tc>
        <w:tc>
          <w:tcPr>
            <w:tcW w:w="1872" w:type="dxa"/>
            <w:tcMar/>
          </w:tcPr>
          <w:p w:rsidR="3E26483D" w:rsidP="6F151381" w:rsidRDefault="3E26483D" w14:paraId="1B4C1980" w14:textId="784121EE">
            <w:pPr>
              <w:pStyle w:val="Normal"/>
              <w:bidi w:val="0"/>
              <w:rPr>
                <w:rFonts w:ascii="Times New Roman" w:hAnsi="Times New Roman" w:eastAsia="Times New Roman" w:cs="Times New Roman"/>
                <w:b w:val="1"/>
                <w:bCs w:val="1"/>
                <w:i w:val="0"/>
                <w:iCs w:val="0"/>
                <w:caps w:val="0"/>
                <w:smallCaps w:val="0"/>
                <w:noProof w:val="0"/>
                <w:color w:val="232323"/>
                <w:sz w:val="21"/>
                <w:szCs w:val="21"/>
                <w:lang w:val="en-US"/>
              </w:rPr>
            </w:pPr>
            <w:r w:rsidRPr="6F151381" w:rsidR="3E26483D">
              <w:rPr>
                <w:rFonts w:ascii="Times New Roman" w:hAnsi="Times New Roman" w:eastAsia="Times New Roman" w:cs="Times New Roman"/>
                <w:b w:val="1"/>
                <w:bCs w:val="1"/>
                <w:i w:val="0"/>
                <w:iCs w:val="0"/>
                <w:caps w:val="0"/>
                <w:smallCaps w:val="0"/>
                <w:noProof w:val="0"/>
                <w:color w:val="232323"/>
                <w:sz w:val="21"/>
                <w:szCs w:val="21"/>
                <w:lang w:val="en-US"/>
              </w:rPr>
              <w:t>C</w:t>
            </w:r>
            <w:r w:rsidRPr="6F151381" w:rsidR="510D6C2D">
              <w:rPr>
                <w:rFonts w:ascii="Times New Roman" w:hAnsi="Times New Roman" w:eastAsia="Times New Roman" w:cs="Times New Roman"/>
                <w:b w:val="1"/>
                <w:bCs w:val="1"/>
                <w:i w:val="0"/>
                <w:iCs w:val="0"/>
                <w:caps w:val="0"/>
                <w:smallCaps w:val="0"/>
                <w:noProof w:val="0"/>
                <w:color w:val="232323"/>
                <w:sz w:val="21"/>
                <w:szCs w:val="21"/>
                <w:lang w:val="en-US"/>
              </w:rPr>
              <w:t xml:space="preserve">ircuit Related </w:t>
            </w:r>
          </w:p>
        </w:tc>
        <w:tc>
          <w:tcPr>
            <w:tcW w:w="1872" w:type="dxa"/>
            <w:tcMar/>
          </w:tcPr>
          <w:p w:rsidR="38534CF4" w:rsidP="6F151381" w:rsidRDefault="38534CF4" w14:paraId="60783DFF" w14:textId="4BFDFBC7">
            <w:pPr>
              <w:pStyle w:val="Normal"/>
              <w:bidi w:val="0"/>
              <w:rPr>
                <w:rFonts w:ascii="Times New Roman" w:hAnsi="Times New Roman" w:eastAsia="Times New Roman" w:cs="Times New Roman"/>
                <w:b w:val="1"/>
                <w:bCs w:val="1"/>
                <w:i w:val="0"/>
                <w:iCs w:val="0"/>
                <w:caps w:val="0"/>
                <w:smallCaps w:val="0"/>
                <w:noProof w:val="0"/>
                <w:color w:val="232323"/>
                <w:sz w:val="21"/>
                <w:szCs w:val="21"/>
                <w:lang w:val="en-US"/>
              </w:rPr>
            </w:pPr>
            <w:r w:rsidRPr="6F151381" w:rsidR="38534CF4">
              <w:rPr>
                <w:rFonts w:ascii="Times New Roman" w:hAnsi="Times New Roman" w:eastAsia="Times New Roman" w:cs="Times New Roman"/>
                <w:b w:val="1"/>
                <w:bCs w:val="1"/>
                <w:i w:val="0"/>
                <w:iCs w:val="0"/>
                <w:caps w:val="0"/>
                <w:smallCaps w:val="0"/>
                <w:noProof w:val="0"/>
                <w:color w:val="232323"/>
                <w:sz w:val="21"/>
                <w:szCs w:val="21"/>
                <w:lang w:val="en-US"/>
              </w:rPr>
              <w:t>Cannula</w:t>
            </w:r>
            <w:r w:rsidRPr="6F151381" w:rsidR="510D6C2D">
              <w:rPr>
                <w:rFonts w:ascii="Times New Roman" w:hAnsi="Times New Roman" w:eastAsia="Times New Roman" w:cs="Times New Roman"/>
                <w:b w:val="1"/>
                <w:bCs w:val="1"/>
                <w:i w:val="0"/>
                <w:iCs w:val="0"/>
                <w:caps w:val="0"/>
                <w:smallCaps w:val="0"/>
                <w:noProof w:val="0"/>
                <w:color w:val="232323"/>
                <w:sz w:val="21"/>
                <w:szCs w:val="21"/>
                <w:lang w:val="en-US"/>
              </w:rPr>
              <w:t xml:space="preserve"> Related</w:t>
            </w:r>
          </w:p>
        </w:tc>
      </w:tr>
      <w:tr w:rsidR="6F151381" w:rsidTr="3DDA23FD" w14:paraId="19677B66">
        <w:trPr>
          <w:trHeight w:val="300"/>
        </w:trPr>
        <w:tc>
          <w:tcPr>
            <w:tcW w:w="1872" w:type="dxa"/>
            <w:tcMar/>
          </w:tcPr>
          <w:p w:rsidR="510D6C2D" w:rsidP="6F151381" w:rsidRDefault="510D6C2D" w14:paraId="4D151E13" w14:textId="7AE9A7B1">
            <w:pPr>
              <w:pStyle w:val="Normal"/>
              <w:suppressLineNumbers w:val="0"/>
              <w:shd w:val="clear" w:color="auto" w:fill="FFFFFF" w:themeFill="background1"/>
              <w:bidi w:val="0"/>
              <w:spacing w:before="0" w:beforeAutospacing="off" w:after="0" w:afterAutospacing="off" w:line="279" w:lineRule="auto"/>
              <w:ind w:left="0" w:right="0"/>
              <w:jc w:val="left"/>
              <w:rPr>
                <w:rFonts w:ascii="Times New Roman" w:hAnsi="Times New Roman" w:eastAsia="Times New Roman" w:cs="Times New Roman"/>
                <w:b w:val="0"/>
                <w:bCs w:val="0"/>
                <w:i w:val="0"/>
                <w:iCs w:val="0"/>
                <w:caps w:val="0"/>
                <w:smallCaps w:val="0"/>
                <w:noProof w:val="0"/>
                <w:color w:val="232323"/>
                <w:sz w:val="21"/>
                <w:szCs w:val="21"/>
                <w:lang w:val="en-US"/>
              </w:rPr>
            </w:pPr>
            <w:r w:rsidRPr="6F151381" w:rsidR="510D6C2D">
              <w:rPr>
                <w:rFonts w:ascii="Times New Roman" w:hAnsi="Times New Roman" w:eastAsia="Times New Roman" w:cs="Times New Roman"/>
                <w:b w:val="0"/>
                <w:bCs w:val="0"/>
                <w:i w:val="0"/>
                <w:iCs w:val="0"/>
                <w:caps w:val="0"/>
                <w:smallCaps w:val="0"/>
                <w:noProof w:val="0"/>
                <w:color w:val="232323"/>
                <w:sz w:val="21"/>
                <w:szCs w:val="21"/>
                <w:lang w:val="en-US"/>
              </w:rPr>
              <w:t>-Intracranial bleeding</w:t>
            </w:r>
          </w:p>
          <w:p w:rsidR="510D6C2D" w:rsidP="6F151381" w:rsidRDefault="510D6C2D" w14:paraId="2B1CDE36" w14:textId="0CA8620F">
            <w:pPr>
              <w:pStyle w:val="Normal"/>
              <w:suppressLineNumbers w:val="0"/>
              <w:shd w:val="clear" w:color="auto" w:fill="FFFFFF" w:themeFill="background1"/>
              <w:bidi w:val="0"/>
              <w:spacing w:before="0" w:beforeAutospacing="off" w:after="0" w:afterAutospacing="off" w:line="279" w:lineRule="auto"/>
              <w:ind w:left="0" w:right="0"/>
              <w:jc w:val="left"/>
              <w:rPr>
                <w:rFonts w:ascii="Times New Roman" w:hAnsi="Times New Roman" w:eastAsia="Times New Roman" w:cs="Times New Roman"/>
                <w:b w:val="0"/>
                <w:bCs w:val="0"/>
                <w:i w:val="0"/>
                <w:iCs w:val="0"/>
                <w:caps w:val="0"/>
                <w:smallCaps w:val="0"/>
                <w:noProof w:val="0"/>
                <w:color w:val="232323"/>
                <w:sz w:val="21"/>
                <w:szCs w:val="21"/>
                <w:lang w:val="en-US"/>
              </w:rPr>
            </w:pPr>
            <w:r w:rsidRPr="6F151381" w:rsidR="510D6C2D">
              <w:rPr>
                <w:rFonts w:ascii="Times New Roman" w:hAnsi="Times New Roman" w:eastAsia="Times New Roman" w:cs="Times New Roman"/>
                <w:b w:val="0"/>
                <w:bCs w:val="0"/>
                <w:i w:val="0"/>
                <w:iCs w:val="0"/>
                <w:caps w:val="0"/>
                <w:smallCaps w:val="0"/>
                <w:noProof w:val="0"/>
                <w:color w:val="232323"/>
                <w:sz w:val="21"/>
                <w:szCs w:val="21"/>
                <w:lang w:val="en-US"/>
              </w:rPr>
              <w:t>-Thromboembolic stroke</w:t>
            </w:r>
          </w:p>
          <w:p w:rsidR="510D6C2D" w:rsidP="6F151381" w:rsidRDefault="510D6C2D" w14:paraId="47661FCF" w14:textId="4E0174E9">
            <w:pPr>
              <w:pStyle w:val="Normal"/>
              <w:suppressLineNumbers w:val="0"/>
              <w:bidi w:val="0"/>
              <w:rPr>
                <w:rFonts w:ascii="Times New Roman" w:hAnsi="Times New Roman" w:eastAsia="Times New Roman" w:cs="Times New Roman"/>
                <w:b w:val="0"/>
                <w:bCs w:val="0"/>
                <w:i w:val="0"/>
                <w:iCs w:val="0"/>
                <w:caps w:val="0"/>
                <w:smallCaps w:val="0"/>
                <w:noProof w:val="0"/>
                <w:color w:val="232323"/>
                <w:sz w:val="21"/>
                <w:szCs w:val="21"/>
                <w:lang w:val="en-US"/>
              </w:rPr>
            </w:pPr>
            <w:r w:rsidRPr="6F151381" w:rsidR="510D6C2D">
              <w:rPr>
                <w:rFonts w:ascii="Times New Roman" w:hAnsi="Times New Roman" w:eastAsia="Times New Roman" w:cs="Times New Roman"/>
                <w:b w:val="0"/>
                <w:bCs w:val="0"/>
                <w:i w:val="0"/>
                <w:iCs w:val="0"/>
                <w:caps w:val="0"/>
                <w:smallCaps w:val="0"/>
                <w:noProof w:val="0"/>
                <w:color w:val="232323"/>
                <w:sz w:val="21"/>
                <w:szCs w:val="21"/>
                <w:lang w:val="en-US"/>
              </w:rPr>
              <w:t>-Seizures</w:t>
            </w:r>
          </w:p>
          <w:p w:rsidR="6F151381" w:rsidP="6F151381" w:rsidRDefault="6F151381" w14:paraId="3F395E88" w14:textId="57981523">
            <w:pPr>
              <w:pStyle w:val="Normal"/>
              <w:suppressLineNumbers w:val="0"/>
              <w:bidi w:val="0"/>
              <w:rPr>
                <w:rFonts w:ascii="Times New Roman" w:hAnsi="Times New Roman" w:eastAsia="Times New Roman" w:cs="Times New Roman"/>
                <w:b w:val="0"/>
                <w:bCs w:val="0"/>
                <w:i w:val="0"/>
                <w:iCs w:val="0"/>
                <w:caps w:val="0"/>
                <w:smallCaps w:val="0"/>
                <w:noProof w:val="0"/>
                <w:color w:val="232323"/>
                <w:sz w:val="21"/>
                <w:szCs w:val="21"/>
                <w:lang w:val="en-US"/>
              </w:rPr>
            </w:pPr>
          </w:p>
        </w:tc>
        <w:tc>
          <w:tcPr>
            <w:tcW w:w="1872" w:type="dxa"/>
            <w:tcMar/>
          </w:tcPr>
          <w:p w:rsidR="510D6C2D" w:rsidP="6F151381" w:rsidRDefault="510D6C2D" w14:paraId="1F211126" w14:textId="1D14DEE5">
            <w:pPr>
              <w:pStyle w:val="Normal"/>
              <w:suppressLineNumbers w:val="0"/>
              <w:shd w:val="clear" w:color="auto" w:fill="FFFFFF" w:themeFill="background1"/>
              <w:bidi w:val="0"/>
              <w:spacing w:before="0" w:beforeAutospacing="off" w:after="0" w:afterAutospacing="off" w:line="279" w:lineRule="auto"/>
              <w:ind w:left="0" w:right="0"/>
              <w:jc w:val="left"/>
              <w:rPr>
                <w:rFonts w:ascii="Times New Roman" w:hAnsi="Times New Roman" w:eastAsia="Times New Roman" w:cs="Times New Roman"/>
                <w:b w:val="0"/>
                <w:bCs w:val="0"/>
                <w:i w:val="0"/>
                <w:iCs w:val="0"/>
                <w:caps w:val="0"/>
                <w:smallCaps w:val="0"/>
                <w:noProof w:val="0"/>
                <w:color w:val="232323"/>
                <w:sz w:val="24"/>
                <w:szCs w:val="24"/>
                <w:lang w:val="en-US"/>
              </w:rPr>
            </w:pPr>
            <w:r w:rsidRPr="6F151381" w:rsidR="510D6C2D">
              <w:rPr>
                <w:rFonts w:ascii="Times New Roman" w:hAnsi="Times New Roman" w:eastAsia="Times New Roman" w:cs="Times New Roman"/>
                <w:b w:val="0"/>
                <w:bCs w:val="0"/>
                <w:i w:val="0"/>
                <w:iCs w:val="0"/>
                <w:caps w:val="0"/>
                <w:smallCaps w:val="0"/>
                <w:noProof w:val="0"/>
                <w:color w:val="232323"/>
                <w:sz w:val="21"/>
                <w:szCs w:val="21"/>
                <w:lang w:val="en-US"/>
              </w:rPr>
              <w:t>-Pulmonary hemorrhage</w:t>
            </w:r>
            <w:r w:rsidRPr="6F151381" w:rsidR="4091B1EC">
              <w:rPr>
                <w:rFonts w:ascii="Times New Roman" w:hAnsi="Times New Roman" w:eastAsia="Times New Roman" w:cs="Times New Roman"/>
                <w:b w:val="0"/>
                <w:bCs w:val="0"/>
                <w:i w:val="0"/>
                <w:iCs w:val="0"/>
                <w:caps w:val="0"/>
                <w:smallCaps w:val="0"/>
                <w:noProof w:val="0"/>
                <w:color w:val="232323"/>
                <w:sz w:val="24"/>
                <w:szCs w:val="24"/>
                <w:lang w:val="en-US"/>
              </w:rPr>
              <w:t>*</w:t>
            </w:r>
          </w:p>
          <w:p w:rsidR="510D6C2D" w:rsidP="6F151381" w:rsidRDefault="510D6C2D" w14:paraId="1932C23E" w14:textId="59E4E8C3">
            <w:pPr>
              <w:pStyle w:val="Normal"/>
              <w:suppressLineNumbers w:val="0"/>
              <w:shd w:val="clear" w:color="auto" w:fill="FFFFFF" w:themeFill="background1"/>
              <w:bidi w:val="0"/>
              <w:spacing w:before="0" w:beforeAutospacing="off" w:after="0" w:afterAutospacing="off" w:line="279" w:lineRule="auto"/>
              <w:ind w:left="0" w:right="0"/>
              <w:jc w:val="left"/>
              <w:rPr>
                <w:rFonts w:ascii="Times New Roman" w:hAnsi="Times New Roman" w:eastAsia="Times New Roman" w:cs="Times New Roman"/>
                <w:b w:val="0"/>
                <w:bCs w:val="0"/>
                <w:i w:val="0"/>
                <w:iCs w:val="0"/>
                <w:caps w:val="0"/>
                <w:smallCaps w:val="0"/>
                <w:noProof w:val="0"/>
                <w:color w:val="232323"/>
                <w:sz w:val="21"/>
                <w:szCs w:val="21"/>
                <w:lang w:val="en-US"/>
              </w:rPr>
            </w:pPr>
            <w:r w:rsidRPr="6F151381" w:rsidR="510D6C2D">
              <w:rPr>
                <w:rFonts w:ascii="Times New Roman" w:hAnsi="Times New Roman" w:eastAsia="Times New Roman" w:cs="Times New Roman"/>
                <w:b w:val="0"/>
                <w:bCs w:val="0"/>
                <w:i w:val="0"/>
                <w:iCs w:val="0"/>
                <w:caps w:val="0"/>
                <w:smallCaps w:val="0"/>
                <w:noProof w:val="0"/>
                <w:color w:val="232323"/>
                <w:sz w:val="21"/>
                <w:szCs w:val="21"/>
                <w:lang w:val="en-US"/>
              </w:rPr>
              <w:t>-Pulmonary embolism</w:t>
            </w:r>
          </w:p>
          <w:p w:rsidR="510D6C2D" w:rsidP="6F151381" w:rsidRDefault="510D6C2D" w14:paraId="3C3918C7" w14:textId="302B1708">
            <w:pPr>
              <w:pStyle w:val="Normal"/>
              <w:suppressLineNumbers w:val="0"/>
              <w:bidi w:val="0"/>
              <w:rPr>
                <w:rFonts w:ascii="Times New Roman" w:hAnsi="Times New Roman" w:eastAsia="Times New Roman" w:cs="Times New Roman"/>
                <w:b w:val="0"/>
                <w:bCs w:val="0"/>
                <w:i w:val="0"/>
                <w:iCs w:val="0"/>
                <w:caps w:val="0"/>
                <w:smallCaps w:val="0"/>
                <w:noProof w:val="0"/>
                <w:color w:val="232323"/>
                <w:sz w:val="21"/>
                <w:szCs w:val="21"/>
                <w:lang w:val="en-US"/>
              </w:rPr>
            </w:pPr>
            <w:r w:rsidRPr="6F151381" w:rsidR="510D6C2D">
              <w:rPr>
                <w:rFonts w:ascii="Times New Roman" w:hAnsi="Times New Roman" w:eastAsia="Times New Roman" w:cs="Times New Roman"/>
                <w:b w:val="0"/>
                <w:bCs w:val="0"/>
                <w:i w:val="0"/>
                <w:iCs w:val="0"/>
                <w:caps w:val="0"/>
                <w:smallCaps w:val="0"/>
                <w:noProof w:val="0"/>
                <w:color w:val="232323"/>
                <w:sz w:val="21"/>
                <w:szCs w:val="21"/>
                <w:lang w:val="en-US"/>
              </w:rPr>
              <w:t>-Pulmonary edema</w:t>
            </w:r>
          </w:p>
        </w:tc>
        <w:tc>
          <w:tcPr>
            <w:tcW w:w="1872" w:type="dxa"/>
            <w:tcMar/>
          </w:tcPr>
          <w:p w:rsidR="510D6C2D" w:rsidP="6F151381" w:rsidRDefault="510D6C2D" w14:paraId="47715194" w14:textId="3E6747B4">
            <w:pPr>
              <w:pStyle w:val="Normal"/>
              <w:shd w:val="clear" w:color="auto" w:fill="FFFFFF" w:themeFill="background1"/>
              <w:bidi w:val="0"/>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232323"/>
                <w:sz w:val="21"/>
                <w:szCs w:val="21"/>
                <w:lang w:val="en-US" w:eastAsia="ja-JP" w:bidi="ar-SA"/>
              </w:rPr>
            </w:pPr>
            <w:r w:rsidRPr="6F151381" w:rsidR="510D6C2D">
              <w:rPr>
                <w:rFonts w:ascii="Times New Roman" w:hAnsi="Times New Roman" w:eastAsia="Times New Roman" w:cs="Times New Roman"/>
                <w:b w:val="0"/>
                <w:bCs w:val="0"/>
                <w:i w:val="0"/>
                <w:iCs w:val="0"/>
                <w:caps w:val="0"/>
                <w:smallCaps w:val="0"/>
                <w:noProof w:val="0"/>
                <w:color w:val="232323"/>
                <w:sz w:val="21"/>
                <w:szCs w:val="21"/>
                <w:lang w:val="en-US" w:eastAsia="ja-JP" w:bidi="ar-SA"/>
              </w:rPr>
              <w:t xml:space="preserve">Arrythmias (atrial or </w:t>
            </w:r>
            <w:r w:rsidRPr="6F151381" w:rsidR="3EDF1AE5">
              <w:rPr>
                <w:rFonts w:ascii="Times New Roman" w:hAnsi="Times New Roman" w:eastAsia="Times New Roman" w:cs="Times New Roman"/>
                <w:b w:val="0"/>
                <w:bCs w:val="0"/>
                <w:i w:val="0"/>
                <w:iCs w:val="0"/>
                <w:caps w:val="0"/>
                <w:smallCaps w:val="0"/>
                <w:noProof w:val="0"/>
                <w:color w:val="232323"/>
                <w:sz w:val="21"/>
                <w:szCs w:val="21"/>
                <w:lang w:val="en-US" w:eastAsia="ja-JP" w:bidi="ar-SA"/>
              </w:rPr>
              <w:t xml:space="preserve">ventricular) </w:t>
            </w:r>
            <w:r w:rsidRPr="6F151381" w:rsidR="3EDF1AE5">
              <w:rPr>
                <w:rFonts w:ascii="Times New Roman" w:hAnsi="Times New Roman" w:eastAsia="Times New Roman" w:cs="Times New Roman"/>
                <w:b w:val="0"/>
                <w:bCs w:val="0"/>
                <w:i w:val="0"/>
                <w:iCs w:val="0"/>
                <w:caps w:val="0"/>
                <w:smallCaps w:val="0"/>
                <w:noProof w:val="0"/>
                <w:color w:val="232323"/>
                <w:sz w:val="24"/>
                <w:szCs w:val="24"/>
                <w:lang w:val="en-US" w:eastAsia="ja-JP" w:bidi="ar-SA"/>
              </w:rPr>
              <w:t>*</w:t>
            </w:r>
          </w:p>
          <w:p w:rsidR="510D6C2D" w:rsidP="6F151381" w:rsidRDefault="510D6C2D" w14:paraId="577BD6E1" w14:textId="094DD557">
            <w:pPr>
              <w:pStyle w:val="Normal"/>
              <w:shd w:val="clear" w:color="auto" w:fill="FFFFFF" w:themeFill="background1"/>
              <w:bidi w:val="0"/>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232323"/>
                <w:sz w:val="21"/>
                <w:szCs w:val="21"/>
                <w:lang w:val="en-US"/>
              </w:rPr>
            </w:pPr>
            <w:r w:rsidRPr="6F151381" w:rsidR="510D6C2D">
              <w:rPr>
                <w:rFonts w:ascii="Times New Roman" w:hAnsi="Times New Roman" w:eastAsia="Times New Roman" w:cs="Times New Roman"/>
                <w:b w:val="0"/>
                <w:bCs w:val="0"/>
                <w:i w:val="0"/>
                <w:iCs w:val="0"/>
                <w:caps w:val="0"/>
                <w:smallCaps w:val="0"/>
                <w:noProof w:val="0"/>
                <w:color w:val="232323"/>
                <w:sz w:val="21"/>
                <w:szCs w:val="21"/>
                <w:lang w:val="en-US" w:eastAsia="ja-JP" w:bidi="ar-SA"/>
              </w:rPr>
              <w:t>-Cardiac perforation</w:t>
            </w:r>
          </w:p>
          <w:p w:rsidR="510D6C2D" w:rsidP="6F151381" w:rsidRDefault="510D6C2D" w14:paraId="0AF754D7" w14:textId="68682A0E">
            <w:pPr>
              <w:pStyle w:val="Normal"/>
              <w:shd w:val="clear" w:color="auto" w:fill="FFFFFF" w:themeFill="background1"/>
              <w:bidi w:val="0"/>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232323"/>
                <w:sz w:val="21"/>
                <w:szCs w:val="21"/>
                <w:lang w:val="en-US"/>
              </w:rPr>
            </w:pPr>
            <w:r w:rsidRPr="6F151381" w:rsidR="510D6C2D">
              <w:rPr>
                <w:rFonts w:ascii="Times New Roman" w:hAnsi="Times New Roman" w:eastAsia="Times New Roman" w:cs="Times New Roman"/>
                <w:b w:val="0"/>
                <w:bCs w:val="0"/>
                <w:i w:val="0"/>
                <w:iCs w:val="0"/>
                <w:caps w:val="0"/>
                <w:smallCaps w:val="0"/>
                <w:noProof w:val="0"/>
                <w:color w:val="232323"/>
                <w:sz w:val="21"/>
                <w:szCs w:val="21"/>
                <w:lang w:val="en-US" w:eastAsia="ja-JP" w:bidi="ar-SA"/>
              </w:rPr>
              <w:t>-Pericardial tamponade</w:t>
            </w:r>
          </w:p>
          <w:p w:rsidR="510D6C2D" w:rsidP="6F151381" w:rsidRDefault="510D6C2D" w14:paraId="42C577C4" w14:textId="17214D69">
            <w:pPr>
              <w:pStyle w:val="Normal"/>
              <w:shd w:val="clear" w:color="auto" w:fill="FFFFFF" w:themeFill="background1"/>
              <w:bidi w:val="0"/>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232323"/>
                <w:sz w:val="21"/>
                <w:szCs w:val="21"/>
                <w:lang w:val="en-US"/>
              </w:rPr>
            </w:pPr>
            <w:r w:rsidRPr="6F151381" w:rsidR="510D6C2D">
              <w:rPr>
                <w:rFonts w:ascii="Times New Roman" w:hAnsi="Times New Roman" w:eastAsia="Times New Roman" w:cs="Times New Roman"/>
                <w:b w:val="0"/>
                <w:bCs w:val="0"/>
                <w:i w:val="0"/>
                <w:iCs w:val="0"/>
                <w:caps w:val="0"/>
                <w:smallCaps w:val="0"/>
                <w:noProof w:val="0"/>
                <w:color w:val="232323"/>
                <w:sz w:val="21"/>
                <w:szCs w:val="21"/>
                <w:lang w:val="en-US" w:eastAsia="ja-JP" w:bidi="ar-SA"/>
              </w:rPr>
              <w:t>-Congestive heart failure</w:t>
            </w:r>
          </w:p>
          <w:p w:rsidR="510D6C2D" w:rsidP="6F151381" w:rsidRDefault="510D6C2D" w14:paraId="37E15899" w14:textId="0C5AF1B8">
            <w:pPr>
              <w:pStyle w:val="Normal"/>
              <w:shd w:val="clear" w:color="auto" w:fill="FFFFFF" w:themeFill="background1"/>
              <w:bidi w:val="0"/>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232323"/>
                <w:sz w:val="21"/>
                <w:szCs w:val="21"/>
                <w:lang w:val="en-US" w:eastAsia="ja-JP" w:bidi="ar-SA"/>
              </w:rPr>
            </w:pPr>
            <w:r w:rsidRPr="6F151381" w:rsidR="510D6C2D">
              <w:rPr>
                <w:rFonts w:ascii="Noto Sans" w:hAnsi="Noto Sans" w:eastAsia="Noto Sans" w:cs="Noto Sans"/>
                <w:b w:val="0"/>
                <w:bCs w:val="0"/>
                <w:i w:val="0"/>
                <w:iCs w:val="0"/>
                <w:caps w:val="0"/>
                <w:smallCaps w:val="0"/>
                <w:noProof w:val="0"/>
                <w:color w:val="232323"/>
                <w:sz w:val="21"/>
                <w:szCs w:val="21"/>
                <w:lang w:val="en-US"/>
              </w:rPr>
              <w:t>-</w:t>
            </w:r>
            <w:r w:rsidRPr="6F151381" w:rsidR="510D6C2D">
              <w:rPr>
                <w:rFonts w:ascii="Times New Roman" w:hAnsi="Times New Roman" w:eastAsia="Times New Roman" w:cs="Times New Roman"/>
                <w:b w:val="0"/>
                <w:bCs w:val="0"/>
                <w:i w:val="0"/>
                <w:iCs w:val="0"/>
                <w:caps w:val="0"/>
                <w:smallCaps w:val="0"/>
                <w:noProof w:val="0"/>
                <w:color w:val="232323"/>
                <w:sz w:val="21"/>
                <w:szCs w:val="21"/>
                <w:lang w:val="en-US" w:eastAsia="ja-JP" w:bidi="ar-SA"/>
              </w:rPr>
              <w:t>Ventricular distension</w:t>
            </w:r>
          </w:p>
          <w:p w:rsidR="510D6C2D" w:rsidP="6F151381" w:rsidRDefault="510D6C2D" w14:paraId="07BB56CE" w14:textId="447F8D0D">
            <w:pPr>
              <w:pStyle w:val="Normal"/>
              <w:shd w:val="clear" w:color="auto" w:fill="FFFFFF" w:themeFill="background1"/>
              <w:bidi w:val="0"/>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232323"/>
                <w:sz w:val="21"/>
                <w:szCs w:val="21"/>
                <w:lang w:val="en-US" w:eastAsia="ja-JP" w:bidi="ar-SA"/>
              </w:rPr>
            </w:pPr>
            <w:r w:rsidRPr="6F151381" w:rsidR="510D6C2D">
              <w:rPr>
                <w:rFonts w:ascii="Times New Roman" w:hAnsi="Times New Roman" w:eastAsia="Times New Roman" w:cs="Times New Roman"/>
                <w:b w:val="0"/>
                <w:bCs w:val="0"/>
                <w:i w:val="0"/>
                <w:iCs w:val="0"/>
                <w:caps w:val="0"/>
                <w:smallCaps w:val="0"/>
                <w:noProof w:val="0"/>
                <w:color w:val="232323"/>
                <w:sz w:val="21"/>
                <w:szCs w:val="21"/>
                <w:lang w:val="en-US" w:eastAsia="ja-JP" w:bidi="ar-SA"/>
              </w:rPr>
              <w:t>-Intracardiac thrombosis</w:t>
            </w:r>
          </w:p>
          <w:p w:rsidR="6F151381" w:rsidP="6F151381" w:rsidRDefault="6F151381" w14:paraId="1D79E73D" w14:textId="53B332C6">
            <w:pPr>
              <w:pStyle w:val="Normal"/>
              <w:bidi w:val="0"/>
              <w:rPr>
                <w:rFonts w:ascii="Times New Roman" w:hAnsi="Times New Roman" w:eastAsia="Times New Roman" w:cs="Times New Roman"/>
                <w:b w:val="0"/>
                <w:bCs w:val="0"/>
                <w:i w:val="0"/>
                <w:iCs w:val="0"/>
                <w:caps w:val="0"/>
                <w:smallCaps w:val="0"/>
                <w:noProof w:val="0"/>
                <w:color w:val="232323"/>
                <w:sz w:val="21"/>
                <w:szCs w:val="21"/>
                <w:lang w:val="en-US"/>
              </w:rPr>
            </w:pPr>
          </w:p>
        </w:tc>
        <w:tc>
          <w:tcPr>
            <w:tcW w:w="1872" w:type="dxa"/>
            <w:tcMar/>
          </w:tcPr>
          <w:p w:rsidR="700B7FC3" w:rsidP="6F151381" w:rsidRDefault="700B7FC3" w14:paraId="3D0C682C" w14:textId="050AF17A">
            <w:pPr>
              <w:pStyle w:val="Normal"/>
              <w:suppressLineNumbers w:val="0"/>
              <w:shd w:val="clear" w:color="auto" w:fill="FFFFFF" w:themeFill="background1"/>
              <w:bidi w:val="0"/>
              <w:spacing w:before="0" w:beforeAutospacing="off" w:after="0" w:afterAutospacing="off" w:line="279" w:lineRule="auto"/>
              <w:ind w:left="0" w:right="0"/>
              <w:jc w:val="left"/>
              <w:rPr>
                <w:rFonts w:ascii="Times New Roman" w:hAnsi="Times New Roman" w:eastAsia="Times New Roman" w:cs="Times New Roman"/>
                <w:b w:val="0"/>
                <w:bCs w:val="0"/>
                <w:i w:val="0"/>
                <w:iCs w:val="0"/>
                <w:caps w:val="0"/>
                <w:smallCaps w:val="0"/>
                <w:noProof w:val="0"/>
                <w:color w:val="232323"/>
                <w:sz w:val="24"/>
                <w:szCs w:val="24"/>
                <w:vertAlign w:val="superscript"/>
                <w:lang w:val="en-US" w:eastAsia="ja-JP" w:bidi="ar-SA"/>
              </w:rPr>
            </w:pPr>
            <w:r w:rsidRPr="6F151381" w:rsidR="700B7FC3">
              <w:rPr>
                <w:rFonts w:ascii="Noto Sans" w:hAnsi="Noto Sans" w:eastAsia="Noto Sans" w:cs="Noto Sans"/>
                <w:b w:val="0"/>
                <w:bCs w:val="0"/>
                <w:i w:val="0"/>
                <w:iCs w:val="0"/>
                <w:caps w:val="0"/>
                <w:smallCaps w:val="0"/>
                <w:noProof w:val="0"/>
                <w:color w:val="232323"/>
                <w:sz w:val="21"/>
                <w:szCs w:val="21"/>
                <w:lang w:val="en-US"/>
              </w:rPr>
              <w:t>-</w:t>
            </w:r>
            <w:r w:rsidRPr="6F151381" w:rsidR="700B7FC3">
              <w:rPr>
                <w:rFonts w:ascii="Times New Roman" w:hAnsi="Times New Roman" w:eastAsia="Times New Roman" w:cs="Times New Roman"/>
                <w:b w:val="0"/>
                <w:bCs w:val="0"/>
                <w:i w:val="0"/>
                <w:iCs w:val="0"/>
                <w:caps w:val="0"/>
                <w:smallCaps w:val="0"/>
                <w:noProof w:val="0"/>
                <w:color w:val="232323"/>
                <w:sz w:val="21"/>
                <w:szCs w:val="21"/>
                <w:lang w:val="en-US" w:eastAsia="ja-JP" w:bidi="ar-SA"/>
              </w:rPr>
              <w:t>Thrombosis</w:t>
            </w:r>
            <w:r w:rsidRPr="6F151381" w:rsidR="6F81160B">
              <w:rPr>
                <w:rFonts w:ascii="Times New Roman" w:hAnsi="Times New Roman" w:eastAsia="Times New Roman" w:cs="Times New Roman"/>
                <w:b w:val="0"/>
                <w:bCs w:val="0"/>
                <w:i w:val="0"/>
                <w:iCs w:val="0"/>
                <w:caps w:val="0"/>
                <w:smallCaps w:val="0"/>
                <w:noProof w:val="0"/>
                <w:color w:val="232323"/>
                <w:sz w:val="24"/>
                <w:szCs w:val="24"/>
                <w:lang w:val="en-US" w:eastAsia="ja-JP" w:bidi="ar-SA"/>
              </w:rPr>
              <w:t>*</w:t>
            </w:r>
          </w:p>
          <w:p w:rsidR="700B7FC3" w:rsidP="6F151381" w:rsidRDefault="700B7FC3" w14:paraId="0ED8D978" w14:textId="338E1152">
            <w:pPr>
              <w:pStyle w:val="Normal"/>
              <w:suppressLineNumbers w:val="0"/>
              <w:shd w:val="clear" w:color="auto" w:fill="FFFFFF" w:themeFill="background1"/>
              <w:bidi w:val="0"/>
              <w:spacing w:before="0" w:beforeAutospacing="off" w:after="0" w:afterAutospacing="off" w:line="279" w:lineRule="auto"/>
              <w:ind w:left="0" w:right="0"/>
              <w:jc w:val="left"/>
              <w:rPr>
                <w:rFonts w:ascii="Times New Roman" w:hAnsi="Times New Roman" w:eastAsia="Times New Roman" w:cs="Times New Roman"/>
                <w:b w:val="0"/>
                <w:bCs w:val="0"/>
                <w:i w:val="0"/>
                <w:iCs w:val="0"/>
                <w:caps w:val="0"/>
                <w:smallCaps w:val="0"/>
                <w:noProof w:val="0"/>
                <w:color w:val="232323"/>
                <w:sz w:val="24"/>
                <w:szCs w:val="24"/>
                <w:vertAlign w:val="baseline"/>
                <w:lang w:val="en-US"/>
              </w:rPr>
            </w:pPr>
            <w:r w:rsidRPr="6F151381" w:rsidR="700B7FC3">
              <w:rPr>
                <w:rFonts w:ascii="Times New Roman" w:hAnsi="Times New Roman" w:eastAsia="Times New Roman" w:cs="Times New Roman"/>
                <w:b w:val="0"/>
                <w:bCs w:val="0"/>
                <w:i w:val="0"/>
                <w:iCs w:val="0"/>
                <w:caps w:val="0"/>
                <w:smallCaps w:val="0"/>
                <w:noProof w:val="0"/>
                <w:color w:val="232323"/>
                <w:sz w:val="21"/>
                <w:szCs w:val="21"/>
                <w:lang w:val="en-US"/>
              </w:rPr>
              <w:t>-Oxygenator failure</w:t>
            </w:r>
            <w:r w:rsidRPr="6F151381" w:rsidR="51FA243C">
              <w:rPr>
                <w:rFonts w:ascii="Times New Roman" w:hAnsi="Times New Roman" w:eastAsia="Times New Roman" w:cs="Times New Roman"/>
                <w:b w:val="0"/>
                <w:bCs w:val="0"/>
                <w:i w:val="0"/>
                <w:iCs w:val="0"/>
                <w:caps w:val="0"/>
                <w:smallCaps w:val="0"/>
                <w:noProof w:val="0"/>
                <w:color w:val="232323"/>
                <w:sz w:val="24"/>
                <w:szCs w:val="24"/>
                <w:vertAlign w:val="baseline"/>
                <w:lang w:val="en-US"/>
              </w:rPr>
              <w:t>*</w:t>
            </w:r>
          </w:p>
          <w:p w:rsidR="700B7FC3" w:rsidP="6F151381" w:rsidRDefault="700B7FC3" w14:paraId="290694B0" w14:textId="1BC71941">
            <w:pPr>
              <w:pStyle w:val="Normal"/>
              <w:suppressLineNumbers w:val="0"/>
              <w:shd w:val="clear" w:color="auto" w:fill="FFFFFF" w:themeFill="background1"/>
              <w:bidi w:val="0"/>
              <w:spacing w:before="0" w:beforeAutospacing="off" w:after="0" w:afterAutospacing="off" w:line="279" w:lineRule="auto"/>
              <w:ind w:left="0" w:right="0"/>
              <w:jc w:val="left"/>
              <w:rPr>
                <w:rFonts w:ascii="Times New Roman" w:hAnsi="Times New Roman" w:eastAsia="Times New Roman" w:cs="Times New Roman"/>
                <w:b w:val="0"/>
                <w:bCs w:val="0"/>
                <w:i w:val="0"/>
                <w:iCs w:val="0"/>
                <w:caps w:val="0"/>
                <w:smallCaps w:val="0"/>
                <w:noProof w:val="0"/>
                <w:color w:val="232323"/>
                <w:sz w:val="21"/>
                <w:szCs w:val="21"/>
                <w:lang w:val="en-US"/>
              </w:rPr>
            </w:pPr>
            <w:r w:rsidRPr="6F151381" w:rsidR="700B7FC3">
              <w:rPr>
                <w:rFonts w:ascii="Times New Roman" w:hAnsi="Times New Roman" w:eastAsia="Times New Roman" w:cs="Times New Roman"/>
                <w:b w:val="0"/>
                <w:bCs w:val="0"/>
                <w:i w:val="0"/>
                <w:iCs w:val="0"/>
                <w:caps w:val="0"/>
                <w:smallCaps w:val="0"/>
                <w:noProof w:val="0"/>
                <w:color w:val="232323"/>
                <w:sz w:val="21"/>
                <w:szCs w:val="21"/>
                <w:lang w:val="en-US"/>
              </w:rPr>
              <w:t>-Air embolism</w:t>
            </w:r>
          </w:p>
          <w:p w:rsidR="700B7FC3" w:rsidP="6F151381" w:rsidRDefault="700B7FC3" w14:paraId="1D80959A" w14:textId="6A64B8D9">
            <w:pPr>
              <w:pStyle w:val="Normal"/>
              <w:suppressLineNumbers w:val="0"/>
              <w:shd w:val="clear" w:color="auto" w:fill="FFFFFF" w:themeFill="background1"/>
              <w:bidi w:val="0"/>
              <w:spacing w:before="0" w:beforeAutospacing="off" w:after="0" w:afterAutospacing="off" w:line="279" w:lineRule="auto"/>
              <w:ind w:left="0" w:right="0"/>
              <w:jc w:val="left"/>
              <w:rPr>
                <w:rFonts w:ascii="Times New Roman" w:hAnsi="Times New Roman" w:eastAsia="Times New Roman" w:cs="Times New Roman"/>
                <w:b w:val="0"/>
                <w:bCs w:val="0"/>
                <w:i w:val="0"/>
                <w:iCs w:val="0"/>
                <w:caps w:val="0"/>
                <w:smallCaps w:val="0"/>
                <w:noProof w:val="0"/>
                <w:color w:val="232323"/>
                <w:sz w:val="21"/>
                <w:szCs w:val="21"/>
                <w:lang w:val="en-US"/>
              </w:rPr>
            </w:pPr>
            <w:r w:rsidRPr="6F151381" w:rsidR="700B7FC3">
              <w:rPr>
                <w:rFonts w:ascii="Times New Roman" w:hAnsi="Times New Roman" w:eastAsia="Times New Roman" w:cs="Times New Roman"/>
                <w:b w:val="0"/>
                <w:bCs w:val="0"/>
                <w:i w:val="0"/>
                <w:iCs w:val="0"/>
                <w:caps w:val="0"/>
                <w:smallCaps w:val="0"/>
                <w:noProof w:val="0"/>
                <w:color w:val="232323"/>
                <w:sz w:val="21"/>
                <w:szCs w:val="21"/>
                <w:lang w:val="en-US"/>
              </w:rPr>
              <w:t>-Pump failure</w:t>
            </w:r>
          </w:p>
          <w:p w:rsidR="700B7FC3" w:rsidP="6F151381" w:rsidRDefault="700B7FC3" w14:paraId="120ACE11" w14:textId="4AC852B0">
            <w:pPr>
              <w:pStyle w:val="Normal"/>
              <w:suppressLineNumbers w:val="0"/>
              <w:shd w:val="clear" w:color="auto" w:fill="FFFFFF" w:themeFill="background1"/>
              <w:bidi w:val="0"/>
              <w:spacing w:before="0" w:beforeAutospacing="off" w:after="0" w:afterAutospacing="off" w:line="279" w:lineRule="auto"/>
              <w:ind w:left="0" w:right="0"/>
              <w:jc w:val="left"/>
              <w:rPr>
                <w:rFonts w:ascii="Times New Roman" w:hAnsi="Times New Roman" w:eastAsia="Times New Roman" w:cs="Times New Roman"/>
                <w:b w:val="0"/>
                <w:bCs w:val="0"/>
                <w:i w:val="0"/>
                <w:iCs w:val="0"/>
                <w:caps w:val="0"/>
                <w:smallCaps w:val="0"/>
                <w:noProof w:val="0"/>
                <w:color w:val="232323"/>
                <w:sz w:val="21"/>
                <w:szCs w:val="21"/>
                <w:lang w:val="en-US"/>
              </w:rPr>
            </w:pPr>
            <w:r w:rsidRPr="6F151381" w:rsidR="700B7FC3">
              <w:rPr>
                <w:rFonts w:ascii="Times New Roman" w:hAnsi="Times New Roman" w:eastAsia="Times New Roman" w:cs="Times New Roman"/>
                <w:b w:val="0"/>
                <w:bCs w:val="0"/>
                <w:i w:val="0"/>
                <w:iCs w:val="0"/>
                <w:caps w:val="0"/>
                <w:smallCaps w:val="0"/>
                <w:noProof w:val="0"/>
                <w:color w:val="232323"/>
                <w:sz w:val="21"/>
                <w:szCs w:val="21"/>
                <w:lang w:val="en-US"/>
              </w:rPr>
              <w:t>-Hypothermia</w:t>
            </w:r>
          </w:p>
          <w:p w:rsidR="700B7FC3" w:rsidP="6F151381" w:rsidRDefault="700B7FC3" w14:paraId="346CD678" w14:textId="41CE374C">
            <w:pPr>
              <w:pStyle w:val="Normal"/>
              <w:suppressLineNumbers w:val="0"/>
              <w:shd w:val="clear" w:color="auto" w:fill="FFFFFF" w:themeFill="background1"/>
              <w:bidi w:val="0"/>
              <w:spacing w:before="0" w:beforeAutospacing="off" w:after="0" w:afterAutospacing="off" w:line="279" w:lineRule="auto"/>
              <w:ind w:left="0" w:right="0"/>
              <w:jc w:val="left"/>
              <w:rPr>
                <w:rFonts w:ascii="Times New Roman" w:hAnsi="Times New Roman" w:eastAsia="Times New Roman" w:cs="Times New Roman"/>
                <w:b w:val="0"/>
                <w:bCs w:val="0"/>
                <w:i w:val="0"/>
                <w:iCs w:val="0"/>
                <w:caps w:val="0"/>
                <w:smallCaps w:val="0"/>
                <w:noProof w:val="0"/>
                <w:color w:val="232323"/>
                <w:sz w:val="21"/>
                <w:szCs w:val="21"/>
                <w:lang w:val="en-US"/>
              </w:rPr>
            </w:pPr>
            <w:r w:rsidRPr="6F151381" w:rsidR="700B7FC3">
              <w:rPr>
                <w:rFonts w:ascii="Times New Roman" w:hAnsi="Times New Roman" w:eastAsia="Times New Roman" w:cs="Times New Roman"/>
                <w:b w:val="0"/>
                <w:bCs w:val="0"/>
                <w:i w:val="0"/>
                <w:iCs w:val="0"/>
                <w:caps w:val="0"/>
                <w:smallCaps w:val="0"/>
                <w:noProof w:val="0"/>
                <w:color w:val="232323"/>
                <w:sz w:val="21"/>
                <w:szCs w:val="21"/>
                <w:lang w:val="en-US"/>
              </w:rPr>
              <w:t>-Altered pharmacokinetics (drug sequestration, altered volume of distribution)</w:t>
            </w:r>
          </w:p>
          <w:p w:rsidR="700B7FC3" w:rsidP="6F151381" w:rsidRDefault="700B7FC3" w14:paraId="50267064" w14:textId="57D7ED52">
            <w:pPr>
              <w:pStyle w:val="Normal"/>
              <w:suppressLineNumbers w:val="0"/>
              <w:shd w:val="clear" w:color="auto" w:fill="FFFFFF" w:themeFill="background1"/>
              <w:bidi w:val="0"/>
              <w:spacing w:before="0" w:beforeAutospacing="off" w:after="0" w:afterAutospacing="off" w:line="279" w:lineRule="auto"/>
              <w:ind w:left="0" w:right="0"/>
              <w:jc w:val="left"/>
              <w:rPr>
                <w:rFonts w:ascii="Times New Roman" w:hAnsi="Times New Roman" w:eastAsia="Times New Roman" w:cs="Times New Roman"/>
                <w:b w:val="0"/>
                <w:bCs w:val="0"/>
                <w:i w:val="0"/>
                <w:iCs w:val="0"/>
                <w:caps w:val="0"/>
                <w:smallCaps w:val="0"/>
                <w:noProof w:val="0"/>
                <w:color w:val="232323"/>
                <w:sz w:val="21"/>
                <w:szCs w:val="21"/>
                <w:lang w:val="en-US"/>
              </w:rPr>
            </w:pPr>
            <w:r w:rsidRPr="6F151381" w:rsidR="700B7FC3">
              <w:rPr>
                <w:rFonts w:ascii="Times New Roman" w:hAnsi="Times New Roman" w:eastAsia="Times New Roman" w:cs="Times New Roman"/>
                <w:b w:val="0"/>
                <w:bCs w:val="0"/>
                <w:i w:val="0"/>
                <w:iCs w:val="0"/>
                <w:caps w:val="0"/>
                <w:smallCaps w:val="0"/>
                <w:noProof w:val="0"/>
                <w:color w:val="232323"/>
                <w:sz w:val="21"/>
                <w:szCs w:val="21"/>
                <w:lang w:val="en-US"/>
              </w:rPr>
              <w:t>-Recirculation</w:t>
            </w:r>
          </w:p>
          <w:p w:rsidR="6F151381" w:rsidP="6F151381" w:rsidRDefault="6F151381" w14:paraId="2867D012" w14:textId="5409BF78">
            <w:pPr>
              <w:pStyle w:val="Normal"/>
              <w:bidi w:val="0"/>
              <w:rPr>
                <w:rFonts w:ascii="Times New Roman" w:hAnsi="Times New Roman" w:eastAsia="Times New Roman" w:cs="Times New Roman"/>
                <w:b w:val="0"/>
                <w:bCs w:val="0"/>
                <w:i w:val="0"/>
                <w:iCs w:val="0"/>
                <w:caps w:val="0"/>
                <w:smallCaps w:val="0"/>
                <w:noProof w:val="0"/>
                <w:color w:val="232323"/>
                <w:sz w:val="21"/>
                <w:szCs w:val="21"/>
                <w:lang w:val="en-US"/>
              </w:rPr>
            </w:pPr>
          </w:p>
        </w:tc>
        <w:tc>
          <w:tcPr>
            <w:tcW w:w="1872" w:type="dxa"/>
            <w:tcMar/>
          </w:tcPr>
          <w:p w:rsidR="18862A73" w:rsidP="6F151381" w:rsidRDefault="18862A73" w14:paraId="34A61D1D" w14:textId="104A0CA2">
            <w:pPr>
              <w:pStyle w:val="Normal"/>
              <w:suppressLineNumbers w:val="0"/>
              <w:shd w:val="clear" w:color="auto" w:fill="FFFFFF" w:themeFill="background1"/>
              <w:bidi w:val="0"/>
              <w:spacing w:before="0" w:beforeAutospacing="off" w:after="0" w:afterAutospacing="off" w:line="240" w:lineRule="auto"/>
              <w:ind w:left="0" w:right="0"/>
              <w:jc w:val="left"/>
              <w:rPr>
                <w:rFonts w:ascii="Times New Roman" w:hAnsi="Times New Roman" w:eastAsia="Times New Roman" w:cs="Times New Roman"/>
                <w:b w:val="0"/>
                <w:bCs w:val="0"/>
                <w:i w:val="0"/>
                <w:iCs w:val="0"/>
                <w:caps w:val="0"/>
                <w:smallCaps w:val="0"/>
                <w:noProof w:val="0"/>
                <w:color w:val="232323"/>
                <w:sz w:val="24"/>
                <w:szCs w:val="24"/>
                <w:lang w:val="en-US" w:eastAsia="ja-JP" w:bidi="ar-SA"/>
              </w:rPr>
            </w:pPr>
            <w:r w:rsidRPr="6F151381" w:rsidR="18862A73">
              <w:rPr>
                <w:rFonts w:ascii="Times New Roman" w:hAnsi="Times New Roman" w:eastAsia="Times New Roman" w:cs="Times New Roman"/>
                <w:b w:val="0"/>
                <w:bCs w:val="0"/>
                <w:i w:val="0"/>
                <w:iCs w:val="0"/>
                <w:caps w:val="0"/>
                <w:smallCaps w:val="0"/>
                <w:noProof w:val="0"/>
                <w:color w:val="232323"/>
                <w:sz w:val="24"/>
                <w:szCs w:val="24"/>
                <w:lang w:val="en-US"/>
              </w:rPr>
              <w:t>Cannula misplacement</w:t>
            </w:r>
          </w:p>
          <w:p w:rsidR="18862A73" w:rsidP="6F151381" w:rsidRDefault="18862A73" w14:paraId="5DF77F40" w14:textId="16929983">
            <w:pPr>
              <w:pStyle w:val="Normal"/>
              <w:shd w:val="clear" w:color="auto" w:fill="FFFFFF" w:themeFill="background1"/>
              <w:bidi w:val="0"/>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232323"/>
                <w:sz w:val="24"/>
                <w:szCs w:val="24"/>
                <w:lang w:val="en-US"/>
              </w:rPr>
            </w:pPr>
            <w:r w:rsidRPr="6F151381" w:rsidR="18862A73">
              <w:rPr>
                <w:rFonts w:ascii="Times New Roman" w:hAnsi="Times New Roman" w:eastAsia="Times New Roman" w:cs="Times New Roman"/>
                <w:b w:val="0"/>
                <w:bCs w:val="0"/>
                <w:i w:val="0"/>
                <w:iCs w:val="0"/>
                <w:caps w:val="0"/>
                <w:smallCaps w:val="0"/>
                <w:noProof w:val="0"/>
                <w:color w:val="232323"/>
                <w:sz w:val="24"/>
                <w:szCs w:val="24"/>
                <w:lang w:val="en-US"/>
              </w:rPr>
              <w:t>-Vessel perforation</w:t>
            </w:r>
          </w:p>
          <w:p w:rsidR="18862A73" w:rsidP="6F151381" w:rsidRDefault="18862A73" w14:paraId="49DF3944" w14:textId="0D0E39F5">
            <w:pPr>
              <w:pStyle w:val="Normal"/>
              <w:shd w:val="clear" w:color="auto" w:fill="FFFFFF" w:themeFill="background1"/>
              <w:bidi w:val="0"/>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232323"/>
                <w:sz w:val="24"/>
                <w:szCs w:val="24"/>
                <w:lang w:val="en-US"/>
              </w:rPr>
            </w:pPr>
            <w:r w:rsidRPr="6F151381" w:rsidR="18862A73">
              <w:rPr>
                <w:rFonts w:ascii="Times New Roman" w:hAnsi="Times New Roman" w:eastAsia="Times New Roman" w:cs="Times New Roman"/>
                <w:b w:val="0"/>
                <w:bCs w:val="0"/>
                <w:i w:val="0"/>
                <w:iCs w:val="0"/>
                <w:caps w:val="0"/>
                <w:smallCaps w:val="0"/>
                <w:noProof w:val="0"/>
                <w:color w:val="232323"/>
                <w:sz w:val="24"/>
                <w:szCs w:val="24"/>
                <w:lang w:val="en-US"/>
              </w:rPr>
              <w:t>-Cannula site bleeding</w:t>
            </w:r>
            <w:r w:rsidRPr="6F151381" w:rsidR="322C5EC8">
              <w:rPr>
                <w:rFonts w:ascii="Times New Roman" w:hAnsi="Times New Roman" w:eastAsia="Times New Roman" w:cs="Times New Roman"/>
                <w:b w:val="0"/>
                <w:bCs w:val="0"/>
                <w:i w:val="0"/>
                <w:iCs w:val="0"/>
                <w:caps w:val="0"/>
                <w:smallCaps w:val="0"/>
                <w:noProof w:val="0"/>
                <w:color w:val="232323"/>
                <w:sz w:val="24"/>
                <w:szCs w:val="24"/>
                <w:lang w:val="en-US"/>
              </w:rPr>
              <w:t>*</w:t>
            </w:r>
            <w:r w:rsidRPr="6F151381" w:rsidR="18862A73">
              <w:rPr>
                <w:rFonts w:ascii="Times New Roman" w:hAnsi="Times New Roman" w:eastAsia="Times New Roman" w:cs="Times New Roman"/>
                <w:b w:val="0"/>
                <w:bCs w:val="0"/>
                <w:i w:val="0"/>
                <w:iCs w:val="0"/>
                <w:caps w:val="0"/>
                <w:smallCaps w:val="0"/>
                <w:noProof w:val="0"/>
                <w:color w:val="232323"/>
                <w:sz w:val="24"/>
                <w:szCs w:val="24"/>
                <w:lang w:val="en-US"/>
              </w:rPr>
              <w:t xml:space="preserve"> and infection</w:t>
            </w:r>
          </w:p>
          <w:p w:rsidR="18862A73" w:rsidP="6F151381" w:rsidRDefault="18862A73" w14:paraId="560DB556" w14:textId="5296C8F6">
            <w:pPr>
              <w:pStyle w:val="Normal"/>
              <w:shd w:val="clear" w:color="auto" w:fill="FFFFFF" w:themeFill="background1"/>
              <w:bidi w:val="0"/>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232323"/>
                <w:sz w:val="24"/>
                <w:szCs w:val="24"/>
                <w:lang w:val="en-US"/>
              </w:rPr>
            </w:pPr>
            <w:r w:rsidRPr="6F151381" w:rsidR="18862A73">
              <w:rPr>
                <w:rFonts w:ascii="Times New Roman" w:hAnsi="Times New Roman" w:eastAsia="Times New Roman" w:cs="Times New Roman"/>
                <w:b w:val="0"/>
                <w:bCs w:val="0"/>
                <w:i w:val="0"/>
                <w:iCs w:val="0"/>
                <w:caps w:val="0"/>
                <w:smallCaps w:val="0"/>
                <w:noProof w:val="0"/>
                <w:color w:val="232323"/>
                <w:sz w:val="24"/>
                <w:szCs w:val="24"/>
                <w:lang w:val="en-US"/>
              </w:rPr>
              <w:t>-Limb ischemia</w:t>
            </w:r>
          </w:p>
          <w:p w:rsidR="18862A73" w:rsidP="6F151381" w:rsidRDefault="18862A73" w14:paraId="3CB9D92F" w14:textId="0B9E3187">
            <w:pPr>
              <w:pStyle w:val="Normal"/>
              <w:shd w:val="clear" w:color="auto" w:fill="FFFFFF" w:themeFill="background1"/>
              <w:bidi w:val="0"/>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232323"/>
                <w:sz w:val="24"/>
                <w:szCs w:val="24"/>
                <w:lang w:val="en-US"/>
              </w:rPr>
            </w:pPr>
            <w:r w:rsidRPr="6F151381" w:rsidR="18862A73">
              <w:rPr>
                <w:rFonts w:ascii="Times New Roman" w:hAnsi="Times New Roman" w:eastAsia="Times New Roman" w:cs="Times New Roman"/>
                <w:b w:val="0"/>
                <w:bCs w:val="0"/>
                <w:i w:val="0"/>
                <w:iCs w:val="0"/>
                <w:caps w:val="0"/>
                <w:smallCaps w:val="0"/>
                <w:noProof w:val="0"/>
                <w:color w:val="232323"/>
                <w:sz w:val="24"/>
                <w:szCs w:val="24"/>
                <w:lang w:val="en-US"/>
              </w:rPr>
              <w:t>-Compartment syndrome</w:t>
            </w:r>
          </w:p>
          <w:p w:rsidR="18862A73" w:rsidP="6F151381" w:rsidRDefault="18862A73" w14:paraId="23DAABF3" w14:textId="0A9E30D9">
            <w:pPr>
              <w:pStyle w:val="Normal"/>
              <w:shd w:val="clear" w:color="auto" w:fill="FFFFFF" w:themeFill="background1"/>
              <w:bidi w:val="0"/>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232323"/>
                <w:sz w:val="24"/>
                <w:szCs w:val="24"/>
                <w:lang w:val="en-US"/>
              </w:rPr>
            </w:pPr>
            <w:r w:rsidRPr="6F151381" w:rsidR="18862A73">
              <w:rPr>
                <w:rFonts w:ascii="Times New Roman" w:hAnsi="Times New Roman" w:eastAsia="Times New Roman" w:cs="Times New Roman"/>
                <w:b w:val="0"/>
                <w:bCs w:val="0"/>
                <w:i w:val="0"/>
                <w:iCs w:val="0"/>
                <w:caps w:val="0"/>
                <w:smallCaps w:val="0"/>
                <w:noProof w:val="0"/>
                <w:color w:val="232323"/>
                <w:sz w:val="24"/>
                <w:szCs w:val="24"/>
                <w:lang w:val="en-US"/>
              </w:rPr>
              <w:t>-Cannula thrombosis</w:t>
            </w:r>
          </w:p>
          <w:p w:rsidR="6F151381" w:rsidP="6F151381" w:rsidRDefault="6F151381" w14:paraId="4E8842F7" w14:textId="761F5A4F">
            <w:pPr>
              <w:pStyle w:val="Normal"/>
              <w:bidi w:val="0"/>
              <w:rPr>
                <w:rFonts w:ascii="Times New Roman" w:hAnsi="Times New Roman" w:eastAsia="Times New Roman" w:cs="Times New Roman"/>
                <w:b w:val="0"/>
                <w:bCs w:val="0"/>
                <w:i w:val="0"/>
                <w:iCs w:val="0"/>
                <w:caps w:val="0"/>
                <w:smallCaps w:val="0"/>
                <w:noProof w:val="0"/>
                <w:color w:val="232323"/>
                <w:sz w:val="21"/>
                <w:szCs w:val="21"/>
                <w:lang w:val="en-US"/>
              </w:rPr>
            </w:pPr>
          </w:p>
        </w:tc>
      </w:tr>
      <w:tr w:rsidR="6F151381" w:rsidTr="3DDA23FD" w14:paraId="434064B1">
        <w:trPr>
          <w:trHeight w:val="300"/>
        </w:trPr>
        <w:tc>
          <w:tcPr>
            <w:tcW w:w="1872" w:type="dxa"/>
            <w:tcMar/>
          </w:tcPr>
          <w:p w:rsidR="7265608B" w:rsidP="6F151381" w:rsidRDefault="7265608B" w14:paraId="3DA4E197" w14:textId="6FA78466">
            <w:pPr>
              <w:pStyle w:val="Normal"/>
              <w:bidi w:val="0"/>
              <w:spacing w:line="279" w:lineRule="auto"/>
              <w:jc w:val="left"/>
              <w:rPr>
                <w:rFonts w:ascii="Times New Roman" w:hAnsi="Times New Roman" w:eastAsia="Times New Roman" w:cs="Times New Roman"/>
                <w:b w:val="1"/>
                <w:bCs w:val="1"/>
                <w:i w:val="0"/>
                <w:iCs w:val="0"/>
                <w:caps w:val="0"/>
                <w:smallCaps w:val="0"/>
                <w:noProof w:val="0"/>
                <w:color w:val="232323"/>
                <w:sz w:val="21"/>
                <w:szCs w:val="21"/>
                <w:lang w:val="en-US"/>
              </w:rPr>
            </w:pPr>
            <w:r w:rsidRPr="6F151381" w:rsidR="7265608B">
              <w:rPr>
                <w:rFonts w:ascii="Times New Roman" w:hAnsi="Times New Roman" w:eastAsia="Times New Roman" w:cs="Times New Roman"/>
                <w:b w:val="1"/>
                <w:bCs w:val="1"/>
                <w:i w:val="0"/>
                <w:iCs w:val="0"/>
                <w:caps w:val="0"/>
                <w:smallCaps w:val="0"/>
                <w:noProof w:val="0"/>
                <w:color w:val="232323"/>
                <w:sz w:val="21"/>
                <w:szCs w:val="21"/>
                <w:lang w:val="en-US"/>
              </w:rPr>
              <w:t>Hematologic</w:t>
            </w:r>
          </w:p>
        </w:tc>
        <w:tc>
          <w:tcPr>
            <w:tcW w:w="1872" w:type="dxa"/>
            <w:tcMar/>
          </w:tcPr>
          <w:p w:rsidR="2B87238D" w:rsidP="6F151381" w:rsidRDefault="2B87238D" w14:paraId="12B42F8F" w14:textId="2B9B6169">
            <w:pPr>
              <w:pStyle w:val="Normal"/>
              <w:bidi w:val="0"/>
              <w:spacing w:line="279" w:lineRule="auto"/>
              <w:jc w:val="left"/>
              <w:rPr>
                <w:rFonts w:ascii="Times New Roman" w:hAnsi="Times New Roman" w:eastAsia="Times New Roman" w:cs="Times New Roman"/>
                <w:b w:val="1"/>
                <w:bCs w:val="1"/>
                <w:i w:val="0"/>
                <w:iCs w:val="0"/>
                <w:caps w:val="0"/>
                <w:smallCaps w:val="0"/>
                <w:noProof w:val="0"/>
                <w:color w:val="232323"/>
                <w:sz w:val="21"/>
                <w:szCs w:val="21"/>
                <w:lang w:val="en-US"/>
              </w:rPr>
            </w:pPr>
            <w:r w:rsidRPr="6F151381" w:rsidR="2B87238D">
              <w:rPr>
                <w:rFonts w:ascii="Times New Roman" w:hAnsi="Times New Roman" w:eastAsia="Times New Roman" w:cs="Times New Roman"/>
                <w:b w:val="1"/>
                <w:bCs w:val="1"/>
                <w:i w:val="0"/>
                <w:iCs w:val="0"/>
                <w:caps w:val="0"/>
                <w:smallCaps w:val="0"/>
                <w:noProof w:val="0"/>
                <w:color w:val="232323"/>
                <w:sz w:val="21"/>
                <w:szCs w:val="21"/>
                <w:lang w:val="en-US"/>
              </w:rPr>
              <w:t>Infections</w:t>
            </w:r>
          </w:p>
        </w:tc>
        <w:tc>
          <w:tcPr>
            <w:tcW w:w="1872" w:type="dxa"/>
            <w:tcMar/>
          </w:tcPr>
          <w:p w:rsidR="2B87238D" w:rsidP="6F151381" w:rsidRDefault="2B87238D" w14:paraId="18C57F28" w14:textId="42FEE98E">
            <w:pPr>
              <w:pStyle w:val="Normal"/>
              <w:bidi w:val="0"/>
              <w:jc w:val="left"/>
              <w:rPr>
                <w:rFonts w:ascii="Times New Roman" w:hAnsi="Times New Roman" w:eastAsia="Times New Roman" w:cs="Times New Roman"/>
                <w:b w:val="1"/>
                <w:bCs w:val="1"/>
                <w:i w:val="0"/>
                <w:iCs w:val="0"/>
                <w:caps w:val="0"/>
                <w:smallCaps w:val="0"/>
                <w:noProof w:val="0"/>
                <w:color w:val="232323"/>
                <w:sz w:val="21"/>
                <w:szCs w:val="21"/>
                <w:lang w:val="en-US" w:eastAsia="ja-JP" w:bidi="ar-SA"/>
              </w:rPr>
            </w:pPr>
            <w:r w:rsidRPr="6F151381" w:rsidR="2B87238D">
              <w:rPr>
                <w:rFonts w:ascii="Times New Roman" w:hAnsi="Times New Roman" w:eastAsia="Times New Roman" w:cs="Times New Roman"/>
                <w:b w:val="1"/>
                <w:bCs w:val="1"/>
                <w:i w:val="0"/>
                <w:iCs w:val="0"/>
                <w:caps w:val="0"/>
                <w:smallCaps w:val="0"/>
                <w:noProof w:val="0"/>
                <w:color w:val="232323"/>
                <w:sz w:val="21"/>
                <w:szCs w:val="21"/>
                <w:lang w:val="en-US" w:eastAsia="ja-JP" w:bidi="ar-SA"/>
              </w:rPr>
              <w:t>Renal</w:t>
            </w:r>
          </w:p>
        </w:tc>
        <w:tc>
          <w:tcPr>
            <w:tcW w:w="1872" w:type="dxa"/>
            <w:tcMar/>
          </w:tcPr>
          <w:p w:rsidR="6F151381" w:rsidP="6F151381" w:rsidRDefault="6F151381" w14:paraId="25F770C8" w14:textId="52EC3095">
            <w:pPr>
              <w:pStyle w:val="Normal"/>
              <w:bidi w:val="0"/>
              <w:spacing w:line="279" w:lineRule="auto"/>
              <w:jc w:val="left"/>
              <w:rPr>
                <w:rFonts w:ascii="Noto Sans" w:hAnsi="Noto Sans" w:eastAsia="Noto Sans" w:cs="Noto Sans"/>
                <w:b w:val="0"/>
                <w:bCs w:val="0"/>
                <w:i w:val="0"/>
                <w:iCs w:val="0"/>
                <w:caps w:val="0"/>
                <w:smallCaps w:val="0"/>
                <w:noProof w:val="0"/>
                <w:color w:val="232323"/>
                <w:sz w:val="21"/>
                <w:szCs w:val="21"/>
                <w:lang w:val="en-US"/>
              </w:rPr>
            </w:pPr>
          </w:p>
        </w:tc>
        <w:tc>
          <w:tcPr>
            <w:tcW w:w="1872" w:type="dxa"/>
            <w:tcMar/>
          </w:tcPr>
          <w:p w:rsidR="6F151381" w:rsidP="6F151381" w:rsidRDefault="6F151381" w14:paraId="29A60317" w14:textId="2FF1D1ED">
            <w:pPr>
              <w:pStyle w:val="Normal"/>
              <w:bidi w:val="0"/>
              <w:spacing w:line="240" w:lineRule="auto"/>
              <w:jc w:val="left"/>
              <w:rPr>
                <w:rFonts w:ascii="Times New Roman" w:hAnsi="Times New Roman" w:eastAsia="Times New Roman" w:cs="Times New Roman"/>
                <w:b w:val="0"/>
                <w:bCs w:val="0"/>
                <w:i w:val="0"/>
                <w:iCs w:val="0"/>
                <w:caps w:val="0"/>
                <w:smallCaps w:val="0"/>
                <w:noProof w:val="0"/>
                <w:color w:val="232323"/>
                <w:sz w:val="24"/>
                <w:szCs w:val="24"/>
                <w:lang w:val="en-US"/>
              </w:rPr>
            </w:pPr>
          </w:p>
        </w:tc>
      </w:tr>
      <w:tr w:rsidR="6F151381" w:rsidTr="3DDA23FD" w14:paraId="2F38D385">
        <w:trPr>
          <w:trHeight w:val="300"/>
        </w:trPr>
        <w:tc>
          <w:tcPr>
            <w:tcW w:w="1872" w:type="dxa"/>
            <w:tcMar/>
          </w:tcPr>
          <w:p w:rsidR="08775D3C" w:rsidP="6F151381" w:rsidRDefault="08775D3C" w14:paraId="27D624D8" w14:textId="5DCF66FA">
            <w:pPr>
              <w:pStyle w:val="Normal"/>
              <w:suppressLineNumbers w:val="0"/>
              <w:shd w:val="clear" w:color="auto" w:fill="FFFFFF" w:themeFill="background1"/>
              <w:bidi w:val="0"/>
              <w:spacing w:before="0" w:beforeAutospacing="off" w:after="0" w:afterAutospacing="off" w:line="240" w:lineRule="auto"/>
              <w:ind w:left="0" w:right="0"/>
              <w:jc w:val="left"/>
              <w:rPr>
                <w:rFonts w:ascii="Times New Roman" w:hAnsi="Times New Roman" w:eastAsia="Times New Roman" w:cs="Times New Roman"/>
                <w:b w:val="0"/>
                <w:bCs w:val="0"/>
                <w:i w:val="0"/>
                <w:iCs w:val="0"/>
                <w:caps w:val="0"/>
                <w:smallCaps w:val="0"/>
                <w:noProof w:val="0"/>
                <w:color w:val="232323"/>
                <w:sz w:val="24"/>
                <w:szCs w:val="24"/>
                <w:lang w:val="en-US"/>
              </w:rPr>
            </w:pPr>
            <w:r w:rsidRPr="6F151381" w:rsidR="08775D3C">
              <w:rPr>
                <w:rFonts w:ascii="Times New Roman" w:hAnsi="Times New Roman" w:eastAsia="Times New Roman" w:cs="Times New Roman"/>
                <w:b w:val="0"/>
                <w:bCs w:val="0"/>
                <w:i w:val="0"/>
                <w:iCs w:val="0"/>
                <w:caps w:val="0"/>
                <w:smallCaps w:val="0"/>
                <w:noProof w:val="0"/>
                <w:color w:val="232323"/>
                <w:sz w:val="24"/>
                <w:szCs w:val="24"/>
                <w:lang w:val="en-US"/>
              </w:rPr>
              <w:t>-</w:t>
            </w:r>
            <w:r w:rsidRPr="6F151381" w:rsidR="10CFBA20">
              <w:rPr>
                <w:rFonts w:ascii="Times New Roman" w:hAnsi="Times New Roman" w:eastAsia="Times New Roman" w:cs="Times New Roman"/>
                <w:b w:val="0"/>
                <w:bCs w:val="0"/>
                <w:i w:val="0"/>
                <w:iCs w:val="0"/>
                <w:caps w:val="0"/>
                <w:smallCaps w:val="0"/>
                <w:noProof w:val="0"/>
                <w:color w:val="232323"/>
                <w:sz w:val="24"/>
                <w:szCs w:val="24"/>
                <w:lang w:val="en-US"/>
              </w:rPr>
              <w:t>Hemorrhage</w:t>
            </w:r>
            <w:r w:rsidRPr="6F151381" w:rsidR="10CFBA20">
              <w:rPr>
                <w:rFonts w:ascii="Times New Roman" w:hAnsi="Times New Roman" w:eastAsia="Times New Roman" w:cs="Times New Roman"/>
                <w:b w:val="0"/>
                <w:bCs w:val="0"/>
                <w:i w:val="0"/>
                <w:iCs w:val="0"/>
                <w:caps w:val="0"/>
                <w:smallCaps w:val="0"/>
                <w:noProof w:val="0"/>
                <w:color w:val="232323"/>
                <w:sz w:val="24"/>
                <w:szCs w:val="24"/>
                <w:lang w:val="en-US"/>
              </w:rPr>
              <w:t>*</w:t>
            </w:r>
          </w:p>
          <w:p w:rsidR="10CFBA20" w:rsidP="6F151381" w:rsidRDefault="10CFBA20" w14:paraId="78087EDF" w14:textId="32C926F6">
            <w:pPr>
              <w:pStyle w:val="Normal"/>
              <w:suppressLineNumbers w:val="0"/>
              <w:shd w:val="clear" w:color="auto" w:fill="FFFFFF" w:themeFill="background1"/>
              <w:bidi w:val="0"/>
              <w:spacing w:before="0" w:beforeAutospacing="off" w:after="0" w:afterAutospacing="off" w:line="240" w:lineRule="auto"/>
              <w:ind w:left="0" w:right="0"/>
              <w:jc w:val="left"/>
              <w:rPr>
                <w:rFonts w:ascii="Times New Roman" w:hAnsi="Times New Roman" w:eastAsia="Times New Roman" w:cs="Times New Roman"/>
                <w:b w:val="0"/>
                <w:bCs w:val="0"/>
                <w:i w:val="0"/>
                <w:iCs w:val="0"/>
                <w:caps w:val="0"/>
                <w:smallCaps w:val="0"/>
                <w:noProof w:val="0"/>
                <w:color w:val="232323"/>
                <w:sz w:val="24"/>
                <w:szCs w:val="24"/>
                <w:lang w:val="en-US"/>
              </w:rPr>
            </w:pPr>
            <w:r w:rsidRPr="6F151381" w:rsidR="10CFBA20">
              <w:rPr>
                <w:rFonts w:ascii="Times New Roman" w:hAnsi="Times New Roman" w:eastAsia="Times New Roman" w:cs="Times New Roman"/>
                <w:b w:val="0"/>
                <w:bCs w:val="0"/>
                <w:i w:val="0"/>
                <w:iCs w:val="0"/>
                <w:caps w:val="0"/>
                <w:smallCaps w:val="0"/>
                <w:noProof w:val="0"/>
                <w:color w:val="232323"/>
                <w:sz w:val="24"/>
                <w:szCs w:val="24"/>
                <w:lang w:val="en-US"/>
              </w:rPr>
              <w:t xml:space="preserve">(cannula site, surgical site, </w:t>
            </w:r>
            <w:r w:rsidRPr="6F151381" w:rsidR="571BC33F">
              <w:rPr>
                <w:rFonts w:ascii="Times New Roman" w:hAnsi="Times New Roman" w:eastAsia="Times New Roman" w:cs="Times New Roman"/>
                <w:b w:val="0"/>
                <w:bCs w:val="0"/>
                <w:i w:val="0"/>
                <w:iCs w:val="0"/>
                <w:caps w:val="0"/>
                <w:smallCaps w:val="0"/>
                <w:noProof w:val="0"/>
                <w:color w:val="232323"/>
                <w:sz w:val="24"/>
                <w:szCs w:val="24"/>
                <w:lang w:val="en-US"/>
              </w:rPr>
              <w:t>gastrointestinal bleed (G</w:t>
            </w:r>
            <w:r w:rsidRPr="6F151381" w:rsidR="10CFBA20">
              <w:rPr>
                <w:rFonts w:ascii="Times New Roman" w:hAnsi="Times New Roman" w:eastAsia="Times New Roman" w:cs="Times New Roman"/>
                <w:b w:val="0"/>
                <w:bCs w:val="0"/>
                <w:i w:val="0"/>
                <w:iCs w:val="0"/>
                <w:caps w:val="0"/>
                <w:smallCaps w:val="0"/>
                <w:noProof w:val="0"/>
                <w:color w:val="232323"/>
                <w:sz w:val="24"/>
                <w:szCs w:val="24"/>
                <w:lang w:val="en-US"/>
              </w:rPr>
              <w:t>IB</w:t>
            </w:r>
            <w:r w:rsidRPr="6F151381" w:rsidR="18F77493">
              <w:rPr>
                <w:rFonts w:ascii="Times New Roman" w:hAnsi="Times New Roman" w:eastAsia="Times New Roman" w:cs="Times New Roman"/>
                <w:b w:val="0"/>
                <w:bCs w:val="0"/>
                <w:i w:val="0"/>
                <w:iCs w:val="0"/>
                <w:caps w:val="0"/>
                <w:smallCaps w:val="0"/>
                <w:noProof w:val="0"/>
                <w:color w:val="232323"/>
                <w:sz w:val="24"/>
                <w:szCs w:val="24"/>
                <w:lang w:val="en-US"/>
              </w:rPr>
              <w:t>)</w:t>
            </w:r>
            <w:r w:rsidRPr="6F151381" w:rsidR="10CFBA20">
              <w:rPr>
                <w:rFonts w:ascii="Times New Roman" w:hAnsi="Times New Roman" w:eastAsia="Times New Roman" w:cs="Times New Roman"/>
                <w:b w:val="0"/>
                <w:bCs w:val="0"/>
                <w:i w:val="0"/>
                <w:iCs w:val="0"/>
                <w:caps w:val="0"/>
                <w:smallCaps w:val="0"/>
                <w:noProof w:val="0"/>
                <w:color w:val="232323"/>
                <w:sz w:val="24"/>
                <w:szCs w:val="24"/>
                <w:lang w:val="en-US"/>
              </w:rPr>
              <w:t>, pulmonary, CNS, RP)</w:t>
            </w:r>
          </w:p>
          <w:p w:rsidR="500B6ED0" w:rsidP="6F151381" w:rsidRDefault="500B6ED0" w14:paraId="604BC943" w14:textId="0C338FA9">
            <w:pPr>
              <w:pStyle w:val="Normal"/>
              <w:suppressLineNumbers w:val="0"/>
              <w:shd w:val="clear" w:color="auto" w:fill="FFFFFF" w:themeFill="background1"/>
              <w:bidi w:val="0"/>
              <w:spacing w:before="0" w:beforeAutospacing="off" w:after="0" w:afterAutospacing="off" w:line="240" w:lineRule="auto"/>
              <w:ind w:left="0" w:right="0"/>
              <w:jc w:val="left"/>
              <w:rPr>
                <w:rFonts w:ascii="Times New Roman" w:hAnsi="Times New Roman" w:eastAsia="Times New Roman" w:cs="Times New Roman"/>
                <w:b w:val="0"/>
                <w:bCs w:val="0"/>
                <w:i w:val="0"/>
                <w:iCs w:val="0"/>
                <w:caps w:val="0"/>
                <w:smallCaps w:val="0"/>
                <w:noProof w:val="0"/>
                <w:color w:val="232323"/>
                <w:sz w:val="24"/>
                <w:szCs w:val="24"/>
                <w:lang w:val="en-US"/>
              </w:rPr>
            </w:pPr>
            <w:r w:rsidRPr="6F151381" w:rsidR="500B6ED0">
              <w:rPr>
                <w:rFonts w:ascii="Times New Roman" w:hAnsi="Times New Roman" w:eastAsia="Times New Roman" w:cs="Times New Roman"/>
                <w:b w:val="0"/>
                <w:bCs w:val="0"/>
                <w:i w:val="0"/>
                <w:iCs w:val="0"/>
                <w:caps w:val="0"/>
                <w:smallCaps w:val="0"/>
                <w:noProof w:val="0"/>
                <w:color w:val="232323"/>
                <w:sz w:val="24"/>
                <w:szCs w:val="24"/>
                <w:lang w:val="en-US"/>
              </w:rPr>
              <w:t>-</w:t>
            </w:r>
            <w:r w:rsidRPr="6F151381" w:rsidR="10CFBA20">
              <w:rPr>
                <w:rFonts w:ascii="Times New Roman" w:hAnsi="Times New Roman" w:eastAsia="Times New Roman" w:cs="Times New Roman"/>
                <w:b w:val="0"/>
                <w:bCs w:val="0"/>
                <w:i w:val="0"/>
                <w:iCs w:val="0"/>
                <w:caps w:val="0"/>
                <w:smallCaps w:val="0"/>
                <w:noProof w:val="0"/>
                <w:color w:val="232323"/>
                <w:sz w:val="24"/>
                <w:szCs w:val="24"/>
                <w:lang w:val="en-US"/>
              </w:rPr>
              <w:t>Hemolysis</w:t>
            </w:r>
            <w:r w:rsidRPr="6F151381" w:rsidR="10CFBA20">
              <w:rPr>
                <w:rFonts w:ascii="Times New Roman" w:hAnsi="Times New Roman" w:eastAsia="Times New Roman" w:cs="Times New Roman"/>
                <w:b w:val="0"/>
                <w:bCs w:val="0"/>
                <w:i w:val="0"/>
                <w:iCs w:val="0"/>
                <w:caps w:val="0"/>
                <w:smallCaps w:val="0"/>
                <w:noProof w:val="0"/>
                <w:color w:val="232323"/>
                <w:sz w:val="24"/>
                <w:szCs w:val="24"/>
                <w:lang w:val="en-US"/>
              </w:rPr>
              <w:t>*</w:t>
            </w:r>
          </w:p>
          <w:p w:rsidR="2574E1BC" w:rsidP="6F151381" w:rsidRDefault="2574E1BC" w14:paraId="47603C16" w14:textId="3829B95F">
            <w:pPr>
              <w:pStyle w:val="Normal"/>
              <w:suppressLineNumbers w:val="0"/>
              <w:shd w:val="clear" w:color="auto" w:fill="FFFFFF" w:themeFill="background1"/>
              <w:bidi w:val="0"/>
              <w:spacing w:before="0" w:beforeAutospacing="off" w:after="0" w:afterAutospacing="off" w:line="240" w:lineRule="auto"/>
              <w:ind w:left="0" w:right="0"/>
              <w:jc w:val="left"/>
              <w:rPr>
                <w:rFonts w:ascii="Times New Roman" w:hAnsi="Times New Roman" w:eastAsia="Times New Roman" w:cs="Times New Roman"/>
                <w:b w:val="0"/>
                <w:bCs w:val="0"/>
                <w:i w:val="0"/>
                <w:iCs w:val="0"/>
                <w:caps w:val="0"/>
                <w:smallCaps w:val="0"/>
                <w:noProof w:val="0"/>
                <w:color w:val="232323"/>
                <w:sz w:val="24"/>
                <w:szCs w:val="24"/>
                <w:lang w:val="en-US"/>
              </w:rPr>
            </w:pPr>
            <w:r w:rsidRPr="6F151381" w:rsidR="2574E1BC">
              <w:rPr>
                <w:rFonts w:ascii="Times New Roman" w:hAnsi="Times New Roman" w:eastAsia="Times New Roman" w:cs="Times New Roman"/>
                <w:b w:val="0"/>
                <w:bCs w:val="0"/>
                <w:i w:val="0"/>
                <w:iCs w:val="0"/>
                <w:caps w:val="0"/>
                <w:smallCaps w:val="0"/>
                <w:noProof w:val="0"/>
                <w:color w:val="232323"/>
                <w:sz w:val="24"/>
                <w:szCs w:val="24"/>
                <w:lang w:val="en-US"/>
              </w:rPr>
              <w:t>-</w:t>
            </w:r>
            <w:r w:rsidRPr="6F151381" w:rsidR="10CFBA20">
              <w:rPr>
                <w:rFonts w:ascii="Times New Roman" w:hAnsi="Times New Roman" w:eastAsia="Times New Roman" w:cs="Times New Roman"/>
                <w:b w:val="0"/>
                <w:bCs w:val="0"/>
                <w:i w:val="0"/>
                <w:iCs w:val="0"/>
                <w:caps w:val="0"/>
                <w:smallCaps w:val="0"/>
                <w:noProof w:val="0"/>
                <w:color w:val="232323"/>
                <w:sz w:val="24"/>
                <w:szCs w:val="24"/>
                <w:lang w:val="en-US"/>
              </w:rPr>
              <w:t>Disseminated intravascular coagulation</w:t>
            </w:r>
            <w:r w:rsidRPr="6F151381" w:rsidR="3E9B32AF">
              <w:rPr>
                <w:rFonts w:ascii="Times New Roman" w:hAnsi="Times New Roman" w:eastAsia="Times New Roman" w:cs="Times New Roman"/>
                <w:b w:val="0"/>
                <w:bCs w:val="0"/>
                <w:i w:val="0"/>
                <w:iCs w:val="0"/>
                <w:caps w:val="0"/>
                <w:smallCaps w:val="0"/>
                <w:noProof w:val="0"/>
                <w:color w:val="232323"/>
                <w:sz w:val="24"/>
                <w:szCs w:val="24"/>
                <w:lang w:val="en-US"/>
              </w:rPr>
              <w:t xml:space="preserve"> (DIC)</w:t>
            </w:r>
          </w:p>
          <w:p w:rsidR="3E9B32AF" w:rsidP="6F151381" w:rsidRDefault="3E9B32AF" w14:paraId="4238ACCD" w14:textId="35341B3D">
            <w:pPr>
              <w:pStyle w:val="Normal"/>
              <w:suppressLineNumbers w:val="0"/>
              <w:shd w:val="clear" w:color="auto" w:fill="FFFFFF" w:themeFill="background1"/>
              <w:bidi w:val="0"/>
              <w:spacing w:before="0" w:beforeAutospacing="off" w:after="0" w:afterAutospacing="off" w:line="240" w:lineRule="auto"/>
              <w:ind w:left="0" w:right="0"/>
              <w:jc w:val="left"/>
              <w:rPr>
                <w:rFonts w:ascii="Times New Roman" w:hAnsi="Times New Roman" w:eastAsia="Times New Roman" w:cs="Times New Roman"/>
                <w:b w:val="0"/>
                <w:bCs w:val="0"/>
                <w:i w:val="0"/>
                <w:iCs w:val="0"/>
                <w:caps w:val="0"/>
                <w:smallCaps w:val="0"/>
                <w:noProof w:val="0"/>
                <w:color w:val="232323"/>
                <w:sz w:val="24"/>
                <w:szCs w:val="24"/>
                <w:lang w:val="en-US"/>
              </w:rPr>
            </w:pPr>
            <w:r w:rsidRPr="6F151381" w:rsidR="3E9B32AF">
              <w:rPr>
                <w:rFonts w:ascii="Times New Roman" w:hAnsi="Times New Roman" w:eastAsia="Times New Roman" w:cs="Times New Roman"/>
                <w:b w:val="0"/>
                <w:bCs w:val="0"/>
                <w:i w:val="0"/>
                <w:iCs w:val="0"/>
                <w:caps w:val="0"/>
                <w:smallCaps w:val="0"/>
                <w:noProof w:val="0"/>
                <w:color w:val="232323"/>
                <w:sz w:val="24"/>
                <w:szCs w:val="24"/>
                <w:lang w:val="en-US"/>
              </w:rPr>
              <w:t>-</w:t>
            </w:r>
            <w:r w:rsidRPr="6F151381" w:rsidR="10CFBA20">
              <w:rPr>
                <w:rFonts w:ascii="Times New Roman" w:hAnsi="Times New Roman" w:eastAsia="Times New Roman" w:cs="Times New Roman"/>
                <w:b w:val="0"/>
                <w:bCs w:val="0"/>
                <w:i w:val="0"/>
                <w:iCs w:val="0"/>
                <w:caps w:val="0"/>
                <w:smallCaps w:val="0"/>
                <w:noProof w:val="0"/>
                <w:color w:val="232323"/>
                <w:sz w:val="24"/>
                <w:szCs w:val="24"/>
                <w:lang w:val="en-US"/>
              </w:rPr>
              <w:t>D</w:t>
            </w:r>
            <w:r w:rsidRPr="6F151381" w:rsidR="50E124C1">
              <w:rPr>
                <w:rFonts w:ascii="Times New Roman" w:hAnsi="Times New Roman" w:eastAsia="Times New Roman" w:cs="Times New Roman"/>
                <w:b w:val="0"/>
                <w:bCs w:val="0"/>
                <w:i w:val="0"/>
                <w:iCs w:val="0"/>
                <w:caps w:val="0"/>
                <w:smallCaps w:val="0"/>
                <w:noProof w:val="0"/>
                <w:color w:val="232323"/>
                <w:sz w:val="24"/>
                <w:szCs w:val="24"/>
                <w:lang w:val="en-US"/>
              </w:rPr>
              <w:t xml:space="preserve">eep vein thrombosis </w:t>
            </w:r>
            <w:r w:rsidRPr="6F151381" w:rsidR="01F6DFE6">
              <w:rPr>
                <w:rFonts w:ascii="Times New Roman" w:hAnsi="Times New Roman" w:eastAsia="Times New Roman" w:cs="Times New Roman"/>
                <w:b w:val="0"/>
                <w:bCs w:val="0"/>
                <w:i w:val="0"/>
                <w:iCs w:val="0"/>
                <w:caps w:val="0"/>
                <w:smallCaps w:val="0"/>
                <w:noProof w:val="0"/>
                <w:color w:val="232323"/>
                <w:sz w:val="24"/>
                <w:szCs w:val="24"/>
                <w:lang w:val="en-US"/>
              </w:rPr>
              <w:t>(</w:t>
            </w:r>
            <w:r w:rsidRPr="6F151381" w:rsidR="50E124C1">
              <w:rPr>
                <w:rFonts w:ascii="Times New Roman" w:hAnsi="Times New Roman" w:eastAsia="Times New Roman" w:cs="Times New Roman"/>
                <w:b w:val="0"/>
                <w:bCs w:val="0"/>
                <w:i w:val="0"/>
                <w:iCs w:val="0"/>
                <w:caps w:val="0"/>
                <w:smallCaps w:val="0"/>
                <w:noProof w:val="0"/>
                <w:color w:val="232323"/>
                <w:sz w:val="24"/>
                <w:szCs w:val="24"/>
                <w:lang w:val="en-US"/>
              </w:rPr>
              <w:t>DV</w:t>
            </w:r>
            <w:r w:rsidRPr="6F151381" w:rsidR="10CFBA20">
              <w:rPr>
                <w:rFonts w:ascii="Times New Roman" w:hAnsi="Times New Roman" w:eastAsia="Times New Roman" w:cs="Times New Roman"/>
                <w:b w:val="0"/>
                <w:bCs w:val="0"/>
                <w:i w:val="0"/>
                <w:iCs w:val="0"/>
                <w:caps w:val="0"/>
                <w:smallCaps w:val="0"/>
                <w:noProof w:val="0"/>
                <w:color w:val="232323"/>
                <w:sz w:val="24"/>
                <w:szCs w:val="24"/>
                <w:lang w:val="en-US"/>
              </w:rPr>
              <w:t>T</w:t>
            </w:r>
            <w:r w:rsidRPr="6F151381" w:rsidR="580738D6">
              <w:rPr>
                <w:rFonts w:ascii="Times New Roman" w:hAnsi="Times New Roman" w:eastAsia="Times New Roman" w:cs="Times New Roman"/>
                <w:b w:val="0"/>
                <w:bCs w:val="0"/>
                <w:i w:val="0"/>
                <w:iCs w:val="0"/>
                <w:caps w:val="0"/>
                <w:smallCaps w:val="0"/>
                <w:noProof w:val="0"/>
                <w:color w:val="232323"/>
                <w:sz w:val="24"/>
                <w:szCs w:val="24"/>
                <w:lang w:val="en-US"/>
              </w:rPr>
              <w:t>)</w:t>
            </w:r>
            <w:r w:rsidRPr="6F151381" w:rsidR="10CFBA20">
              <w:rPr>
                <w:rFonts w:ascii="Times New Roman" w:hAnsi="Times New Roman" w:eastAsia="Times New Roman" w:cs="Times New Roman"/>
                <w:b w:val="0"/>
                <w:bCs w:val="0"/>
                <w:i w:val="0"/>
                <w:iCs w:val="0"/>
                <w:caps w:val="0"/>
                <w:smallCaps w:val="0"/>
                <w:noProof w:val="0"/>
                <w:color w:val="232323"/>
                <w:sz w:val="24"/>
                <w:szCs w:val="24"/>
                <w:lang w:val="en-US"/>
              </w:rPr>
              <w:t xml:space="preserve"> and thromboembolism (systemic, </w:t>
            </w:r>
            <w:r w:rsidRPr="6F151381" w:rsidR="10CFBA20">
              <w:rPr>
                <w:rFonts w:ascii="Times New Roman" w:hAnsi="Times New Roman" w:eastAsia="Times New Roman" w:cs="Times New Roman"/>
                <w:b w:val="0"/>
                <w:bCs w:val="0"/>
                <w:i w:val="0"/>
                <w:iCs w:val="0"/>
                <w:caps w:val="0"/>
                <w:smallCaps w:val="0"/>
                <w:noProof w:val="0"/>
                <w:color w:val="232323"/>
                <w:sz w:val="24"/>
                <w:szCs w:val="24"/>
                <w:lang w:val="en-US"/>
              </w:rPr>
              <w:t>cardiac</w:t>
            </w:r>
            <w:r w:rsidRPr="6F151381" w:rsidR="0A4BD3A2">
              <w:rPr>
                <w:rFonts w:ascii="Times New Roman" w:hAnsi="Times New Roman" w:eastAsia="Times New Roman" w:cs="Times New Roman"/>
                <w:b w:val="0"/>
                <w:bCs w:val="0"/>
                <w:i w:val="0"/>
                <w:iCs w:val="0"/>
                <w:caps w:val="0"/>
                <w:smallCaps w:val="0"/>
                <w:noProof w:val="0"/>
                <w:color w:val="232323"/>
                <w:sz w:val="24"/>
                <w:szCs w:val="24"/>
                <w:lang w:val="en-US"/>
              </w:rPr>
              <w:t xml:space="preserve"> </w:t>
            </w:r>
            <w:r w:rsidRPr="6F151381" w:rsidR="10CFBA20">
              <w:rPr>
                <w:rFonts w:ascii="Times New Roman" w:hAnsi="Times New Roman" w:eastAsia="Times New Roman" w:cs="Times New Roman"/>
                <w:b w:val="0"/>
                <w:bCs w:val="0"/>
                <w:i w:val="0"/>
                <w:iCs w:val="0"/>
                <w:caps w:val="0"/>
                <w:smallCaps w:val="0"/>
                <w:noProof w:val="0"/>
                <w:color w:val="232323"/>
                <w:sz w:val="24"/>
                <w:szCs w:val="24"/>
                <w:lang w:val="en-US"/>
              </w:rPr>
              <w:t>or</w:t>
            </w:r>
            <w:r w:rsidRPr="6F151381" w:rsidR="10CFBA20">
              <w:rPr>
                <w:rFonts w:ascii="Times New Roman" w:hAnsi="Times New Roman" w:eastAsia="Times New Roman" w:cs="Times New Roman"/>
                <w:b w:val="0"/>
                <w:bCs w:val="0"/>
                <w:i w:val="0"/>
                <w:iCs w:val="0"/>
                <w:caps w:val="0"/>
                <w:smallCaps w:val="0"/>
                <w:noProof w:val="0"/>
                <w:color w:val="232323"/>
                <w:sz w:val="24"/>
                <w:szCs w:val="24"/>
                <w:lang w:val="en-US"/>
              </w:rPr>
              <w:t xml:space="preserve"> </w:t>
            </w:r>
            <w:r w:rsidRPr="6F151381" w:rsidR="22BD0E34">
              <w:rPr>
                <w:rFonts w:ascii="Times New Roman" w:hAnsi="Times New Roman" w:eastAsia="Times New Roman" w:cs="Times New Roman"/>
                <w:b w:val="0"/>
                <w:bCs w:val="0"/>
                <w:i w:val="0"/>
                <w:iCs w:val="0"/>
                <w:caps w:val="0"/>
                <w:smallCaps w:val="0"/>
                <w:noProof w:val="0"/>
                <w:color w:val="232323"/>
                <w:sz w:val="24"/>
                <w:szCs w:val="24"/>
                <w:lang w:val="en-US"/>
              </w:rPr>
              <w:t>pulmonary) *</w:t>
            </w:r>
          </w:p>
          <w:p w:rsidR="22BD0E34" w:rsidP="6F151381" w:rsidRDefault="22BD0E34" w14:paraId="388B6F59" w14:textId="0B859B85">
            <w:pPr>
              <w:pStyle w:val="Normal"/>
              <w:shd w:val="clear" w:color="auto" w:fill="FFFFFF" w:themeFill="background1"/>
              <w:bidi w:val="0"/>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232323"/>
                <w:sz w:val="24"/>
                <w:szCs w:val="24"/>
                <w:lang w:val="en-US"/>
              </w:rPr>
            </w:pPr>
            <w:r w:rsidRPr="6F151381" w:rsidR="22BD0E34">
              <w:rPr>
                <w:rFonts w:ascii="Times New Roman" w:hAnsi="Times New Roman" w:eastAsia="Times New Roman" w:cs="Times New Roman"/>
                <w:b w:val="0"/>
                <w:bCs w:val="0"/>
                <w:i w:val="0"/>
                <w:iCs w:val="0"/>
                <w:caps w:val="0"/>
                <w:smallCaps w:val="0"/>
                <w:noProof w:val="0"/>
                <w:color w:val="232323"/>
                <w:sz w:val="24"/>
                <w:szCs w:val="24"/>
                <w:lang w:val="en-US"/>
              </w:rPr>
              <w:t>-</w:t>
            </w:r>
            <w:r w:rsidRPr="6F151381" w:rsidR="10CFBA20">
              <w:rPr>
                <w:rFonts w:ascii="Times New Roman" w:hAnsi="Times New Roman" w:eastAsia="Times New Roman" w:cs="Times New Roman"/>
                <w:b w:val="0"/>
                <w:bCs w:val="0"/>
                <w:i w:val="0"/>
                <w:iCs w:val="0"/>
                <w:caps w:val="0"/>
                <w:smallCaps w:val="0"/>
                <w:noProof w:val="0"/>
                <w:color w:val="232323"/>
                <w:sz w:val="24"/>
                <w:szCs w:val="24"/>
                <w:lang w:val="en-US"/>
              </w:rPr>
              <w:t>Thromb</w:t>
            </w:r>
            <w:r w:rsidRPr="6F151381" w:rsidR="05266654">
              <w:rPr>
                <w:rFonts w:ascii="Times New Roman" w:hAnsi="Times New Roman" w:eastAsia="Times New Roman" w:cs="Times New Roman"/>
                <w:b w:val="0"/>
                <w:bCs w:val="0"/>
                <w:i w:val="0"/>
                <w:iCs w:val="0"/>
                <w:caps w:val="0"/>
                <w:smallCaps w:val="0"/>
                <w:noProof w:val="0"/>
                <w:color w:val="232323"/>
                <w:sz w:val="24"/>
                <w:szCs w:val="24"/>
                <w:lang w:val="en-US"/>
              </w:rPr>
              <w:t>o-c</w:t>
            </w:r>
            <w:r w:rsidRPr="6F151381" w:rsidR="10CFBA20">
              <w:rPr>
                <w:rFonts w:ascii="Times New Roman" w:hAnsi="Times New Roman" w:eastAsia="Times New Roman" w:cs="Times New Roman"/>
                <w:b w:val="0"/>
                <w:bCs w:val="0"/>
                <w:i w:val="0"/>
                <w:iCs w:val="0"/>
                <w:caps w:val="0"/>
                <w:smallCaps w:val="0"/>
                <w:noProof w:val="0"/>
                <w:color w:val="232323"/>
                <w:sz w:val="24"/>
                <w:szCs w:val="24"/>
                <w:lang w:val="en-US"/>
              </w:rPr>
              <w:t xml:space="preserve">ytopenia (including </w:t>
            </w:r>
            <w:r w:rsidRPr="6F151381" w:rsidR="2BE1208A">
              <w:rPr>
                <w:rFonts w:ascii="Times New Roman" w:hAnsi="Times New Roman" w:eastAsia="Times New Roman" w:cs="Times New Roman"/>
                <w:b w:val="0"/>
                <w:bCs w:val="0"/>
                <w:i w:val="0"/>
                <w:iCs w:val="0"/>
                <w:caps w:val="0"/>
                <w:smallCaps w:val="0"/>
                <w:noProof w:val="0"/>
                <w:color w:val="232323"/>
                <w:sz w:val="24"/>
                <w:szCs w:val="24"/>
                <w:lang w:val="en-US"/>
              </w:rPr>
              <w:t>heparin induced thrombocytopenia (H</w:t>
            </w:r>
            <w:r w:rsidRPr="6F151381" w:rsidR="10CFBA20">
              <w:rPr>
                <w:rFonts w:ascii="Times New Roman" w:hAnsi="Times New Roman" w:eastAsia="Times New Roman" w:cs="Times New Roman"/>
                <w:b w:val="0"/>
                <w:bCs w:val="0"/>
                <w:i w:val="0"/>
                <w:iCs w:val="0"/>
                <w:caps w:val="0"/>
                <w:smallCaps w:val="0"/>
                <w:noProof w:val="0"/>
                <w:color w:val="232323"/>
                <w:sz w:val="24"/>
                <w:szCs w:val="24"/>
                <w:lang w:val="en-US"/>
              </w:rPr>
              <w:t>IT)</w:t>
            </w:r>
          </w:p>
          <w:p w:rsidR="5E82C44D" w:rsidP="6F151381" w:rsidRDefault="5E82C44D" w14:paraId="7E63651D" w14:textId="14B5397F">
            <w:pPr>
              <w:pStyle w:val="Normal"/>
              <w:shd w:val="clear" w:color="auto" w:fill="FFFFFF" w:themeFill="background1"/>
              <w:bidi w:val="0"/>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232323"/>
                <w:sz w:val="24"/>
                <w:szCs w:val="24"/>
                <w:lang w:val="en-US"/>
              </w:rPr>
            </w:pPr>
            <w:r w:rsidRPr="6F151381" w:rsidR="5E82C44D">
              <w:rPr>
                <w:rFonts w:ascii="Times New Roman" w:hAnsi="Times New Roman" w:eastAsia="Times New Roman" w:cs="Times New Roman"/>
                <w:b w:val="0"/>
                <w:bCs w:val="0"/>
                <w:i w:val="0"/>
                <w:iCs w:val="0"/>
                <w:caps w:val="0"/>
                <w:smallCaps w:val="0"/>
                <w:noProof w:val="0"/>
                <w:color w:val="232323"/>
                <w:sz w:val="24"/>
                <w:szCs w:val="24"/>
                <w:lang w:val="en-US"/>
              </w:rPr>
              <w:t>-</w:t>
            </w:r>
            <w:r w:rsidRPr="6F151381" w:rsidR="10CFBA20">
              <w:rPr>
                <w:rFonts w:ascii="Times New Roman" w:hAnsi="Times New Roman" w:eastAsia="Times New Roman" w:cs="Times New Roman"/>
                <w:b w:val="0"/>
                <w:bCs w:val="0"/>
                <w:i w:val="0"/>
                <w:iCs w:val="0"/>
                <w:caps w:val="0"/>
                <w:smallCaps w:val="0"/>
                <w:noProof w:val="0"/>
                <w:color w:val="232323"/>
                <w:sz w:val="24"/>
                <w:szCs w:val="24"/>
                <w:lang w:val="en-US"/>
              </w:rPr>
              <w:t>Retroperitoneal hematoma</w:t>
            </w:r>
          </w:p>
          <w:p w:rsidR="6F151381" w:rsidP="6F151381" w:rsidRDefault="6F151381" w14:paraId="1612EE96" w14:textId="3E656123">
            <w:pPr>
              <w:pStyle w:val="Normal"/>
              <w:bidi w:val="0"/>
              <w:spacing w:line="279" w:lineRule="auto"/>
              <w:jc w:val="left"/>
              <w:rPr>
                <w:rFonts w:ascii="Times New Roman" w:hAnsi="Times New Roman" w:eastAsia="Times New Roman" w:cs="Times New Roman"/>
                <w:b w:val="0"/>
                <w:bCs w:val="0"/>
                <w:i w:val="0"/>
                <w:iCs w:val="0"/>
                <w:caps w:val="0"/>
                <w:smallCaps w:val="0"/>
                <w:noProof w:val="0"/>
                <w:color w:val="232323"/>
                <w:sz w:val="21"/>
                <w:szCs w:val="21"/>
                <w:lang w:val="en-US"/>
              </w:rPr>
            </w:pPr>
          </w:p>
        </w:tc>
        <w:tc>
          <w:tcPr>
            <w:tcW w:w="1872" w:type="dxa"/>
            <w:tcMar/>
          </w:tcPr>
          <w:p w:rsidR="518B8620" w:rsidP="6F151381" w:rsidRDefault="518B8620" w14:paraId="56BF00CF" w14:textId="2F243456">
            <w:pPr>
              <w:pStyle w:val="Normal"/>
              <w:shd w:val="clear" w:color="auto" w:fill="FFFFFF" w:themeFill="background1"/>
              <w:bidi w:val="0"/>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232323"/>
                <w:sz w:val="24"/>
                <w:szCs w:val="24"/>
                <w:lang w:val="en-US"/>
              </w:rPr>
            </w:pPr>
            <w:r w:rsidRPr="6F151381" w:rsidR="518B8620">
              <w:rPr>
                <w:rFonts w:ascii="Times New Roman" w:hAnsi="Times New Roman" w:eastAsia="Times New Roman" w:cs="Times New Roman"/>
                <w:b w:val="0"/>
                <w:bCs w:val="0"/>
                <w:i w:val="0"/>
                <w:iCs w:val="0"/>
                <w:caps w:val="0"/>
                <w:smallCaps w:val="0"/>
                <w:noProof w:val="0"/>
                <w:color w:val="232323"/>
                <w:sz w:val="24"/>
                <w:szCs w:val="24"/>
                <w:lang w:val="en-US"/>
              </w:rPr>
              <w:t>-Cannula insertion site</w:t>
            </w:r>
          </w:p>
          <w:p w:rsidR="518B8620" w:rsidP="6F151381" w:rsidRDefault="518B8620" w14:paraId="61768110" w14:textId="56819CA8">
            <w:pPr>
              <w:pStyle w:val="Normal"/>
              <w:suppressLineNumbers w:val="0"/>
              <w:shd w:val="clear" w:color="auto" w:fill="FFFFFF" w:themeFill="background1"/>
              <w:bidi w:val="0"/>
              <w:spacing w:before="0" w:beforeAutospacing="off" w:after="0" w:afterAutospacing="off" w:line="240" w:lineRule="auto"/>
              <w:ind w:left="0" w:right="0"/>
              <w:jc w:val="left"/>
              <w:rPr>
                <w:rFonts w:ascii="Times New Roman" w:hAnsi="Times New Roman" w:eastAsia="Times New Roman" w:cs="Times New Roman"/>
                <w:b w:val="0"/>
                <w:bCs w:val="0"/>
                <w:i w:val="0"/>
                <w:iCs w:val="0"/>
                <w:caps w:val="0"/>
                <w:smallCaps w:val="0"/>
                <w:noProof w:val="0"/>
                <w:color w:val="232323"/>
                <w:sz w:val="24"/>
                <w:szCs w:val="24"/>
                <w:lang w:val="en-US"/>
              </w:rPr>
            </w:pPr>
            <w:r w:rsidRPr="6F151381" w:rsidR="518B8620">
              <w:rPr>
                <w:rFonts w:ascii="Times New Roman" w:hAnsi="Times New Roman" w:eastAsia="Times New Roman" w:cs="Times New Roman"/>
                <w:b w:val="0"/>
                <w:bCs w:val="0"/>
                <w:i w:val="0"/>
                <w:iCs w:val="0"/>
                <w:caps w:val="0"/>
                <w:smallCaps w:val="0"/>
                <w:noProof w:val="0"/>
                <w:color w:val="232323"/>
                <w:sz w:val="24"/>
                <w:szCs w:val="24"/>
                <w:lang w:val="en-US"/>
              </w:rPr>
              <w:t>-Blood stream infection/bacteremia</w:t>
            </w:r>
            <w:r w:rsidRPr="6F151381" w:rsidR="518B8620">
              <w:rPr>
                <w:rFonts w:ascii="Times New Roman" w:hAnsi="Times New Roman" w:eastAsia="Times New Roman" w:cs="Times New Roman"/>
                <w:b w:val="0"/>
                <w:bCs w:val="0"/>
                <w:i w:val="0"/>
                <w:iCs w:val="0"/>
                <w:caps w:val="0"/>
                <w:smallCaps w:val="0"/>
                <w:noProof w:val="0"/>
                <w:color w:val="232323"/>
                <w:sz w:val="24"/>
                <w:szCs w:val="24"/>
                <w:vertAlign w:val="superscript"/>
                <w:lang w:val="en-US"/>
              </w:rPr>
              <w:t>*</w:t>
            </w:r>
          </w:p>
          <w:p w:rsidR="6F151381" w:rsidP="6F151381" w:rsidRDefault="6F151381" w14:paraId="1FC17F55" w14:textId="26BFE692">
            <w:pPr>
              <w:pStyle w:val="Normal"/>
              <w:bidi w:val="0"/>
              <w:spacing w:line="279" w:lineRule="auto"/>
              <w:jc w:val="left"/>
              <w:rPr>
                <w:rFonts w:ascii="Times New Roman" w:hAnsi="Times New Roman" w:eastAsia="Times New Roman" w:cs="Times New Roman"/>
                <w:b w:val="0"/>
                <w:bCs w:val="0"/>
                <w:i w:val="0"/>
                <w:iCs w:val="0"/>
                <w:caps w:val="0"/>
                <w:smallCaps w:val="0"/>
                <w:noProof w:val="0"/>
                <w:color w:val="232323"/>
                <w:sz w:val="21"/>
                <w:szCs w:val="21"/>
                <w:lang w:val="en-US"/>
              </w:rPr>
            </w:pPr>
          </w:p>
        </w:tc>
        <w:tc>
          <w:tcPr>
            <w:tcW w:w="1872" w:type="dxa"/>
            <w:tcMar/>
          </w:tcPr>
          <w:p w:rsidR="210C4F61" w:rsidP="6F151381" w:rsidRDefault="210C4F61" w14:paraId="5CEEBD07" w14:textId="1DA99C7D">
            <w:pPr>
              <w:pStyle w:val="Normal"/>
              <w:bidi w:val="0"/>
              <w:jc w:val="left"/>
              <w:rPr>
                <w:rFonts w:ascii="Times New Roman" w:hAnsi="Times New Roman" w:eastAsia="Times New Roman" w:cs="Times New Roman"/>
                <w:b w:val="0"/>
                <w:bCs w:val="0"/>
                <w:i w:val="0"/>
                <w:iCs w:val="0"/>
                <w:caps w:val="0"/>
                <w:smallCaps w:val="0"/>
                <w:noProof w:val="0"/>
                <w:color w:val="232323"/>
                <w:sz w:val="21"/>
                <w:szCs w:val="21"/>
                <w:lang w:val="en-US" w:eastAsia="ja-JP" w:bidi="ar-SA"/>
              </w:rPr>
            </w:pPr>
            <w:r w:rsidRPr="6F151381" w:rsidR="210C4F61">
              <w:rPr>
                <w:rFonts w:ascii="Times New Roman" w:hAnsi="Times New Roman" w:eastAsia="Times New Roman" w:cs="Times New Roman"/>
                <w:b w:val="0"/>
                <w:bCs w:val="0"/>
                <w:i w:val="0"/>
                <w:iCs w:val="0"/>
                <w:caps w:val="0"/>
                <w:smallCaps w:val="0"/>
                <w:noProof w:val="0"/>
                <w:color w:val="232323"/>
                <w:sz w:val="21"/>
                <w:szCs w:val="21"/>
                <w:lang w:val="en-US" w:eastAsia="ja-JP" w:bidi="ar-SA"/>
              </w:rPr>
              <w:t xml:space="preserve">Acute </w:t>
            </w:r>
            <w:r w:rsidRPr="6F151381" w:rsidR="77F65AC9">
              <w:rPr>
                <w:rFonts w:ascii="Times New Roman" w:hAnsi="Times New Roman" w:eastAsia="Times New Roman" w:cs="Times New Roman"/>
                <w:b w:val="0"/>
                <w:bCs w:val="0"/>
                <w:i w:val="0"/>
                <w:iCs w:val="0"/>
                <w:caps w:val="0"/>
                <w:smallCaps w:val="0"/>
                <w:noProof w:val="0"/>
                <w:color w:val="232323"/>
                <w:sz w:val="21"/>
                <w:szCs w:val="21"/>
                <w:lang w:val="en-US" w:eastAsia="ja-JP" w:bidi="ar-SA"/>
              </w:rPr>
              <w:t xml:space="preserve">Kidney </w:t>
            </w:r>
            <w:r w:rsidRPr="6F151381" w:rsidR="69A97B21">
              <w:rPr>
                <w:rFonts w:ascii="Times New Roman" w:hAnsi="Times New Roman" w:eastAsia="Times New Roman" w:cs="Times New Roman"/>
                <w:b w:val="0"/>
                <w:bCs w:val="0"/>
                <w:i w:val="0"/>
                <w:iCs w:val="0"/>
                <w:caps w:val="0"/>
                <w:smallCaps w:val="0"/>
                <w:noProof w:val="0"/>
                <w:color w:val="232323"/>
                <w:sz w:val="21"/>
                <w:szCs w:val="21"/>
                <w:lang w:val="en-US" w:eastAsia="ja-JP" w:bidi="ar-SA"/>
              </w:rPr>
              <w:t>i</w:t>
            </w:r>
            <w:r w:rsidRPr="6F151381" w:rsidR="77F65AC9">
              <w:rPr>
                <w:rFonts w:ascii="Times New Roman" w:hAnsi="Times New Roman" w:eastAsia="Times New Roman" w:cs="Times New Roman"/>
                <w:b w:val="0"/>
                <w:bCs w:val="0"/>
                <w:i w:val="0"/>
                <w:iCs w:val="0"/>
                <w:caps w:val="0"/>
                <w:smallCaps w:val="0"/>
                <w:noProof w:val="0"/>
                <w:color w:val="232323"/>
                <w:sz w:val="21"/>
                <w:szCs w:val="21"/>
                <w:lang w:val="en-US" w:eastAsia="ja-JP" w:bidi="ar-SA"/>
              </w:rPr>
              <w:t>njury</w:t>
            </w:r>
          </w:p>
        </w:tc>
        <w:tc>
          <w:tcPr>
            <w:tcW w:w="1872" w:type="dxa"/>
            <w:tcMar/>
          </w:tcPr>
          <w:p w:rsidR="6F151381" w:rsidP="6F151381" w:rsidRDefault="6F151381" w14:paraId="76F8F422" w14:textId="78D50BF6">
            <w:pPr>
              <w:pStyle w:val="Normal"/>
              <w:bidi w:val="0"/>
              <w:spacing w:line="279" w:lineRule="auto"/>
              <w:jc w:val="left"/>
              <w:rPr>
                <w:rFonts w:ascii="Noto Sans" w:hAnsi="Noto Sans" w:eastAsia="Noto Sans" w:cs="Noto Sans"/>
                <w:b w:val="0"/>
                <w:bCs w:val="0"/>
                <w:i w:val="0"/>
                <w:iCs w:val="0"/>
                <w:caps w:val="0"/>
                <w:smallCaps w:val="0"/>
                <w:noProof w:val="0"/>
                <w:color w:val="232323"/>
                <w:sz w:val="21"/>
                <w:szCs w:val="21"/>
                <w:lang w:val="en-US"/>
              </w:rPr>
            </w:pPr>
          </w:p>
        </w:tc>
        <w:tc>
          <w:tcPr>
            <w:tcW w:w="1872" w:type="dxa"/>
            <w:tcMar/>
          </w:tcPr>
          <w:p w:rsidR="6F151381" w:rsidP="6F151381" w:rsidRDefault="6F151381" w14:paraId="6F67D77B" w14:textId="6890605B">
            <w:pPr>
              <w:pStyle w:val="Normal"/>
              <w:bidi w:val="0"/>
              <w:spacing w:line="240" w:lineRule="auto"/>
              <w:jc w:val="left"/>
              <w:rPr>
                <w:rFonts w:ascii="Times New Roman" w:hAnsi="Times New Roman" w:eastAsia="Times New Roman" w:cs="Times New Roman"/>
                <w:b w:val="0"/>
                <w:bCs w:val="0"/>
                <w:i w:val="0"/>
                <w:iCs w:val="0"/>
                <w:caps w:val="0"/>
                <w:smallCaps w:val="0"/>
                <w:noProof w:val="0"/>
                <w:color w:val="232323"/>
                <w:sz w:val="24"/>
                <w:szCs w:val="24"/>
                <w:lang w:val="en-US"/>
              </w:rPr>
            </w:pPr>
          </w:p>
        </w:tc>
      </w:tr>
    </w:tbl>
    <w:p w:rsidR="6F151381" w:rsidP="3DDA23FD" w:rsidRDefault="6F151381" w14:paraId="41DCCCF8" w14:textId="5D77F9AE">
      <w:pPr>
        <w:pStyle w:val="Normal"/>
        <w:suppressLineNumbers w:val="0"/>
        <w:shd w:val="clear" w:color="auto" w:fill="FFFFFF" w:themeFill="background1"/>
        <w:bidi w:val="0"/>
        <w:spacing w:before="0" w:beforeAutospacing="off" w:after="0" w:afterAutospacing="off" w:line="27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DA23FD" w:rsidR="10FF05A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(Abrams, Fried, </w:t>
      </w:r>
      <w:r w:rsidRPr="3DDA23FD" w:rsidR="10FF05A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Agerstrand</w:t>
      </w:r>
      <w:r w:rsidRPr="3DDA23FD" w:rsidR="10FF05A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&amp; Brodie, 2024)</w:t>
      </w:r>
    </w:p>
    <w:p w:rsidR="6F151381" w:rsidP="3DDA23FD" w:rsidRDefault="6F151381" w14:paraId="4457EE26" w14:textId="06FE4422">
      <w:pPr>
        <w:pStyle w:val="Heading3"/>
        <w:spacing w:before="240" w:beforeAutospacing="off" w:after="120" w:afterAutospacing="off"/>
        <w:ind w:left="0"/>
      </w:pPr>
      <w:r w:rsidRPr="3DDA23FD" w:rsidR="10FF05A2">
        <w:rPr>
          <w:rFonts w:ascii="system-ui" w:hAnsi="system-ui" w:eastAsia="system-ui" w:cs="system-ui"/>
          <w:b w:val="1"/>
          <w:bCs w:val="1"/>
          <w:i w:val="0"/>
          <w:iCs w:val="0"/>
          <w:caps w:val="0"/>
          <w:smallCaps w:val="0"/>
          <w:noProof w:val="0"/>
          <w:color w:val="000000" w:themeColor="text1" w:themeTint="FF" w:themeShade="FF"/>
          <w:sz w:val="24"/>
          <w:szCs w:val="24"/>
          <w:lang w:val="en-US"/>
        </w:rPr>
        <w:t>Impact of ECLS on Hemodynamics</w:t>
      </w:r>
    </w:p>
    <w:p w:rsidR="6F151381" w:rsidP="3DDA23FD" w:rsidRDefault="6F151381" w14:paraId="5E213B3D" w14:textId="71FC8ED8">
      <w:pPr>
        <w:pStyle w:val="Normal"/>
        <w:rPr>
          <w:noProof w:val="0"/>
          <w:lang w:val="en-US"/>
        </w:rPr>
      </w:pPr>
    </w:p>
    <w:p w:rsidR="6F151381" w:rsidP="3DDA23FD" w:rsidRDefault="6F151381" w14:paraId="5F6AC545" w14:textId="5121233E">
      <w:pPr>
        <w:pStyle w:val="Normal"/>
        <w:rPr>
          <w:rFonts w:ascii="Times New Roman" w:hAnsi="Times New Roman" w:eastAsia="Times New Roman" w:cs="Times New Roman"/>
          <w:noProof w:val="0"/>
          <w:sz w:val="24"/>
          <w:szCs w:val="24"/>
          <w:lang w:val="en-US"/>
        </w:rPr>
      </w:pPr>
      <w:r w:rsidRPr="3DDA23FD" w:rsidR="3322D51D">
        <w:rPr>
          <w:rFonts w:ascii="Georgia" w:hAnsi="Georgia" w:eastAsia="Georgia" w:cs="Georgia"/>
          <w:b w:val="0"/>
          <w:bCs w:val="0"/>
          <w:i w:val="0"/>
          <w:iCs w:val="0"/>
          <w:caps w:val="0"/>
          <w:smallCaps w:val="0"/>
          <w:noProof w:val="0"/>
          <w:color w:val="1F1F1F"/>
          <w:sz w:val="24"/>
          <w:szCs w:val="24"/>
          <w:lang w:val="en-US"/>
        </w:rPr>
        <w:t>VA-ECMO</w:t>
      </w:r>
    </w:p>
    <w:p w:rsidR="6F151381" w:rsidP="3DDA23FD" w:rsidRDefault="6F151381" w14:paraId="601FB3D7" w14:textId="24B97F6D">
      <w:pPr>
        <w:pStyle w:val="Normal"/>
        <w:rPr>
          <w:rFonts w:ascii="Times New Roman" w:hAnsi="Times New Roman" w:eastAsia="Times New Roman" w:cs="Times New Roman"/>
          <w:noProof w:val="0"/>
          <w:sz w:val="24"/>
          <w:szCs w:val="24"/>
          <w:lang w:val="en-US"/>
        </w:rPr>
      </w:pPr>
      <w:r w:rsidRPr="3DDA23FD" w:rsidR="2C32BA19">
        <w:rPr>
          <w:rFonts w:ascii="Georgia" w:hAnsi="Georgia" w:eastAsia="Georgia" w:cs="Georgia"/>
          <w:b w:val="0"/>
          <w:bCs w:val="0"/>
          <w:i w:val="0"/>
          <w:iCs w:val="0"/>
          <w:caps w:val="0"/>
          <w:smallCaps w:val="0"/>
          <w:noProof w:val="0"/>
          <w:color w:val="1F1F1F"/>
          <w:sz w:val="24"/>
          <w:szCs w:val="24"/>
          <w:lang w:val="en-US"/>
        </w:rPr>
        <w:t>-</w:t>
      </w:r>
      <w:r w:rsidRPr="3DDA23FD" w:rsidR="3322D51D">
        <w:rPr>
          <w:rFonts w:ascii="Georgia" w:hAnsi="Georgia" w:eastAsia="Georgia" w:cs="Georgia"/>
          <w:b w:val="0"/>
          <w:bCs w:val="0"/>
          <w:i w:val="0"/>
          <w:iCs w:val="0"/>
          <w:caps w:val="0"/>
          <w:smallCaps w:val="0"/>
          <w:noProof w:val="0"/>
          <w:color w:val="1F1F1F"/>
          <w:sz w:val="24"/>
          <w:szCs w:val="24"/>
          <w:lang w:val="en-US"/>
        </w:rPr>
        <w:t xml:space="preserve"> is associated </w:t>
      </w:r>
      <w:r w:rsidRPr="3DDA23FD" w:rsidR="519D9DE9">
        <w:rPr>
          <w:rFonts w:ascii="Georgia" w:hAnsi="Georgia" w:eastAsia="Georgia" w:cs="Georgia"/>
          <w:b w:val="0"/>
          <w:bCs w:val="0"/>
          <w:i w:val="0"/>
          <w:iCs w:val="0"/>
          <w:caps w:val="0"/>
          <w:smallCaps w:val="0"/>
          <w:noProof w:val="0"/>
          <w:color w:val="1F1F1F"/>
          <w:sz w:val="24"/>
          <w:szCs w:val="24"/>
          <w:lang w:val="en-US"/>
        </w:rPr>
        <w:t xml:space="preserve">with </w:t>
      </w:r>
      <w:r w:rsidRPr="3DDA23FD" w:rsidR="3322D51D">
        <w:rPr>
          <w:rFonts w:ascii="Georgia" w:hAnsi="Georgia" w:eastAsia="Georgia" w:cs="Georgia"/>
          <w:b w:val="0"/>
          <w:bCs w:val="0"/>
          <w:i w:val="0"/>
          <w:iCs w:val="0"/>
          <w:caps w:val="0"/>
          <w:smallCaps w:val="0"/>
          <w:noProof w:val="0"/>
          <w:color w:val="1F1F1F"/>
          <w:sz w:val="24"/>
          <w:szCs w:val="24"/>
          <w:lang w:val="en-US"/>
        </w:rPr>
        <w:t>increase in left ventricular afterload, as</w:t>
      </w:r>
      <w:r w:rsidRPr="3DDA23FD" w:rsidR="27EBC8A3">
        <w:rPr>
          <w:rFonts w:ascii="Georgia" w:hAnsi="Georgia" w:eastAsia="Georgia" w:cs="Georgia"/>
          <w:b w:val="0"/>
          <w:bCs w:val="0"/>
          <w:i w:val="0"/>
          <w:iCs w:val="0"/>
          <w:caps w:val="0"/>
          <w:smallCaps w:val="0"/>
          <w:noProof w:val="0"/>
          <w:color w:val="1F1F1F"/>
          <w:sz w:val="24"/>
          <w:szCs w:val="24"/>
          <w:lang w:val="en-US"/>
        </w:rPr>
        <w:t xml:space="preserve"> it relies </w:t>
      </w:r>
      <w:r w:rsidRPr="3DDA23FD" w:rsidR="3322D51D">
        <w:rPr>
          <w:rFonts w:ascii="Georgia" w:hAnsi="Georgia" w:eastAsia="Georgia" w:cs="Georgia"/>
          <w:b w:val="0"/>
          <w:bCs w:val="0"/>
          <w:i w:val="0"/>
          <w:iCs w:val="0"/>
          <w:caps w:val="0"/>
          <w:smallCaps w:val="0"/>
          <w:noProof w:val="0"/>
          <w:color w:val="1F1F1F"/>
          <w:sz w:val="24"/>
          <w:szCs w:val="24"/>
          <w:lang w:val="en-US"/>
        </w:rPr>
        <w:t>on retrograde</w:t>
      </w:r>
      <w:r w:rsidRPr="3DDA23FD" w:rsidR="5EED8F22">
        <w:rPr>
          <w:rFonts w:ascii="Georgia" w:hAnsi="Georgia" w:eastAsia="Georgia" w:cs="Georgia"/>
          <w:b w:val="0"/>
          <w:bCs w:val="0"/>
          <w:i w:val="0"/>
          <w:iCs w:val="0"/>
          <w:caps w:val="0"/>
          <w:smallCaps w:val="0"/>
          <w:noProof w:val="0"/>
          <w:color w:val="1F1F1F"/>
          <w:sz w:val="24"/>
          <w:szCs w:val="24"/>
          <w:lang w:val="en-US"/>
        </w:rPr>
        <w:t xml:space="preserve"> aortic flow</w:t>
      </w:r>
      <w:r w:rsidRPr="3DDA23FD" w:rsidR="116211FB">
        <w:rPr>
          <w:rFonts w:ascii="Georgia" w:hAnsi="Georgia" w:eastAsia="Georgia" w:cs="Georgia"/>
          <w:b w:val="0"/>
          <w:bCs w:val="0"/>
          <w:i w:val="0"/>
          <w:iCs w:val="0"/>
          <w:caps w:val="0"/>
          <w:smallCaps w:val="0"/>
          <w:noProof w:val="0"/>
          <w:color w:val="1F1F1F"/>
          <w:sz w:val="24"/>
          <w:szCs w:val="24"/>
          <w:lang w:val="en-US"/>
        </w:rPr>
        <w:t xml:space="preserve"> and can have adver</w:t>
      </w:r>
      <w:r w:rsidRPr="3DDA23FD" w:rsidR="3322D51D">
        <w:rPr>
          <w:rFonts w:ascii="Georgia" w:hAnsi="Georgia" w:eastAsia="Georgia" w:cs="Georgia"/>
          <w:b w:val="0"/>
          <w:bCs w:val="0"/>
          <w:i w:val="0"/>
          <w:iCs w:val="0"/>
          <w:caps w:val="0"/>
          <w:smallCaps w:val="0"/>
          <w:noProof w:val="0"/>
          <w:color w:val="1F1F1F"/>
          <w:sz w:val="24"/>
          <w:szCs w:val="24"/>
          <w:lang w:val="en-US"/>
        </w:rPr>
        <w:t>s</w:t>
      </w:r>
      <w:r w:rsidRPr="3DDA23FD" w:rsidR="332BD04C">
        <w:rPr>
          <w:rFonts w:ascii="Georgia" w:hAnsi="Georgia" w:eastAsia="Georgia" w:cs="Georgia"/>
          <w:b w:val="0"/>
          <w:bCs w:val="0"/>
          <w:i w:val="0"/>
          <w:iCs w:val="0"/>
          <w:caps w:val="0"/>
          <w:smallCaps w:val="0"/>
          <w:noProof w:val="0"/>
          <w:color w:val="1F1F1F"/>
          <w:sz w:val="24"/>
          <w:szCs w:val="24"/>
          <w:lang w:val="en-US"/>
        </w:rPr>
        <w:t>e</w:t>
      </w:r>
      <w:r w:rsidRPr="3DDA23FD" w:rsidR="3322D51D">
        <w:rPr>
          <w:rFonts w:ascii="Georgia" w:hAnsi="Georgia" w:eastAsia="Georgia" w:cs="Georgia"/>
          <w:b w:val="0"/>
          <w:bCs w:val="0"/>
          <w:i w:val="0"/>
          <w:iCs w:val="0"/>
          <w:caps w:val="0"/>
          <w:smallCaps w:val="0"/>
          <w:noProof w:val="0"/>
          <w:color w:val="1F1F1F"/>
          <w:sz w:val="24"/>
          <w:szCs w:val="24"/>
          <w:lang w:val="en-US"/>
        </w:rPr>
        <w:t xml:space="preserve"> effects including</w:t>
      </w:r>
      <w:r w:rsidRPr="3DDA23FD" w:rsidR="612AA365">
        <w:rPr>
          <w:rFonts w:ascii="Georgia" w:hAnsi="Georgia" w:eastAsia="Georgia" w:cs="Georgia"/>
          <w:b w:val="0"/>
          <w:bCs w:val="0"/>
          <w:i w:val="0"/>
          <w:iCs w:val="0"/>
          <w:caps w:val="0"/>
          <w:smallCaps w:val="0"/>
          <w:noProof w:val="0"/>
          <w:color w:val="1F1F1F"/>
          <w:sz w:val="24"/>
          <w:szCs w:val="24"/>
          <w:lang w:val="en-US"/>
        </w:rPr>
        <w:t>:</w:t>
      </w:r>
    </w:p>
    <w:p w:rsidR="6F151381" w:rsidP="3DDA23FD" w:rsidRDefault="6F151381" w14:paraId="7D4A183C" w14:textId="6437AD83">
      <w:pPr>
        <w:pStyle w:val="Normal"/>
        <w:rPr>
          <w:rFonts w:ascii="Times New Roman" w:hAnsi="Times New Roman" w:eastAsia="Times New Roman" w:cs="Times New Roman"/>
          <w:noProof w:val="0"/>
          <w:sz w:val="24"/>
          <w:szCs w:val="24"/>
          <w:lang w:val="en-US"/>
        </w:rPr>
      </w:pPr>
      <w:r w:rsidRPr="3DDA23FD" w:rsidR="612AA365">
        <w:rPr>
          <w:rFonts w:ascii="Georgia" w:hAnsi="Georgia" w:eastAsia="Georgia" w:cs="Georgia"/>
          <w:b w:val="0"/>
          <w:bCs w:val="0"/>
          <w:i w:val="0"/>
          <w:iCs w:val="0"/>
          <w:caps w:val="0"/>
          <w:smallCaps w:val="0"/>
          <w:noProof w:val="0"/>
          <w:color w:val="1F1F1F"/>
          <w:sz w:val="24"/>
          <w:szCs w:val="24"/>
          <w:lang w:val="en-US"/>
        </w:rPr>
        <w:t>-</w:t>
      </w:r>
      <w:r w:rsidRPr="3DDA23FD" w:rsidR="3322D51D">
        <w:rPr>
          <w:rFonts w:ascii="Georgia" w:hAnsi="Georgia" w:eastAsia="Georgia" w:cs="Georgia"/>
          <w:b w:val="0"/>
          <w:bCs w:val="0"/>
          <w:i w:val="0"/>
          <w:iCs w:val="0"/>
          <w:caps w:val="0"/>
          <w:smallCaps w:val="0"/>
          <w:noProof w:val="0"/>
          <w:color w:val="1F1F1F"/>
          <w:sz w:val="24"/>
          <w:szCs w:val="24"/>
          <w:lang w:val="en-US"/>
        </w:rPr>
        <w:t xml:space="preserve"> </w:t>
      </w:r>
      <w:r w:rsidRPr="3DDA23FD" w:rsidR="1F2F712A">
        <w:rPr>
          <w:rFonts w:ascii="Georgia" w:hAnsi="Georgia" w:eastAsia="Georgia" w:cs="Georgia"/>
          <w:b w:val="0"/>
          <w:bCs w:val="0"/>
          <w:i w:val="0"/>
          <w:iCs w:val="0"/>
          <w:caps w:val="0"/>
          <w:smallCaps w:val="0"/>
          <w:noProof w:val="0"/>
          <w:color w:val="1F1F1F"/>
          <w:sz w:val="24"/>
          <w:szCs w:val="24"/>
          <w:lang w:val="en-US"/>
        </w:rPr>
        <w:t>myocardial ischemia</w:t>
      </w:r>
    </w:p>
    <w:p w:rsidR="6F151381" w:rsidP="3DDA23FD" w:rsidRDefault="6F151381" w14:paraId="14524666" w14:textId="70D1181D">
      <w:pPr>
        <w:pStyle w:val="Normal"/>
        <w:rPr>
          <w:rFonts w:ascii="Times New Roman" w:hAnsi="Times New Roman" w:eastAsia="Times New Roman" w:cs="Times New Roman"/>
          <w:noProof w:val="0"/>
          <w:sz w:val="24"/>
          <w:szCs w:val="24"/>
          <w:lang w:val="en-US"/>
        </w:rPr>
      </w:pPr>
      <w:r w:rsidRPr="3DDA23FD" w:rsidR="0B6A1E85">
        <w:rPr>
          <w:rFonts w:ascii="Georgia" w:hAnsi="Georgia" w:eastAsia="Georgia" w:cs="Georgia"/>
          <w:b w:val="0"/>
          <w:bCs w:val="0"/>
          <w:i w:val="0"/>
          <w:iCs w:val="0"/>
          <w:caps w:val="0"/>
          <w:smallCaps w:val="0"/>
          <w:noProof w:val="0"/>
          <w:color w:val="1F1F1F"/>
          <w:sz w:val="24"/>
          <w:szCs w:val="24"/>
          <w:lang w:val="en-US"/>
        </w:rPr>
        <w:t>-</w:t>
      </w:r>
      <w:r w:rsidRPr="3DDA23FD" w:rsidR="3322D51D">
        <w:rPr>
          <w:rFonts w:ascii="Georgia" w:hAnsi="Georgia" w:eastAsia="Georgia" w:cs="Georgia"/>
          <w:b w:val="0"/>
          <w:bCs w:val="0"/>
          <w:i w:val="0"/>
          <w:iCs w:val="0"/>
          <w:caps w:val="0"/>
          <w:smallCaps w:val="0"/>
          <w:noProof w:val="0"/>
          <w:color w:val="1F1F1F"/>
          <w:sz w:val="24"/>
          <w:szCs w:val="24"/>
          <w:lang w:val="en-US"/>
        </w:rPr>
        <w:t xml:space="preserve"> delayed ventricular recovery</w:t>
      </w:r>
    </w:p>
    <w:p w:rsidR="6F151381" w:rsidP="3DDA23FD" w:rsidRDefault="6F151381" w14:paraId="63AC13BB" w14:textId="4986D461">
      <w:pPr>
        <w:pStyle w:val="Normal"/>
        <w:rPr>
          <w:rFonts w:ascii="Times New Roman" w:hAnsi="Times New Roman" w:eastAsia="Times New Roman" w:cs="Times New Roman"/>
          <w:noProof w:val="0"/>
          <w:sz w:val="24"/>
          <w:szCs w:val="24"/>
          <w:lang w:val="en-US"/>
        </w:rPr>
      </w:pPr>
      <w:r w:rsidRPr="3DDA23FD" w:rsidR="60B65557">
        <w:rPr>
          <w:rFonts w:ascii="Georgia" w:hAnsi="Georgia" w:eastAsia="Georgia" w:cs="Georgia"/>
          <w:b w:val="0"/>
          <w:bCs w:val="0"/>
          <w:i w:val="0"/>
          <w:iCs w:val="0"/>
          <w:caps w:val="0"/>
          <w:smallCaps w:val="0"/>
          <w:noProof w:val="0"/>
          <w:color w:val="1F1F1F"/>
          <w:sz w:val="24"/>
          <w:szCs w:val="24"/>
          <w:lang w:val="en-US"/>
        </w:rPr>
        <w:t>-</w:t>
      </w:r>
      <w:r w:rsidRPr="3DDA23FD" w:rsidR="3322D51D">
        <w:rPr>
          <w:rFonts w:ascii="Georgia" w:hAnsi="Georgia" w:eastAsia="Georgia" w:cs="Georgia"/>
          <w:b w:val="0"/>
          <w:bCs w:val="0"/>
          <w:i w:val="0"/>
          <w:iCs w:val="0"/>
          <w:caps w:val="0"/>
          <w:smallCaps w:val="0"/>
          <w:noProof w:val="0"/>
          <w:color w:val="1F1F1F"/>
          <w:sz w:val="24"/>
          <w:szCs w:val="24"/>
          <w:lang w:val="en-US"/>
        </w:rPr>
        <w:t xml:space="preserve"> </w:t>
      </w:r>
      <w:r w:rsidRPr="3DDA23FD" w:rsidR="2DF42CA3">
        <w:rPr>
          <w:rFonts w:ascii="Georgia" w:hAnsi="Georgia" w:eastAsia="Georgia" w:cs="Georgia"/>
          <w:b w:val="0"/>
          <w:bCs w:val="0"/>
          <w:i w:val="0"/>
          <w:iCs w:val="0"/>
          <w:caps w:val="0"/>
          <w:smallCaps w:val="0"/>
          <w:noProof w:val="0"/>
          <w:color w:val="1F1F1F"/>
          <w:sz w:val="24"/>
          <w:szCs w:val="24"/>
          <w:lang w:val="en-US"/>
        </w:rPr>
        <w:t xml:space="preserve">can lead to LV distension and potentially worsening </w:t>
      </w:r>
      <w:r w:rsidRPr="3DDA23FD" w:rsidR="3322D51D">
        <w:rPr>
          <w:rFonts w:ascii="Georgia" w:hAnsi="Georgia" w:eastAsia="Georgia" w:cs="Georgia"/>
          <w:b w:val="0"/>
          <w:bCs w:val="0"/>
          <w:i w:val="0"/>
          <w:iCs w:val="0"/>
          <w:caps w:val="0"/>
          <w:smallCaps w:val="0"/>
          <w:noProof w:val="0"/>
          <w:color w:val="1F1F1F"/>
          <w:sz w:val="24"/>
          <w:szCs w:val="24"/>
          <w:lang w:val="en-US"/>
        </w:rPr>
        <w:t>pulmonary edema</w:t>
      </w:r>
      <w:r w:rsidRPr="3DDA23FD" w:rsidR="73779F3D">
        <w:rPr>
          <w:rFonts w:ascii="Georgia" w:hAnsi="Georgia" w:eastAsia="Georgia" w:cs="Georgia"/>
          <w:b w:val="0"/>
          <w:bCs w:val="0"/>
          <w:i w:val="0"/>
          <w:iCs w:val="0"/>
          <w:caps w:val="0"/>
          <w:smallCaps w:val="0"/>
          <w:noProof w:val="0"/>
          <w:color w:val="1F1F1F"/>
          <w:sz w:val="24"/>
          <w:szCs w:val="24"/>
          <w:lang w:val="en-US"/>
        </w:rPr>
        <w:t xml:space="preserve"> as the LV ability to eject blood is reduced</w:t>
      </w:r>
    </w:p>
    <w:p w:rsidR="6F151381" w:rsidP="3DDA23FD" w:rsidRDefault="6F151381" w14:paraId="566B089E" w14:textId="1E28D7F9">
      <w:pPr>
        <w:pStyle w:val="Normal"/>
        <w:rPr>
          <w:rFonts w:ascii="Times New Roman" w:hAnsi="Times New Roman" w:eastAsia="Times New Roman" w:cs="Times New Roman"/>
          <w:noProof w:val="0"/>
          <w:sz w:val="24"/>
          <w:szCs w:val="24"/>
          <w:lang w:val="en-US"/>
        </w:rPr>
      </w:pPr>
      <w:r w:rsidRPr="3DDA23FD" w:rsidR="2ACF38E4">
        <w:rPr>
          <w:rFonts w:ascii="Georgia" w:hAnsi="Georgia" w:eastAsia="Georgia" w:cs="Georgia"/>
          <w:b w:val="0"/>
          <w:bCs w:val="0"/>
          <w:i w:val="0"/>
          <w:iCs w:val="0"/>
          <w:caps w:val="0"/>
          <w:smallCaps w:val="0"/>
          <w:noProof w:val="0"/>
          <w:color w:val="1F1F1F"/>
          <w:sz w:val="24"/>
          <w:szCs w:val="24"/>
          <w:lang w:val="en-US"/>
        </w:rPr>
        <w:t>-</w:t>
      </w:r>
      <w:r w:rsidRPr="3DDA23FD" w:rsidR="3322D51D">
        <w:rPr>
          <w:rFonts w:ascii="Georgia" w:hAnsi="Georgia" w:eastAsia="Georgia" w:cs="Georgia"/>
          <w:b w:val="0"/>
          <w:bCs w:val="0"/>
          <w:i w:val="0"/>
          <w:iCs w:val="0"/>
          <w:caps w:val="0"/>
          <w:smallCaps w:val="0"/>
          <w:noProof w:val="0"/>
          <w:color w:val="1F1F1F"/>
          <w:sz w:val="24"/>
          <w:szCs w:val="24"/>
          <w:lang w:val="en-US"/>
        </w:rPr>
        <w:t>thrombotic events</w:t>
      </w:r>
    </w:p>
    <w:p w:rsidR="6F151381" w:rsidP="3DDA23FD" w:rsidRDefault="6F151381" w14:paraId="01CE5AD1" w14:textId="6E33BE34">
      <w:pPr>
        <w:pStyle w:val="Normal"/>
        <w:rPr>
          <w:rFonts w:ascii="Times New Roman" w:hAnsi="Times New Roman" w:eastAsia="Times New Roman" w:cs="Times New Roman"/>
          <w:noProof w:val="0"/>
          <w:sz w:val="24"/>
          <w:szCs w:val="24"/>
          <w:lang w:val="en-US"/>
        </w:rPr>
      </w:pPr>
      <w:r w:rsidRPr="3DDA23FD" w:rsidR="0CA67AC6">
        <w:rPr>
          <w:rFonts w:ascii="Georgia" w:hAnsi="Georgia" w:eastAsia="Georgia" w:cs="Georgia"/>
          <w:b w:val="0"/>
          <w:bCs w:val="0"/>
          <w:i w:val="0"/>
          <w:iCs w:val="0"/>
          <w:caps w:val="0"/>
          <w:smallCaps w:val="0"/>
          <w:noProof w:val="0"/>
          <w:color w:val="1F1F1F"/>
          <w:sz w:val="24"/>
          <w:szCs w:val="24"/>
          <w:lang w:val="en-US"/>
        </w:rPr>
        <w:t>-</w:t>
      </w:r>
      <w:r w:rsidRPr="3DDA23FD" w:rsidR="3322D51D">
        <w:rPr>
          <w:rFonts w:ascii="Georgia" w:hAnsi="Georgia" w:eastAsia="Georgia" w:cs="Georgia"/>
          <w:b w:val="0"/>
          <w:bCs w:val="0"/>
          <w:i w:val="0"/>
          <w:iCs w:val="0"/>
          <w:caps w:val="0"/>
          <w:smallCaps w:val="0"/>
          <w:noProof w:val="0"/>
          <w:color w:val="1F1F1F"/>
          <w:sz w:val="24"/>
          <w:szCs w:val="24"/>
          <w:lang w:val="en-US"/>
        </w:rPr>
        <w:t>multiorgan dysfunction</w:t>
      </w:r>
      <w:r w:rsidRPr="3DDA23FD" w:rsidR="5C66994F">
        <w:rPr>
          <w:rFonts w:ascii="Georgia" w:hAnsi="Georgia" w:eastAsia="Georgia" w:cs="Georgia"/>
          <w:b w:val="0"/>
          <w:bCs w:val="0"/>
          <w:i w:val="0"/>
          <w:iCs w:val="0"/>
          <w:caps w:val="0"/>
          <w:smallCaps w:val="0"/>
          <w:noProof w:val="0"/>
          <w:color w:val="1F1F1F"/>
          <w:sz w:val="24"/>
          <w:szCs w:val="24"/>
          <w:lang w:val="en-US"/>
        </w:rPr>
        <w:t>.</w:t>
      </w:r>
    </w:p>
    <w:p w:rsidR="6F151381" w:rsidP="3DDA23FD" w:rsidRDefault="6F151381" w14:paraId="3450FCB9" w14:textId="405D9E55">
      <w:pPr>
        <w:pStyle w:val="Normal"/>
        <w:rPr>
          <w:rFonts w:ascii="Georgia" w:hAnsi="Georgia" w:eastAsia="Georgia" w:cs="Georgia"/>
          <w:b w:val="0"/>
          <w:bCs w:val="0"/>
          <w:i w:val="0"/>
          <w:iCs w:val="0"/>
          <w:caps w:val="0"/>
          <w:smallCaps w:val="0"/>
          <w:noProof w:val="0"/>
          <w:color w:val="1F1F1F"/>
          <w:sz w:val="24"/>
          <w:szCs w:val="24"/>
          <w:lang w:val="en-US"/>
        </w:rPr>
      </w:pPr>
      <w:r w:rsidRPr="3DDA23FD" w:rsidR="0186DEF9">
        <w:rPr>
          <w:rFonts w:ascii="Georgia" w:hAnsi="Georgia" w:eastAsia="Georgia" w:cs="Georgia"/>
          <w:b w:val="0"/>
          <w:bCs w:val="0"/>
          <w:i w:val="0"/>
          <w:iCs w:val="0"/>
          <w:caps w:val="0"/>
          <w:smallCaps w:val="0"/>
          <w:noProof w:val="0"/>
          <w:color w:val="1F1F1F"/>
          <w:sz w:val="24"/>
          <w:szCs w:val="24"/>
          <w:lang w:val="en-US"/>
        </w:rPr>
        <w:t>-increased systemic vascular resistance</w:t>
      </w:r>
    </w:p>
    <w:p w:rsidR="6F151381" w:rsidP="3DDA23FD" w:rsidRDefault="6F151381" w14:paraId="4377807B" w14:textId="5A5DC550">
      <w:pPr>
        <w:pStyle w:val="Normal"/>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pPr>
      <w:r w:rsidRPr="3DDA23FD" w:rsidR="2DE541C2">
        <w:rPr>
          <w:rFonts w:ascii="Georgia" w:hAnsi="Georgia" w:eastAsia="Georgia" w:cs="Georgia"/>
          <w:b w:val="0"/>
          <w:bCs w:val="0"/>
          <w:i w:val="0"/>
          <w:iCs w:val="0"/>
          <w:caps w:val="0"/>
          <w:smallCaps w:val="0"/>
          <w:noProof w:val="0"/>
          <w:color w:val="1F1F1F"/>
          <w:sz w:val="24"/>
          <w:szCs w:val="24"/>
          <w:lang w:val="en-US"/>
        </w:rPr>
        <w:t>-coronary flow and perfusion may improve due to the delivery of oxygenated blood, however the incre</w:t>
      </w:r>
      <w:r w:rsidRPr="3DDA23FD" w:rsidR="06BAF0EB">
        <w:rPr>
          <w:rFonts w:ascii="Georgia" w:hAnsi="Georgia" w:eastAsia="Georgia" w:cs="Georgia"/>
          <w:b w:val="0"/>
          <w:bCs w:val="0"/>
          <w:i w:val="0"/>
          <w:iCs w:val="0"/>
          <w:caps w:val="0"/>
          <w:smallCaps w:val="0"/>
          <w:noProof w:val="0"/>
          <w:color w:val="1F1F1F"/>
          <w:sz w:val="24"/>
          <w:szCs w:val="24"/>
          <w:lang w:val="en-US"/>
        </w:rPr>
        <w:t>ased afterload can be devastating to cardiac patients</w:t>
      </w:r>
      <w:r w:rsidRPr="3DDA23FD" w:rsidR="3322D51D">
        <w:rPr>
          <w:rFonts w:ascii="Georgia" w:hAnsi="Georgia" w:eastAsia="Georgia" w:cs="Georgia"/>
          <w:b w:val="0"/>
          <w:bCs w:val="0"/>
          <w:i w:val="0"/>
          <w:iCs w:val="0"/>
          <w:caps w:val="0"/>
          <w:smallCaps w:val="0"/>
          <w:noProof w:val="0"/>
          <w:color w:val="1F1F1F"/>
          <w:sz w:val="24"/>
          <w:szCs w:val="24"/>
          <w:lang w:val="en-US"/>
        </w:rPr>
        <w:t xml:space="preserve"> </w:t>
      </w:r>
      <w:r w:rsidRPr="3DDA23FD" w:rsidR="7DB01646">
        <w:rPr>
          <w:rFonts w:ascii="Georgia" w:hAnsi="Georgia" w:eastAsia="Georgia" w:cs="Georgia"/>
          <w:b w:val="0"/>
          <w:bCs w:val="0"/>
          <w:i w:val="0"/>
          <w:iCs w:val="0"/>
          <w:caps w:val="0"/>
          <w:smallCaps w:val="0"/>
          <w:noProof w:val="0"/>
          <w:color w:val="1F1F1F"/>
          <w:sz w:val="24"/>
          <w:szCs w:val="24"/>
          <w:lang w:val="en-US"/>
        </w:rPr>
        <w:t>(</w:t>
      </w:r>
      <w:r w:rsidRPr="3DDA23FD" w:rsidR="7DB01646">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Russo et al., 20</w:t>
      </w:r>
      <w:r w:rsidRPr="3DDA23FD" w:rsidR="0837F16D">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19</w:t>
      </w:r>
      <w:r w:rsidRPr="3DDA23FD" w:rsidR="7DB01646">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w:t>
      </w:r>
      <w:r w:rsidRPr="3DDA23FD" w:rsidR="403886E9">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w:t>
      </w:r>
    </w:p>
    <w:p w:rsidR="403886E9" w:rsidP="3DDA23FD" w:rsidRDefault="403886E9" w14:paraId="4AB841F6" w14:textId="2ECEBE7E">
      <w:pPr>
        <w:pStyle w:val="Normal"/>
        <w:suppressLineNumbers w:val="0"/>
        <w:bidi w:val="0"/>
        <w:spacing w:before="0" w:beforeAutospacing="off" w:after="0" w:afterAutospacing="off" w:line="279" w:lineRule="auto"/>
        <w:ind w:left="0" w:right="0"/>
        <w:jc w:val="left"/>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3DDA23FD" w:rsidR="403886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V-V ECMO:</w:t>
      </w:r>
    </w:p>
    <w:p w:rsidR="403886E9" w:rsidP="3DDA23FD" w:rsidRDefault="403886E9" w14:paraId="08857895" w14:textId="449FC595">
      <w:pPr>
        <w:pStyle w:val="Normal"/>
        <w:suppressLineNumbers w:val="0"/>
        <w:bidi w:val="0"/>
        <w:spacing w:before="0" w:beforeAutospacing="off" w:after="0" w:afterAutospacing="off" w:line="279" w:lineRule="auto"/>
        <w:ind w:left="0" w:right="0"/>
        <w:jc w:val="left"/>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3DDA23FD" w:rsidR="403886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-does not provide direct hemodynamic support-</w:t>
      </w:r>
    </w:p>
    <w:p w:rsidR="403886E9" w:rsidP="3DDA23FD" w:rsidRDefault="403886E9" w14:paraId="21A048AB" w14:textId="36258EC3">
      <w:pPr>
        <w:pStyle w:val="Normal"/>
        <w:suppressLineNumbers w:val="0"/>
        <w:bidi w:val="0"/>
        <w:spacing w:before="0" w:beforeAutospacing="off" w:after="0" w:afterAutospacing="off" w:line="27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DA23FD" w:rsidR="403886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-has no impact cardiac output or blood pressure directly</w:t>
      </w:r>
    </w:p>
    <w:p w:rsidR="403886E9" w:rsidP="3DDA23FD" w:rsidRDefault="403886E9" w14:paraId="164C3E50" w14:textId="081C616E">
      <w:pPr>
        <w:pStyle w:val="Normal"/>
        <w:suppressLineNumbers w:val="0"/>
        <w:bidi w:val="0"/>
        <w:spacing w:before="0" w:beforeAutospacing="off" w:after="0" w:afterAutospacing="off" w:line="27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DA23FD" w:rsidR="403886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 only oxygenates blood without influencing systemic circulation.</w:t>
      </w:r>
    </w:p>
    <w:p w:rsidR="403886E9" w:rsidP="3DDA23FD" w:rsidRDefault="403886E9" w14:paraId="0102AA15" w14:textId="5219542F">
      <w:pPr>
        <w:pStyle w:val="Normal"/>
        <w:suppressLineNumbers w:val="0"/>
        <w:bidi w:val="0"/>
        <w:spacing w:before="0" w:beforeAutospacing="off" w:after="0" w:afterAutospacing="off" w:line="27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DA23FD" w:rsidR="403886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 improves systemic oxygenation and can reduce workload on the heart</w:t>
      </w:r>
    </w:p>
    <w:p w:rsidR="403886E9" w:rsidP="3DDA23FD" w:rsidRDefault="403886E9" w14:paraId="5D76D11E" w14:textId="71DD89B9">
      <w:pPr>
        <w:pStyle w:val="Normal"/>
        <w:suppressLineNumbers w:val="0"/>
        <w:bidi w:val="0"/>
        <w:spacing w:before="0" w:beforeAutospacing="off" w:after="0" w:afterAutospacing="off" w:line="27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DA23FD" w:rsidR="403886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-Does not increase afterload or affect LV preload and afterload</w:t>
      </w:r>
    </w:p>
    <w:p w:rsidR="57A9E7B9" w:rsidP="3DDA23FD" w:rsidRDefault="57A9E7B9" w14:paraId="15D2D8A9" w14:textId="2B219C41">
      <w:pPr>
        <w:pStyle w:val="Normal"/>
        <w:suppressLineNumbers w:val="0"/>
        <w:bidi w:val="0"/>
        <w:spacing w:before="0" w:beforeAutospacing="off" w:after="0" w:afterAutospacing="off" w:line="27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DA23FD" w:rsidR="57A9E7B9">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t>-</w:t>
      </w:r>
      <w:r w:rsidRPr="3DDA23FD" w:rsidR="403886E9">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t xml:space="preserve"> complications such as myocardial or cerebral ischemia. This results when deoxygenated blood from the heart mixes with oxygenated ECMO blood in the descending thoracic aorta, lower body receives oxygenated </w:t>
      </w:r>
      <w:r w:rsidRPr="3DDA23FD" w:rsidR="403886E9">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t>blood</w:t>
      </w:r>
      <w:r w:rsidRPr="3DDA23FD" w:rsidR="403886E9">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t xml:space="preserve"> and the upper body receives deoxygenated blood</w:t>
      </w:r>
      <w:r w:rsidRPr="3DDA23FD" w:rsidR="5E68F98E">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t xml:space="preserve"> (</w:t>
      </w:r>
      <w:r w:rsidRPr="3DDA23FD" w:rsidR="28FD0C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Bharadwaj &amp; Bora, 2024)</w:t>
      </w:r>
    </w:p>
    <w:p w:rsidR="3DDA23FD" w:rsidP="3DDA23FD" w:rsidRDefault="3DDA23FD" w14:paraId="380F2534" w14:textId="02D1365E">
      <w:pPr>
        <w:pStyle w:val="Normal"/>
        <w:suppressLineNumbers w:val="0"/>
        <w:bidi w:val="0"/>
        <w:spacing w:before="0" w:beforeAutospacing="off" w:after="0" w:afterAutospacing="off" w:line="27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pPr>
    </w:p>
    <w:p w:rsidR="3DDA23FD" w:rsidP="3DDA23FD" w:rsidRDefault="3DDA23FD" w14:paraId="5CAEAD45" w14:textId="62467D17">
      <w:pPr>
        <w:pStyle w:val="Normal"/>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pPr>
    </w:p>
    <w:p w:rsidR="3DDA23FD" w:rsidP="3DDA23FD" w:rsidRDefault="3DDA23FD" w14:paraId="0788FC0D" w14:textId="68FC925C">
      <w:pPr>
        <w:pStyle w:val="Normal"/>
        <w:rPr>
          <w:rFonts w:ascii="Times New Roman" w:hAnsi="Times New Roman" w:eastAsia="Times New Roman" w:cs="Times New Roman"/>
          <w:b w:val="0"/>
          <w:bCs w:val="0"/>
          <w:i w:val="0"/>
          <w:iCs w:val="0"/>
          <w:caps w:val="0"/>
          <w:smallCaps w:val="0"/>
          <w:noProof w:val="0"/>
          <w:color w:val="232323"/>
          <w:sz w:val="24"/>
          <w:szCs w:val="24"/>
          <w:lang w:val="en-US" w:eastAsia="ja-JP" w:bidi="ar-SA"/>
        </w:rPr>
      </w:pPr>
    </w:p>
    <w:p w:rsidR="3330BA8E" w:rsidP="6F151381" w:rsidRDefault="3330BA8E" w14:paraId="2ED3315F" w14:textId="0FEDD996">
      <w:pPr>
        <w:pStyle w:val="Normal"/>
        <w:rPr>
          <w:rFonts w:ascii="Times New Roman" w:hAnsi="Times New Roman" w:eastAsia="Times New Roman" w:cs="Times New Roman"/>
          <w:b w:val="0"/>
          <w:bCs w:val="0"/>
          <w:i w:val="0"/>
          <w:iCs w:val="0"/>
          <w:caps w:val="0"/>
          <w:smallCaps w:val="0"/>
          <w:noProof w:val="0"/>
          <w:color w:val="232323"/>
          <w:sz w:val="24"/>
          <w:szCs w:val="24"/>
          <w:lang w:val="en-US"/>
        </w:rPr>
      </w:pPr>
      <w:r w:rsidRPr="3DDA23FD" w:rsidR="3330BA8E">
        <w:rPr>
          <w:rFonts w:ascii="Times New Roman" w:hAnsi="Times New Roman" w:eastAsia="Times New Roman" w:cs="Times New Roman"/>
          <w:b w:val="0"/>
          <w:bCs w:val="0"/>
          <w:i w:val="0"/>
          <w:iCs w:val="0"/>
          <w:caps w:val="0"/>
          <w:smallCaps w:val="0"/>
          <w:noProof w:val="0"/>
          <w:color w:val="232323"/>
          <w:sz w:val="24"/>
          <w:szCs w:val="24"/>
          <w:lang w:val="en-US" w:eastAsia="ja-JP" w:bidi="ar-SA"/>
        </w:rPr>
        <w:t>References:</w:t>
      </w:r>
    </w:p>
    <w:p w:rsidR="07539FF3" w:rsidP="3DDA23FD" w:rsidRDefault="07539FF3" w14:paraId="19BD6BD4" w14:textId="7FB6C7D9">
      <w:pPr>
        <w:pStyle w:val="Normal"/>
        <w:spacing w:after="0" w:afterAutospacing="off" w:line="480" w:lineRule="auto"/>
        <w:ind w:firstLine="0"/>
        <w:rPr>
          <w:rFonts w:ascii="Times New Roman" w:hAnsi="Times New Roman" w:eastAsia="Times New Roman" w:cs="Times New Roman"/>
          <w:noProof w:val="0"/>
          <w:sz w:val="24"/>
          <w:szCs w:val="24"/>
          <w:lang w:val="en-US"/>
        </w:rPr>
      </w:pPr>
      <w:r w:rsidRPr="3DDA23FD" w:rsidR="07539FF3">
        <w:rPr>
          <w:rFonts w:ascii="Times New Roman" w:hAnsi="Times New Roman" w:eastAsia="Times New Roman" w:cs="Times New Roman"/>
          <w:b w:val="0"/>
          <w:bCs w:val="0"/>
          <w:i w:val="0"/>
          <w:iCs w:val="0"/>
          <w:caps w:val="0"/>
          <w:smallCaps w:val="0"/>
          <w:noProof w:val="0"/>
          <w:color w:val="232323"/>
          <w:sz w:val="24"/>
          <w:szCs w:val="24"/>
          <w:lang w:val="en-US"/>
        </w:rPr>
        <w:t xml:space="preserve">Abrams, D., Fried, J., </w:t>
      </w:r>
      <w:r w:rsidRPr="3DDA23FD" w:rsidR="07539FF3">
        <w:rPr>
          <w:rFonts w:ascii="Times New Roman" w:hAnsi="Times New Roman" w:eastAsia="Times New Roman" w:cs="Times New Roman"/>
          <w:b w:val="0"/>
          <w:bCs w:val="0"/>
          <w:i w:val="0"/>
          <w:iCs w:val="0"/>
          <w:caps w:val="0"/>
          <w:smallCaps w:val="0"/>
          <w:noProof w:val="0"/>
          <w:color w:val="232323"/>
          <w:sz w:val="24"/>
          <w:szCs w:val="24"/>
          <w:lang w:val="en-US"/>
        </w:rPr>
        <w:t>Agerstrand</w:t>
      </w:r>
      <w:r w:rsidRPr="3DDA23FD" w:rsidR="07539FF3">
        <w:rPr>
          <w:rFonts w:ascii="Times New Roman" w:hAnsi="Times New Roman" w:eastAsia="Times New Roman" w:cs="Times New Roman"/>
          <w:b w:val="0"/>
          <w:bCs w:val="0"/>
          <w:i w:val="0"/>
          <w:iCs w:val="0"/>
          <w:caps w:val="0"/>
          <w:smallCaps w:val="0"/>
          <w:noProof w:val="0"/>
          <w:color w:val="232323"/>
          <w:sz w:val="24"/>
          <w:szCs w:val="24"/>
          <w:lang w:val="en-US"/>
        </w:rPr>
        <w:t xml:space="preserve">, C &amp; Brodie, D. (2024). </w:t>
      </w:r>
      <w:r w:rsidRPr="3DDA23FD" w:rsidR="07539FF3">
        <w:rPr>
          <w:rFonts w:ascii="Times New Roman" w:hAnsi="Times New Roman" w:eastAsia="Times New Roman" w:cs="Times New Roman"/>
          <w:b w:val="0"/>
          <w:bCs w:val="0"/>
          <w:i w:val="0"/>
          <w:iCs w:val="0"/>
          <w:caps w:val="0"/>
          <w:smallCaps w:val="0"/>
          <w:noProof w:val="0"/>
          <w:color w:val="232323"/>
          <w:sz w:val="24"/>
          <w:szCs w:val="24"/>
          <w:lang w:val="en-US"/>
        </w:rPr>
        <w:t>Extracorporeal life support in adults:</w:t>
      </w:r>
    </w:p>
    <w:p w:rsidR="07539FF3" w:rsidP="3DDA23FD" w:rsidRDefault="07539FF3" w14:paraId="5281931E" w14:textId="0ACF5BE5">
      <w:pPr>
        <w:pStyle w:val="Normal"/>
        <w:spacing w:after="0" w:afterAutospacing="off" w:line="480" w:lineRule="auto"/>
        <w:ind w:firstLine="720"/>
        <w:rPr>
          <w:rFonts w:ascii="Times New Roman" w:hAnsi="Times New Roman" w:eastAsia="Times New Roman" w:cs="Times New Roman"/>
          <w:noProof w:val="0"/>
          <w:sz w:val="24"/>
          <w:szCs w:val="24"/>
          <w:lang w:val="en-US"/>
        </w:rPr>
      </w:pPr>
      <w:r w:rsidRPr="3DDA23FD" w:rsidR="07539FF3">
        <w:rPr>
          <w:rFonts w:ascii="Times New Roman" w:hAnsi="Times New Roman" w:eastAsia="Times New Roman" w:cs="Times New Roman"/>
          <w:b w:val="0"/>
          <w:bCs w:val="0"/>
          <w:i w:val="0"/>
          <w:iCs w:val="0"/>
          <w:caps w:val="0"/>
          <w:smallCaps w:val="0"/>
          <w:noProof w:val="0"/>
          <w:color w:val="232323"/>
          <w:sz w:val="24"/>
          <w:szCs w:val="24"/>
          <w:lang w:val="en-US"/>
        </w:rPr>
        <w:t xml:space="preserve"> Management of </w:t>
      </w:r>
      <w:r w:rsidRPr="3DDA23FD" w:rsidR="07539FF3">
        <w:rPr>
          <w:rFonts w:ascii="Times New Roman" w:hAnsi="Times New Roman" w:eastAsia="Times New Roman" w:cs="Times New Roman"/>
          <w:b w:val="0"/>
          <w:bCs w:val="0"/>
          <w:i w:val="0"/>
          <w:iCs w:val="0"/>
          <w:caps w:val="0"/>
          <w:smallCaps w:val="0"/>
          <w:noProof w:val="0"/>
          <w:color w:val="232323"/>
          <w:sz w:val="24"/>
          <w:szCs w:val="24"/>
          <w:lang w:val="en-US"/>
        </w:rPr>
        <w:t>venovenous</w:t>
      </w:r>
      <w:r w:rsidRPr="3DDA23FD" w:rsidR="07539FF3">
        <w:rPr>
          <w:rFonts w:ascii="Times New Roman" w:hAnsi="Times New Roman" w:eastAsia="Times New Roman" w:cs="Times New Roman"/>
          <w:b w:val="0"/>
          <w:bCs w:val="0"/>
          <w:i w:val="0"/>
          <w:iCs w:val="0"/>
          <w:caps w:val="0"/>
          <w:smallCaps w:val="0"/>
          <w:noProof w:val="0"/>
          <w:color w:val="232323"/>
          <w:sz w:val="24"/>
          <w:szCs w:val="24"/>
          <w:lang w:val="en-US"/>
        </w:rPr>
        <w:t xml:space="preserve"> extracorporeal membrane oxygenation (V-V ECMO). In</w:t>
      </w:r>
    </w:p>
    <w:p w:rsidR="07539FF3" w:rsidP="3DDA23FD" w:rsidRDefault="07539FF3" w14:paraId="7BF6D302" w14:textId="36AFDC83">
      <w:pPr>
        <w:pStyle w:val="Normal"/>
        <w:spacing w:after="0" w:afterAutospacing="off" w:line="480" w:lineRule="auto"/>
        <w:ind w:left="720" w:hanging="0"/>
        <w:rPr>
          <w:rFonts w:ascii="Times New Roman" w:hAnsi="Times New Roman" w:eastAsia="Times New Roman" w:cs="Times New Roman"/>
          <w:i w:val="1"/>
          <w:iCs w:val="1"/>
          <w:noProof w:val="0"/>
          <w:sz w:val="24"/>
          <w:szCs w:val="24"/>
          <w:lang w:val="en-US"/>
        </w:rPr>
      </w:pPr>
      <w:r w:rsidRPr="3DDA23FD" w:rsidR="07539FF3">
        <w:rPr>
          <w:rFonts w:ascii="Times New Roman" w:hAnsi="Times New Roman" w:eastAsia="Times New Roman" w:cs="Times New Roman"/>
          <w:b w:val="0"/>
          <w:bCs w:val="0"/>
          <w:i w:val="1"/>
          <w:iCs w:val="1"/>
          <w:caps w:val="0"/>
          <w:smallCaps w:val="0"/>
          <w:noProof w:val="0"/>
          <w:color w:val="232323"/>
          <w:sz w:val="24"/>
          <w:szCs w:val="24"/>
          <w:lang w:val="en-US"/>
        </w:rPr>
        <w:t>UpToDate</w:t>
      </w:r>
      <w:r w:rsidRPr="3DDA23FD" w:rsidR="239019E7">
        <w:rPr>
          <w:rFonts w:ascii="Times New Roman" w:hAnsi="Times New Roman" w:eastAsia="Times New Roman" w:cs="Times New Roman"/>
          <w:b w:val="0"/>
          <w:bCs w:val="0"/>
          <w:i w:val="1"/>
          <w:iCs w:val="1"/>
          <w:caps w:val="0"/>
          <w:smallCaps w:val="0"/>
          <w:noProof w:val="0"/>
          <w:color w:val="232323"/>
          <w:sz w:val="24"/>
          <w:szCs w:val="24"/>
          <w:lang w:val="en-US"/>
        </w:rPr>
        <w:t>.</w:t>
      </w:r>
      <w:hyperlink r:id="R2a5f23dc75944a2f">
        <w:r w:rsidRPr="3DDA23FD" w:rsidR="48F7A6D3">
          <w:rPr>
            <w:rStyle w:val="Hyperlink"/>
            <w:rFonts w:ascii="Times New Roman" w:hAnsi="Times New Roman" w:eastAsia="Times New Roman" w:cs="Times New Roman"/>
            <w:i w:val="1"/>
            <w:iCs w:val="1"/>
            <w:noProof w:val="0"/>
            <w:sz w:val="24"/>
            <w:szCs w:val="24"/>
            <w:lang w:val="en-US"/>
          </w:rPr>
          <w:t>Extracorporeal life support in adults: Management of venovenous extracorporeal membrane oxygenation (V-V ECMO) - UpToDate</w:t>
        </w:r>
      </w:hyperlink>
    </w:p>
    <w:p w:rsidR="5CE31878" w:rsidP="3DDA23FD" w:rsidRDefault="5CE31878" w14:paraId="682F4780" w14:textId="4BBCEF64">
      <w:pPr>
        <w:pStyle w:val="Normal"/>
        <w:spacing w:after="0" w:afterAutospacing="off" w:line="480" w:lineRule="auto"/>
        <w:ind w:firstLine="0"/>
        <w:rPr>
          <w:rFonts w:ascii="Times New Roman" w:hAnsi="Times New Roman" w:eastAsia="Times New Roman" w:cs="Times New Roman"/>
          <w:noProof w:val="0"/>
          <w:sz w:val="24"/>
          <w:szCs w:val="24"/>
          <w:lang w:val="en-US"/>
        </w:rPr>
      </w:pPr>
      <w:r w:rsidRPr="3DDA23FD" w:rsidR="5CE31878">
        <w:rPr>
          <w:rFonts w:ascii="Times New Roman" w:hAnsi="Times New Roman" w:eastAsia="Times New Roman" w:cs="Times New Roman"/>
          <w:b w:val="0"/>
          <w:bCs w:val="0"/>
          <w:i w:val="0"/>
          <w:iCs w:val="0"/>
          <w:caps w:val="0"/>
          <w:smallCaps w:val="0"/>
          <w:noProof w:val="0"/>
          <w:color w:val="232323"/>
          <w:sz w:val="24"/>
          <w:szCs w:val="24"/>
          <w:lang w:val="en-US"/>
        </w:rPr>
        <w:t xml:space="preserve">Abrams, D., Fried, J., </w:t>
      </w:r>
      <w:r w:rsidRPr="3DDA23FD" w:rsidR="5CE31878">
        <w:rPr>
          <w:rFonts w:ascii="Times New Roman" w:hAnsi="Times New Roman" w:eastAsia="Times New Roman" w:cs="Times New Roman"/>
          <w:b w:val="0"/>
          <w:bCs w:val="0"/>
          <w:i w:val="0"/>
          <w:iCs w:val="0"/>
          <w:caps w:val="0"/>
          <w:smallCaps w:val="0"/>
          <w:noProof w:val="0"/>
          <w:color w:val="232323"/>
          <w:sz w:val="24"/>
          <w:szCs w:val="24"/>
          <w:lang w:val="en-US"/>
        </w:rPr>
        <w:t>Agerstrand</w:t>
      </w:r>
      <w:r w:rsidRPr="3DDA23FD" w:rsidR="5CE31878">
        <w:rPr>
          <w:rFonts w:ascii="Times New Roman" w:hAnsi="Times New Roman" w:eastAsia="Times New Roman" w:cs="Times New Roman"/>
          <w:b w:val="0"/>
          <w:bCs w:val="0"/>
          <w:i w:val="0"/>
          <w:iCs w:val="0"/>
          <w:caps w:val="0"/>
          <w:smallCaps w:val="0"/>
          <w:noProof w:val="0"/>
          <w:color w:val="232323"/>
          <w:sz w:val="24"/>
          <w:szCs w:val="24"/>
          <w:lang w:val="en-US"/>
        </w:rPr>
        <w:t xml:space="preserve">, C &amp; Brodie, D. (2024). </w:t>
      </w:r>
      <w:r w:rsidRPr="3DDA23FD" w:rsidR="0AB83193">
        <w:rPr>
          <w:rFonts w:ascii="Times New Roman" w:hAnsi="Times New Roman" w:eastAsia="Times New Roman" w:cs="Times New Roman"/>
          <w:b w:val="0"/>
          <w:bCs w:val="0"/>
          <w:i w:val="0"/>
          <w:iCs w:val="0"/>
          <w:caps w:val="0"/>
          <w:smallCaps w:val="0"/>
          <w:noProof w:val="0"/>
          <w:color w:val="232323"/>
          <w:sz w:val="24"/>
          <w:szCs w:val="24"/>
          <w:lang w:val="en-US"/>
        </w:rPr>
        <w:t>Extracorporeal life support in adult in</w:t>
      </w:r>
    </w:p>
    <w:p w:rsidR="0AB83193" w:rsidP="3DDA23FD" w:rsidRDefault="0AB83193" w14:paraId="074F1504" w14:textId="11EAA790">
      <w:pPr>
        <w:pStyle w:val="Normal"/>
        <w:spacing w:after="0" w:afterAutospacing="off" w:line="480" w:lineRule="auto"/>
        <w:ind w:firstLine="720"/>
        <w:rPr>
          <w:rFonts w:ascii="Times New Roman" w:hAnsi="Times New Roman" w:eastAsia="Times New Roman" w:cs="Times New Roman"/>
          <w:b w:val="0"/>
          <w:bCs w:val="0"/>
          <w:i w:val="0"/>
          <w:iCs w:val="0"/>
          <w:caps w:val="0"/>
          <w:smallCaps w:val="0"/>
          <w:noProof w:val="0"/>
          <w:color w:val="232323"/>
          <w:sz w:val="24"/>
          <w:szCs w:val="24"/>
          <w:lang w:val="en-US"/>
        </w:rPr>
      </w:pPr>
      <w:r w:rsidRPr="3DDA23FD" w:rsidR="0AB83193">
        <w:rPr>
          <w:rFonts w:ascii="Times New Roman" w:hAnsi="Times New Roman" w:eastAsia="Times New Roman" w:cs="Times New Roman"/>
          <w:b w:val="0"/>
          <w:bCs w:val="0"/>
          <w:i w:val="0"/>
          <w:iCs w:val="0"/>
          <w:caps w:val="0"/>
          <w:smallCaps w:val="0"/>
          <w:noProof w:val="0"/>
          <w:color w:val="232323"/>
          <w:sz w:val="24"/>
          <w:szCs w:val="24"/>
          <w:lang w:val="en-US"/>
        </w:rPr>
        <w:t>the intensive care unit: Overview.</w:t>
      </w:r>
      <w:r w:rsidRPr="3DDA23FD" w:rsidR="0AB83193">
        <w:rPr>
          <w:rFonts w:ascii="Times New Roman" w:hAnsi="Times New Roman" w:eastAsia="Times New Roman" w:cs="Times New Roman"/>
          <w:b w:val="0"/>
          <w:bCs w:val="0"/>
          <w:i w:val="0"/>
          <w:iCs w:val="0"/>
          <w:caps w:val="0"/>
          <w:smallCaps w:val="0"/>
          <w:noProof w:val="0"/>
          <w:color w:val="232323"/>
          <w:sz w:val="24"/>
          <w:szCs w:val="24"/>
          <w:lang w:val="en-US"/>
        </w:rPr>
        <w:t xml:space="preserve"> </w:t>
      </w:r>
      <w:r w:rsidRPr="3DDA23FD" w:rsidR="3A1B46AF">
        <w:rPr>
          <w:rFonts w:ascii="Times New Roman" w:hAnsi="Times New Roman" w:eastAsia="Times New Roman" w:cs="Times New Roman"/>
          <w:b w:val="0"/>
          <w:bCs w:val="0"/>
          <w:i w:val="0"/>
          <w:iCs w:val="0"/>
          <w:caps w:val="0"/>
          <w:smallCaps w:val="0"/>
          <w:noProof w:val="0"/>
          <w:color w:val="232323"/>
          <w:sz w:val="24"/>
          <w:szCs w:val="24"/>
          <w:lang w:val="en-US"/>
        </w:rPr>
        <w:t>Manaker, S. &amp; Finlay, G. (Eds.),</w:t>
      </w:r>
      <w:r w:rsidRPr="3DDA23FD" w:rsidR="029D3615">
        <w:rPr>
          <w:rFonts w:ascii="Times New Roman" w:hAnsi="Times New Roman" w:eastAsia="Times New Roman" w:cs="Times New Roman"/>
          <w:b w:val="0"/>
          <w:bCs w:val="0"/>
          <w:i w:val="0"/>
          <w:iCs w:val="0"/>
          <w:caps w:val="0"/>
          <w:smallCaps w:val="0"/>
          <w:noProof w:val="0"/>
          <w:color w:val="232323"/>
          <w:sz w:val="24"/>
          <w:szCs w:val="24"/>
          <w:lang w:val="en-US"/>
        </w:rPr>
        <w:t xml:space="preserve"> </w:t>
      </w:r>
      <w:r w:rsidRPr="3DDA23FD" w:rsidR="029D3615">
        <w:rPr>
          <w:rFonts w:ascii="Times New Roman" w:hAnsi="Times New Roman" w:eastAsia="Times New Roman" w:cs="Times New Roman"/>
          <w:b w:val="0"/>
          <w:bCs w:val="0"/>
          <w:i w:val="1"/>
          <w:iCs w:val="1"/>
          <w:caps w:val="0"/>
          <w:smallCaps w:val="0"/>
          <w:noProof w:val="0"/>
          <w:color w:val="232323"/>
          <w:sz w:val="24"/>
          <w:szCs w:val="24"/>
          <w:lang w:val="en-US"/>
        </w:rPr>
        <w:t>In UpToDate</w:t>
      </w:r>
    </w:p>
    <w:p w:rsidR="6436F541" w:rsidP="3DDA23FD" w:rsidRDefault="6436F541" w14:paraId="4B69FFB5" w14:textId="199D58D7">
      <w:pPr>
        <w:pStyle w:val="Normal"/>
        <w:spacing w:after="0" w:afterAutospacing="off" w:line="480" w:lineRule="auto"/>
        <w:ind w:firstLine="720"/>
        <w:rPr>
          <w:rFonts w:ascii="Times New Roman" w:hAnsi="Times New Roman" w:eastAsia="Times New Roman" w:cs="Times New Roman"/>
          <w:b w:val="0"/>
          <w:bCs w:val="0"/>
          <w:i w:val="1"/>
          <w:iCs w:val="1"/>
          <w:caps w:val="0"/>
          <w:smallCaps w:val="0"/>
          <w:noProof w:val="0"/>
          <w:color w:val="212121"/>
          <w:sz w:val="24"/>
          <w:szCs w:val="24"/>
          <w:lang w:val="en-US"/>
        </w:rPr>
      </w:pPr>
      <w:r w:rsidRPr="3DDA23FD" w:rsidR="6436F541">
        <w:rPr>
          <w:rFonts w:ascii="Times New Roman" w:hAnsi="Times New Roman" w:eastAsia="Times New Roman" w:cs="Times New Roman"/>
          <w:b w:val="0"/>
          <w:bCs w:val="0"/>
          <w:i w:val="0"/>
          <w:iCs w:val="0"/>
          <w:caps w:val="0"/>
          <w:smallCaps w:val="0"/>
          <w:noProof w:val="0"/>
          <w:color w:val="232323"/>
          <w:sz w:val="24"/>
          <w:szCs w:val="24"/>
          <w:lang w:val="en-US"/>
        </w:rPr>
        <w:t xml:space="preserve"> </w:t>
      </w:r>
      <w:hyperlink r:id="Rf86bfde361574690">
        <w:r w:rsidRPr="3DDA23FD" w:rsidR="6436F541">
          <w:rPr>
            <w:rStyle w:val="Hyperlink"/>
            <w:rFonts w:ascii="Times New Roman" w:hAnsi="Times New Roman" w:eastAsia="Times New Roman" w:cs="Times New Roman"/>
            <w:i w:val="1"/>
            <w:iCs w:val="1"/>
            <w:noProof w:val="0"/>
            <w:sz w:val="24"/>
            <w:szCs w:val="24"/>
            <w:lang w:val="en-US"/>
          </w:rPr>
          <w:t>Extracorporeal life support in adults in the intensive care unit: Overview - UpToDate</w:t>
        </w:r>
      </w:hyperlink>
      <w:r w:rsidRPr="3DDA23FD" w:rsidR="3A1B46AF">
        <w:rPr>
          <w:rFonts w:ascii="Times New Roman" w:hAnsi="Times New Roman" w:eastAsia="Times New Roman" w:cs="Times New Roman"/>
          <w:b w:val="0"/>
          <w:bCs w:val="0"/>
          <w:i w:val="0"/>
          <w:iCs w:val="0"/>
          <w:caps w:val="0"/>
          <w:smallCaps w:val="0"/>
          <w:noProof w:val="0"/>
          <w:color w:val="232323"/>
          <w:sz w:val="24"/>
          <w:szCs w:val="24"/>
          <w:lang w:val="en-US"/>
        </w:rPr>
        <w:t xml:space="preserve"> </w:t>
      </w:r>
    </w:p>
    <w:p w:rsidR="30C4BAA8" w:rsidP="3DDA23FD" w:rsidRDefault="30C4BAA8" w14:paraId="74E58CF8" w14:textId="6C0066D0">
      <w:pPr>
        <w:pStyle w:val="Normal"/>
        <w:spacing w:after="0" w:afterAutospacing="off" w:line="480" w:lineRule="auto"/>
        <w:ind w:firstLine="0"/>
        <w:rPr>
          <w:rFonts w:ascii="Times New Roman" w:hAnsi="Times New Roman" w:eastAsia="Times New Roman" w:cs="Times New Roman"/>
          <w:b w:val="0"/>
          <w:bCs w:val="0"/>
          <w:i w:val="1"/>
          <w:iCs w:val="1"/>
          <w:caps w:val="0"/>
          <w:smallCaps w:val="0"/>
          <w:noProof w:val="0"/>
          <w:color w:val="212121"/>
          <w:sz w:val="24"/>
          <w:szCs w:val="24"/>
          <w:lang w:val="en-US"/>
        </w:rPr>
      </w:pPr>
      <w:r w:rsidRPr="3DDA23FD" w:rsidR="30C4BAA8">
        <w:rPr>
          <w:rFonts w:ascii="Times New Roman" w:hAnsi="Times New Roman" w:eastAsia="Times New Roman" w:cs="Times New Roman"/>
          <w:b w:val="0"/>
          <w:bCs w:val="0"/>
          <w:i w:val="0"/>
          <w:iCs w:val="0"/>
          <w:caps w:val="0"/>
          <w:smallCaps w:val="0"/>
          <w:noProof w:val="0"/>
          <w:color w:val="232323"/>
          <w:sz w:val="24"/>
          <w:szCs w:val="24"/>
          <w:lang w:val="en-US"/>
        </w:rPr>
        <w:t xml:space="preserve">Abrams, D., Fried, J., </w:t>
      </w:r>
      <w:r w:rsidRPr="3DDA23FD" w:rsidR="30C4BAA8">
        <w:rPr>
          <w:rFonts w:ascii="Times New Roman" w:hAnsi="Times New Roman" w:eastAsia="Times New Roman" w:cs="Times New Roman"/>
          <w:b w:val="0"/>
          <w:bCs w:val="0"/>
          <w:i w:val="0"/>
          <w:iCs w:val="0"/>
          <w:caps w:val="0"/>
          <w:smallCaps w:val="0"/>
          <w:noProof w:val="0"/>
          <w:color w:val="232323"/>
          <w:sz w:val="24"/>
          <w:szCs w:val="24"/>
          <w:lang w:val="en-US"/>
        </w:rPr>
        <w:t>Agerstrand</w:t>
      </w:r>
      <w:r w:rsidRPr="3DDA23FD" w:rsidR="30C4BAA8">
        <w:rPr>
          <w:rFonts w:ascii="Times New Roman" w:hAnsi="Times New Roman" w:eastAsia="Times New Roman" w:cs="Times New Roman"/>
          <w:b w:val="0"/>
          <w:bCs w:val="0"/>
          <w:i w:val="0"/>
          <w:iCs w:val="0"/>
          <w:caps w:val="0"/>
          <w:smallCaps w:val="0"/>
          <w:noProof w:val="0"/>
          <w:color w:val="232323"/>
          <w:sz w:val="24"/>
          <w:szCs w:val="24"/>
          <w:lang w:val="en-US"/>
        </w:rPr>
        <w:t xml:space="preserve">, C &amp; Brodie, D. (2024). </w:t>
      </w:r>
      <w:r w:rsidRPr="3DDA23FD" w:rsidR="3330BA8E">
        <w:rPr>
          <w:rFonts w:ascii="Times New Roman" w:hAnsi="Times New Roman" w:eastAsia="Times New Roman" w:cs="Times New Roman"/>
          <w:b w:val="0"/>
          <w:bCs w:val="0"/>
          <w:i w:val="0"/>
          <w:iCs w:val="0"/>
          <w:caps w:val="0"/>
          <w:smallCaps w:val="0"/>
          <w:noProof w:val="0"/>
          <w:color w:val="232323"/>
          <w:sz w:val="24"/>
          <w:szCs w:val="24"/>
          <w:lang w:val="en-US"/>
        </w:rPr>
        <w:t>Extracorporeal life support in adults:</w:t>
      </w:r>
    </w:p>
    <w:p w:rsidR="3330BA8E" w:rsidP="3DDA23FD" w:rsidRDefault="3330BA8E" w14:paraId="7C9A91C1" w14:textId="6F85F7E0">
      <w:pPr>
        <w:pStyle w:val="Normal"/>
        <w:spacing w:after="0" w:afterAutospacing="off" w:line="480" w:lineRule="auto"/>
        <w:ind w:left="720" w:hanging="0"/>
        <w:rPr>
          <w:rFonts w:ascii="Times New Roman" w:hAnsi="Times New Roman" w:eastAsia="Times New Roman" w:cs="Times New Roman"/>
          <w:i w:val="1"/>
          <w:iCs w:val="1"/>
          <w:noProof w:val="0"/>
          <w:sz w:val="24"/>
          <w:szCs w:val="24"/>
          <w:lang w:val="en-US"/>
        </w:rPr>
      </w:pPr>
      <w:r w:rsidRPr="3DDA23FD" w:rsidR="3330BA8E">
        <w:rPr>
          <w:rFonts w:ascii="Times New Roman" w:hAnsi="Times New Roman" w:eastAsia="Times New Roman" w:cs="Times New Roman"/>
          <w:b w:val="0"/>
          <w:bCs w:val="0"/>
          <w:i w:val="0"/>
          <w:iCs w:val="0"/>
          <w:caps w:val="0"/>
          <w:smallCaps w:val="0"/>
          <w:noProof w:val="0"/>
          <w:color w:val="232323"/>
          <w:sz w:val="24"/>
          <w:szCs w:val="24"/>
          <w:lang w:val="en-US"/>
        </w:rPr>
        <w:t xml:space="preserve">Management of </w:t>
      </w:r>
      <w:r w:rsidRPr="3DDA23FD" w:rsidR="3330BA8E">
        <w:rPr>
          <w:rFonts w:ascii="Times New Roman" w:hAnsi="Times New Roman" w:eastAsia="Times New Roman" w:cs="Times New Roman"/>
          <w:b w:val="0"/>
          <w:bCs w:val="0"/>
          <w:i w:val="0"/>
          <w:iCs w:val="0"/>
          <w:caps w:val="0"/>
          <w:smallCaps w:val="0"/>
          <w:noProof w:val="0"/>
          <w:color w:val="232323"/>
          <w:sz w:val="24"/>
          <w:szCs w:val="24"/>
          <w:lang w:val="en-US"/>
        </w:rPr>
        <w:t>venoarterial</w:t>
      </w:r>
      <w:r w:rsidRPr="3DDA23FD" w:rsidR="3330BA8E">
        <w:rPr>
          <w:rFonts w:ascii="Times New Roman" w:hAnsi="Times New Roman" w:eastAsia="Times New Roman" w:cs="Times New Roman"/>
          <w:b w:val="0"/>
          <w:bCs w:val="0"/>
          <w:i w:val="0"/>
          <w:iCs w:val="0"/>
          <w:caps w:val="0"/>
          <w:smallCaps w:val="0"/>
          <w:noProof w:val="0"/>
          <w:color w:val="232323"/>
          <w:sz w:val="24"/>
          <w:szCs w:val="24"/>
          <w:lang w:val="en-US"/>
        </w:rPr>
        <w:t xml:space="preserve"> extracorporeal </w:t>
      </w:r>
      <w:r w:rsidRPr="3DDA23FD" w:rsidR="4290D359">
        <w:rPr>
          <w:rFonts w:ascii="Times New Roman" w:hAnsi="Times New Roman" w:eastAsia="Times New Roman" w:cs="Times New Roman"/>
          <w:b w:val="0"/>
          <w:bCs w:val="0"/>
          <w:i w:val="0"/>
          <w:iCs w:val="0"/>
          <w:caps w:val="0"/>
          <w:smallCaps w:val="0"/>
          <w:noProof w:val="0"/>
          <w:color w:val="232323"/>
          <w:sz w:val="24"/>
          <w:szCs w:val="24"/>
          <w:lang w:val="en-US"/>
        </w:rPr>
        <w:t>m</w:t>
      </w:r>
      <w:r w:rsidRPr="3DDA23FD" w:rsidR="3330BA8E">
        <w:rPr>
          <w:rFonts w:ascii="Times New Roman" w:hAnsi="Times New Roman" w:eastAsia="Times New Roman" w:cs="Times New Roman"/>
          <w:b w:val="0"/>
          <w:bCs w:val="0"/>
          <w:i w:val="0"/>
          <w:iCs w:val="0"/>
          <w:caps w:val="0"/>
          <w:smallCaps w:val="0"/>
          <w:noProof w:val="0"/>
          <w:color w:val="232323"/>
          <w:sz w:val="24"/>
          <w:szCs w:val="24"/>
          <w:lang w:val="en-US"/>
        </w:rPr>
        <w:t>embrane oxygenation (V-A ECMO)</w:t>
      </w:r>
      <w:r w:rsidRPr="3DDA23FD" w:rsidR="431A465A">
        <w:rPr>
          <w:rFonts w:ascii="Times New Roman" w:hAnsi="Times New Roman" w:eastAsia="Times New Roman" w:cs="Times New Roman"/>
          <w:b w:val="0"/>
          <w:bCs w:val="0"/>
          <w:i w:val="0"/>
          <w:iCs w:val="0"/>
          <w:caps w:val="0"/>
          <w:smallCaps w:val="0"/>
          <w:noProof w:val="0"/>
          <w:color w:val="232323"/>
          <w:sz w:val="24"/>
          <w:szCs w:val="24"/>
          <w:lang w:val="en-US"/>
        </w:rPr>
        <w:t>. In</w:t>
      </w:r>
      <w:r w:rsidRPr="3DDA23FD" w:rsidR="560699BF">
        <w:rPr>
          <w:rFonts w:ascii="Times New Roman" w:hAnsi="Times New Roman" w:eastAsia="Times New Roman" w:cs="Times New Roman"/>
          <w:b w:val="0"/>
          <w:bCs w:val="0"/>
          <w:i w:val="0"/>
          <w:iCs w:val="0"/>
          <w:caps w:val="0"/>
          <w:smallCaps w:val="0"/>
          <w:noProof w:val="0"/>
          <w:color w:val="232323"/>
          <w:sz w:val="24"/>
          <w:szCs w:val="24"/>
          <w:lang w:val="en-US"/>
        </w:rPr>
        <w:t xml:space="preserve"> </w:t>
      </w:r>
      <w:r w:rsidRPr="3DDA23FD" w:rsidR="431A465A">
        <w:rPr>
          <w:rFonts w:ascii="Times New Roman" w:hAnsi="Times New Roman" w:eastAsia="Times New Roman" w:cs="Times New Roman"/>
          <w:b w:val="0"/>
          <w:bCs w:val="0"/>
          <w:i w:val="1"/>
          <w:iCs w:val="1"/>
          <w:caps w:val="0"/>
          <w:smallCaps w:val="0"/>
          <w:noProof w:val="0"/>
          <w:color w:val="232323"/>
          <w:sz w:val="24"/>
          <w:szCs w:val="24"/>
          <w:lang w:val="en-US"/>
        </w:rPr>
        <w:t>UpToDate</w:t>
      </w:r>
      <w:r w:rsidRPr="3DDA23FD" w:rsidR="2645E419">
        <w:rPr>
          <w:rFonts w:ascii="Times New Roman" w:hAnsi="Times New Roman" w:eastAsia="Times New Roman" w:cs="Times New Roman"/>
          <w:b w:val="0"/>
          <w:bCs w:val="0"/>
          <w:i w:val="1"/>
          <w:iCs w:val="1"/>
          <w:caps w:val="0"/>
          <w:smallCaps w:val="0"/>
          <w:noProof w:val="0"/>
          <w:color w:val="232323"/>
          <w:sz w:val="24"/>
          <w:szCs w:val="24"/>
          <w:lang w:val="en-US"/>
        </w:rPr>
        <w:t>.</w:t>
      </w:r>
      <w:r w:rsidRPr="3DDA23FD" w:rsidR="0A44FB84">
        <w:rPr>
          <w:rFonts w:ascii="Times New Roman" w:hAnsi="Times New Roman" w:eastAsia="Times New Roman" w:cs="Times New Roman"/>
          <w:b w:val="0"/>
          <w:bCs w:val="0"/>
          <w:i w:val="1"/>
          <w:iCs w:val="1"/>
          <w:caps w:val="0"/>
          <w:smallCaps w:val="0"/>
          <w:noProof w:val="0"/>
          <w:color w:val="232323"/>
          <w:sz w:val="24"/>
          <w:szCs w:val="24"/>
          <w:lang w:val="en-US"/>
        </w:rPr>
        <w:t xml:space="preserve"> </w:t>
      </w:r>
      <w:hyperlink r:id="R4b3fe471f53446c8">
        <w:r w:rsidRPr="3DDA23FD" w:rsidR="5A467AF6">
          <w:rPr>
            <w:rStyle w:val="Hyperlink"/>
            <w:rFonts w:ascii="Times New Roman" w:hAnsi="Times New Roman" w:eastAsia="Times New Roman" w:cs="Times New Roman"/>
            <w:i w:val="1"/>
            <w:iCs w:val="1"/>
            <w:noProof w:val="0"/>
            <w:sz w:val="24"/>
            <w:szCs w:val="24"/>
            <w:lang w:val="en-US"/>
          </w:rPr>
          <w:t>Extracorporeal life support in adults: Management of venoarterial extracorporeal membrane oxygenation (V-A ECMO) - UpToDate</w:t>
        </w:r>
      </w:hyperlink>
    </w:p>
    <w:p w:rsidR="2D05D83D" w:rsidP="3DDA23FD" w:rsidRDefault="2D05D83D" w14:paraId="42C4D6EF" w14:textId="3BF25885">
      <w:pPr>
        <w:pStyle w:val="Normal"/>
        <w:spacing w:after="0" w:afterAutospacing="off" w:line="480" w:lineRule="auto"/>
        <w:ind w:firstLine="0"/>
      </w:pPr>
      <w:r w:rsidRPr="3DDA23FD" w:rsidR="2D05D8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Bharadwaj, M. S. &amp; Bora, V. (2024). </w:t>
      </w:r>
      <w:r w:rsidRPr="3DDA23FD" w:rsidR="793081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Venoarterial</w:t>
      </w:r>
      <w:r w:rsidRPr="3DDA23FD" w:rsidR="793081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ECMO hemodynamics</w:t>
      </w:r>
      <w:r w:rsidRPr="3DDA23FD" w:rsidR="647BBE4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w:t>
      </w:r>
      <w:r w:rsidRPr="3DDA23FD" w:rsidR="647BBE4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StatPearls</w:t>
      </w:r>
      <w:r w:rsidRPr="3DDA23FD" w:rsidR="647BBE4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w:t>
      </w:r>
      <w:r>
        <w:tab/>
      </w:r>
    </w:p>
    <w:p w:rsidR="647BBE4A" w:rsidP="3DDA23FD" w:rsidRDefault="647BBE4A" w14:paraId="5A0498CF" w14:textId="5D4A9539">
      <w:pPr>
        <w:pStyle w:val="Normal"/>
        <w:spacing w:after="0" w:afterAutospacing="off" w:line="480" w:lineRule="auto"/>
        <w:ind w:firstLine="720"/>
        <w:rPr>
          <w:i w:val="1"/>
          <w:iCs w:val="1"/>
        </w:rPr>
      </w:pPr>
      <w:r w:rsidRPr="3DDA23FD" w:rsidR="647BBE4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Stat</w:t>
      </w:r>
      <w:r w:rsidRPr="3DDA23FD" w:rsidR="647BBE4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Pearls</w:t>
      </w:r>
      <w:r w:rsidRPr="3DDA23FD" w:rsidR="647BBE4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Publishing.</w:t>
      </w:r>
      <w:r w:rsidRPr="3DDA23FD" w:rsidR="647BBE4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w:t>
      </w:r>
      <w:hyperlink r:id="Rcfabbe036b154050">
        <w:r w:rsidRPr="3DDA23FD" w:rsidR="298C624B">
          <w:rPr>
            <w:rStyle w:val="Hyperlink"/>
            <w:rFonts w:ascii="Times New Roman" w:hAnsi="Times New Roman" w:eastAsia="Times New Roman" w:cs="Times New Roman"/>
            <w:b w:val="0"/>
            <w:bCs w:val="0"/>
            <w:i w:val="1"/>
            <w:iCs w:val="1"/>
            <w:caps w:val="0"/>
            <w:smallCaps w:val="0"/>
            <w:noProof w:val="0"/>
            <w:sz w:val="24"/>
            <w:szCs w:val="24"/>
            <w:lang w:val="en-US"/>
          </w:rPr>
          <w:t>https://</w:t>
        </w:r>
        <w:r w:rsidRPr="3DDA23FD" w:rsidR="1D27CCD2">
          <w:rPr>
            <w:rStyle w:val="Hyperlink"/>
            <w:rFonts w:ascii="Times New Roman" w:hAnsi="Times New Roman" w:eastAsia="Times New Roman" w:cs="Times New Roman"/>
            <w:b w:val="0"/>
            <w:bCs w:val="0"/>
            <w:i w:val="1"/>
            <w:iCs w:val="1"/>
            <w:caps w:val="0"/>
            <w:smallCaps w:val="0"/>
            <w:noProof w:val="0"/>
            <w:sz w:val="24"/>
            <w:szCs w:val="24"/>
            <w:lang w:val="en-US"/>
          </w:rPr>
          <w:t>www.ncbi.nlm.nih.gov/books/NBK604205/</w:t>
        </w:r>
      </w:hyperlink>
    </w:p>
    <w:p w:rsidR="724E89F5" w:rsidP="3DDA23FD" w:rsidRDefault="724E89F5" w14:paraId="611A4B12" w14:textId="4FBB154F">
      <w:pPr>
        <w:pStyle w:val="Normal"/>
        <w:keepNext w:val="0"/>
        <w:keepLines w:val="0"/>
        <w:spacing w:after="0" w:afterAutospacing="off" w:line="480" w:lineRule="auto"/>
        <w:ind w:firstLine="0"/>
        <w:rPr>
          <w:rFonts w:ascii="Times New Roman" w:hAnsi="Times New Roman" w:eastAsia="Times New Roman" w:cs="Times New Roman"/>
          <w:noProof w:val="0"/>
          <w:sz w:val="24"/>
          <w:szCs w:val="24"/>
          <w:lang w:val="en-US"/>
        </w:rPr>
      </w:pPr>
      <w:r w:rsidRPr="3DDA23FD" w:rsidR="724E89F5">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Russo, J. J.,</w:t>
      </w:r>
      <w:r w:rsidRPr="3DDA23FD" w:rsidR="724E89F5">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 </w:t>
      </w:r>
      <w:r w:rsidRPr="3DDA23FD" w:rsidR="724E89F5">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 </w:t>
      </w:r>
      <w:r w:rsidRPr="3DDA23FD" w:rsidR="724E89F5">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Aleksova</w:t>
      </w:r>
      <w:r w:rsidRPr="3DDA23FD" w:rsidR="724E89F5">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N.,</w:t>
      </w:r>
      <w:r w:rsidRPr="3DDA23FD" w:rsidR="724E89F5">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 </w:t>
      </w:r>
      <w:r w:rsidRPr="3DDA23FD" w:rsidR="724E89F5">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Pitcher, I., Couture</w:t>
      </w:r>
      <w:r w:rsidRPr="3DDA23FD" w:rsidR="08CE4459">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 E., </w:t>
      </w:r>
      <w:r w:rsidRPr="3DDA23FD" w:rsidR="724E89F5">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Simon Parlow</w:t>
      </w:r>
      <w:r w:rsidRPr="3DDA23FD" w:rsidR="479F5326">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S.</w:t>
      </w:r>
      <w:r w:rsidRPr="3DDA23FD" w:rsidR="724E89F5">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w:t>
      </w:r>
      <w:r w:rsidRPr="3DDA23FD" w:rsidR="724E89F5">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 Faraz</w:t>
      </w:r>
      <w:r w:rsidRPr="3DDA23FD" w:rsidR="067274BC">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M.,</w:t>
      </w:r>
      <w:r w:rsidRPr="3DDA23FD" w:rsidR="724E89F5">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 </w:t>
      </w:r>
      <w:r w:rsidRPr="3DDA23FD" w:rsidR="724E89F5">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Visintini</w:t>
      </w:r>
      <w:r w:rsidRPr="3DDA23FD" w:rsidR="67442911">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S.,</w:t>
      </w:r>
    </w:p>
    <w:p w:rsidR="6745D36B" w:rsidP="3DDA23FD" w:rsidRDefault="6745D36B" w14:paraId="5F5A2474" w14:textId="793FE01C">
      <w:pPr>
        <w:pStyle w:val="Normal"/>
        <w:keepNext w:val="0"/>
        <w:keepLines w:val="0"/>
        <w:spacing w:after="0" w:afterAutospacing="off" w:line="480" w:lineRule="auto"/>
        <w:ind w:firstLine="0"/>
        <w:rPr>
          <w:rFonts w:ascii="Times New Roman" w:hAnsi="Times New Roman" w:eastAsia="Times New Roman" w:cs="Times New Roman"/>
          <w:b w:val="0"/>
          <w:bCs w:val="0"/>
          <w:i w:val="0"/>
          <w:iCs w:val="0"/>
          <w:caps w:val="0"/>
          <w:smallCaps w:val="0"/>
          <w:noProof w:val="0"/>
          <w:color w:val="auto"/>
          <w:sz w:val="24"/>
          <w:szCs w:val="24"/>
          <w:lang w:val="en-US"/>
        </w:rPr>
      </w:pPr>
      <w:r w:rsidRPr="3DDA23FD" w:rsidR="724E89F5">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Simard</w:t>
      </w:r>
      <w:r w:rsidRPr="3DDA23FD" w:rsidR="364947D6">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 T., </w:t>
      </w:r>
      <w:r w:rsidRPr="3DDA23FD" w:rsidR="724E89F5">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Di Santo</w:t>
      </w:r>
      <w:r w:rsidRPr="3DDA23FD" w:rsidR="26C0F417">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P.,</w:t>
      </w:r>
      <w:r w:rsidRPr="3DDA23FD" w:rsidR="724E89F5">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 Mathew</w:t>
      </w:r>
      <w:r w:rsidRPr="3DDA23FD" w:rsidR="0B1A441E">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R.,</w:t>
      </w:r>
      <w:r w:rsidRPr="3DDA23FD" w:rsidR="724E89F5">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 So,</w:t>
      </w:r>
      <w:r w:rsidRPr="3DDA23FD" w:rsidR="4EFEF939">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 D. Y.,</w:t>
      </w:r>
      <w:r w:rsidRPr="3DDA23FD" w:rsidR="724E89F5">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 </w:t>
      </w:r>
      <w:r w:rsidRPr="3DDA23FD" w:rsidR="41BAFFBA">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T</w:t>
      </w:r>
      <w:r w:rsidRPr="3DDA23FD" w:rsidR="724E89F5">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akeda</w:t>
      </w:r>
      <w:r w:rsidRPr="3DDA23FD" w:rsidR="3015521A">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K.,</w:t>
      </w:r>
      <w:r w:rsidRPr="3DDA23FD" w:rsidR="724E89F5">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 </w:t>
      </w:r>
      <w:r w:rsidRPr="3DDA23FD" w:rsidR="66F44EED">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G</w:t>
      </w:r>
      <w:r w:rsidRPr="3DDA23FD" w:rsidR="724E89F5">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aran</w:t>
      </w:r>
      <w:r w:rsidRPr="3DDA23FD" w:rsidR="423E1081">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A. R.</w:t>
      </w:r>
      <w:r w:rsidRPr="3DDA23FD" w:rsidR="724E89F5">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 </w:t>
      </w:r>
      <w:r w:rsidRPr="3DDA23FD" w:rsidR="724E89F5">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Karmpaliotis</w:t>
      </w:r>
      <w:r w:rsidRPr="3DDA23FD" w:rsidR="1C207A73">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w:t>
      </w:r>
    </w:p>
    <w:p w:rsidR="1C207A73" w:rsidP="3DDA23FD" w:rsidRDefault="1C207A73" w14:paraId="565006C3" w14:textId="18C31153">
      <w:pPr>
        <w:pStyle w:val="Normal"/>
        <w:keepNext w:val="0"/>
        <w:keepLines w:val="0"/>
        <w:spacing w:after="0" w:afterAutospacing="off" w:line="480" w:lineRule="auto"/>
        <w:ind w:firstLine="720"/>
        <w:rPr>
          <w:rFonts w:ascii="Times New Roman" w:hAnsi="Times New Roman" w:eastAsia="Times New Roman" w:cs="Times New Roman"/>
          <w:b w:val="0"/>
          <w:bCs w:val="0"/>
          <w:i w:val="0"/>
          <w:iCs w:val="0"/>
          <w:caps w:val="0"/>
          <w:smallCaps w:val="0"/>
          <w:noProof w:val="0"/>
          <w:color w:val="auto"/>
          <w:sz w:val="24"/>
          <w:szCs w:val="24"/>
          <w:lang w:val="en-US"/>
        </w:rPr>
      </w:pPr>
      <w:r w:rsidRPr="3DDA23FD" w:rsidR="1C207A73">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D</w:t>
      </w:r>
      <w:r w:rsidRPr="3DDA23FD" w:rsidR="1C207A73">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w:t>
      </w:r>
      <w:r w:rsidRPr="3DDA23FD" w:rsidR="724E89F5">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 Takayama</w:t>
      </w:r>
      <w:r w:rsidRPr="3DDA23FD" w:rsidR="5A67A62D">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H.,</w:t>
      </w:r>
      <w:r w:rsidRPr="3DDA23FD" w:rsidR="6F629EF3">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 </w:t>
      </w:r>
      <w:r w:rsidRPr="3DDA23FD" w:rsidR="724E89F5">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Kirtane</w:t>
      </w:r>
      <w:r w:rsidRPr="3DDA23FD" w:rsidR="10D44D74">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A. J.</w:t>
      </w:r>
      <w:r w:rsidRPr="3DDA23FD" w:rsidR="724E89F5">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Hibbert</w:t>
      </w:r>
      <w:r w:rsidRPr="3DDA23FD" w:rsidR="5172B606">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B. (2019).</w:t>
      </w:r>
      <w:r w:rsidRPr="3DDA23FD" w:rsidR="37A31542">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 </w:t>
      </w:r>
      <w:r w:rsidRPr="3DDA23FD" w:rsidR="37A31542">
        <w:rPr>
          <w:rFonts w:ascii="Georgia" w:hAnsi="Georgia" w:eastAsia="Georgia" w:cs="Georgia"/>
          <w:b w:val="0"/>
          <w:bCs w:val="0"/>
          <w:i w:val="0"/>
          <w:iCs w:val="0"/>
          <w:caps w:val="0"/>
          <w:smallCaps w:val="0"/>
          <w:noProof w:val="0"/>
          <w:color w:val="1F1F1F"/>
          <w:sz w:val="24"/>
          <w:szCs w:val="24"/>
          <w:lang w:val="en-US"/>
        </w:rPr>
        <w:t>Left ventricular unloading</w:t>
      </w:r>
    </w:p>
    <w:p w:rsidR="37A31542" w:rsidP="3DDA23FD" w:rsidRDefault="37A31542" w14:paraId="57816DC0" w14:textId="49B8180B">
      <w:pPr>
        <w:pStyle w:val="Normal"/>
        <w:keepNext w:val="0"/>
        <w:keepLines w:val="0"/>
        <w:spacing w:after="0" w:afterAutospacing="off" w:line="480" w:lineRule="auto"/>
        <w:ind w:firstLine="720"/>
        <w:rPr>
          <w:rFonts w:ascii="Times New Roman" w:hAnsi="Times New Roman" w:eastAsia="Times New Roman" w:cs="Times New Roman"/>
          <w:b w:val="0"/>
          <w:bCs w:val="0"/>
          <w:i w:val="0"/>
          <w:iCs w:val="0"/>
          <w:caps w:val="0"/>
          <w:smallCaps w:val="0"/>
          <w:noProof w:val="0"/>
          <w:color w:val="auto"/>
          <w:sz w:val="24"/>
          <w:szCs w:val="24"/>
          <w:lang w:val="en-US"/>
        </w:rPr>
      </w:pPr>
      <w:r w:rsidRPr="3DDA23FD" w:rsidR="37A31542">
        <w:rPr>
          <w:rFonts w:ascii="Georgia" w:hAnsi="Georgia" w:eastAsia="Georgia" w:cs="Georgia"/>
          <w:b w:val="0"/>
          <w:bCs w:val="0"/>
          <w:i w:val="0"/>
          <w:iCs w:val="0"/>
          <w:caps w:val="0"/>
          <w:smallCaps w:val="0"/>
          <w:noProof w:val="0"/>
          <w:color w:val="1F1F1F"/>
          <w:sz w:val="24"/>
          <w:szCs w:val="24"/>
          <w:lang w:val="en-US"/>
        </w:rPr>
        <w:t>during</w:t>
      </w:r>
      <w:r w:rsidRPr="3DDA23FD" w:rsidR="6E4498B2">
        <w:rPr>
          <w:rFonts w:ascii="Georgia" w:hAnsi="Georgia" w:eastAsia="Georgia" w:cs="Georgia"/>
          <w:b w:val="0"/>
          <w:bCs w:val="0"/>
          <w:i w:val="0"/>
          <w:iCs w:val="0"/>
          <w:caps w:val="0"/>
          <w:smallCaps w:val="0"/>
          <w:noProof w:val="0"/>
          <w:color w:val="1F1F1F"/>
          <w:sz w:val="24"/>
          <w:szCs w:val="24"/>
          <w:lang w:val="en-US"/>
        </w:rPr>
        <w:t xml:space="preserve"> </w:t>
      </w:r>
      <w:r w:rsidRPr="3DDA23FD" w:rsidR="37A31542">
        <w:rPr>
          <w:rFonts w:ascii="Georgia" w:hAnsi="Georgia" w:eastAsia="Georgia" w:cs="Georgia"/>
          <w:b w:val="0"/>
          <w:bCs w:val="0"/>
          <w:i w:val="0"/>
          <w:iCs w:val="0"/>
          <w:caps w:val="0"/>
          <w:smallCaps w:val="0"/>
          <w:noProof w:val="0"/>
          <w:color w:val="1F1F1F"/>
          <w:sz w:val="24"/>
          <w:szCs w:val="24"/>
          <w:lang w:val="en-US"/>
        </w:rPr>
        <w:t>extracorporeal membrane oxygenation in patients with</w:t>
      </w:r>
    </w:p>
    <w:p w:rsidR="37A31542" w:rsidP="3DDA23FD" w:rsidRDefault="37A31542" w14:paraId="4218396A" w14:textId="2B8FC177">
      <w:pPr>
        <w:pStyle w:val="Normal"/>
        <w:keepNext w:val="0"/>
        <w:keepLines w:val="0"/>
        <w:spacing w:after="0" w:afterAutospacing="off" w:line="480" w:lineRule="auto"/>
        <w:ind w:firstLine="720"/>
        <w:rPr>
          <w:rFonts w:ascii="Times New Roman" w:hAnsi="Times New Roman" w:eastAsia="Times New Roman" w:cs="Times New Roman"/>
          <w:b w:val="0"/>
          <w:bCs w:val="0"/>
          <w:i w:val="0"/>
          <w:iCs w:val="0"/>
          <w:caps w:val="0"/>
          <w:smallCaps w:val="0"/>
          <w:noProof w:val="0"/>
          <w:color w:val="auto"/>
          <w:sz w:val="24"/>
          <w:szCs w:val="24"/>
          <w:lang w:val="en-US"/>
        </w:rPr>
      </w:pPr>
      <w:r w:rsidRPr="3DDA23FD" w:rsidR="37A31542">
        <w:rPr>
          <w:rFonts w:ascii="Georgia" w:hAnsi="Georgia" w:eastAsia="Georgia" w:cs="Georgia"/>
          <w:b w:val="0"/>
          <w:bCs w:val="0"/>
          <w:i w:val="0"/>
          <w:iCs w:val="0"/>
          <w:caps w:val="0"/>
          <w:smallCaps w:val="0"/>
          <w:noProof w:val="0"/>
          <w:color w:val="1F1F1F"/>
          <w:sz w:val="24"/>
          <w:szCs w:val="24"/>
          <w:lang w:val="en-US"/>
        </w:rPr>
        <w:t>cardiogenic</w:t>
      </w:r>
      <w:r w:rsidRPr="3DDA23FD" w:rsidR="37A31542">
        <w:rPr>
          <w:rFonts w:ascii="Georgia" w:hAnsi="Georgia" w:eastAsia="Georgia" w:cs="Georgia"/>
          <w:b w:val="0"/>
          <w:bCs w:val="0"/>
          <w:i w:val="0"/>
          <w:iCs w:val="0"/>
          <w:caps w:val="0"/>
          <w:smallCaps w:val="0"/>
          <w:noProof w:val="0"/>
          <w:color w:val="1F1F1F"/>
          <w:sz w:val="24"/>
          <w:szCs w:val="24"/>
          <w:lang w:val="en-US"/>
        </w:rPr>
        <w:t xml:space="preserve"> shock</w:t>
      </w:r>
      <w:r w:rsidRPr="3DDA23FD" w:rsidR="1C5193C0">
        <w:rPr>
          <w:rFonts w:ascii="Georgia" w:hAnsi="Georgia" w:eastAsia="Georgia" w:cs="Georgia"/>
          <w:b w:val="0"/>
          <w:bCs w:val="0"/>
          <w:i w:val="0"/>
          <w:iCs w:val="0"/>
          <w:caps w:val="0"/>
          <w:smallCaps w:val="0"/>
          <w:noProof w:val="0"/>
          <w:color w:val="1F1F1F"/>
          <w:sz w:val="24"/>
          <w:szCs w:val="24"/>
          <w:lang w:val="en-US"/>
        </w:rPr>
        <w:t>.</w:t>
      </w:r>
      <w:r w:rsidRPr="3DDA23FD" w:rsidR="1C5193C0">
        <w:rPr>
          <w:rFonts w:ascii="Georgia" w:hAnsi="Georgia" w:eastAsia="Georgia" w:cs="Georgia"/>
          <w:b w:val="0"/>
          <w:bCs w:val="0"/>
          <w:i w:val="0"/>
          <w:iCs w:val="0"/>
          <w:caps w:val="0"/>
          <w:smallCaps w:val="0"/>
          <w:noProof w:val="0"/>
          <w:color w:val="1F1F1F"/>
          <w:sz w:val="24"/>
          <w:szCs w:val="24"/>
          <w:lang w:val="en-US"/>
        </w:rPr>
        <w:t xml:space="preserve"> </w:t>
      </w:r>
      <w:r w:rsidRPr="3DDA23FD" w:rsidR="1C5193C0">
        <w:rPr>
          <w:rFonts w:ascii="Times New Roman" w:hAnsi="Times New Roman" w:eastAsia="Times New Roman" w:cs="Times New Roman"/>
          <w:b w:val="0"/>
          <w:bCs w:val="0"/>
          <w:i w:val="1"/>
          <w:iCs w:val="1"/>
          <w:caps w:val="0"/>
          <w:smallCaps w:val="0"/>
          <w:noProof w:val="0"/>
          <w:color w:val="1F1F1F"/>
          <w:sz w:val="24"/>
          <w:szCs w:val="24"/>
          <w:lang w:val="en-US"/>
        </w:rPr>
        <w:t>Journal of American</w:t>
      </w:r>
      <w:r w:rsidRPr="3DDA23FD" w:rsidR="741AFE73">
        <w:rPr>
          <w:rFonts w:ascii="Times New Roman" w:hAnsi="Times New Roman" w:eastAsia="Times New Roman" w:cs="Times New Roman"/>
          <w:b w:val="0"/>
          <w:bCs w:val="0"/>
          <w:i w:val="1"/>
          <w:iCs w:val="1"/>
          <w:caps w:val="0"/>
          <w:smallCaps w:val="0"/>
          <w:noProof w:val="0"/>
          <w:color w:val="1F1F1F"/>
          <w:sz w:val="24"/>
          <w:szCs w:val="24"/>
          <w:lang w:val="en-US"/>
        </w:rPr>
        <w:t xml:space="preserve"> College of Cardiology</w:t>
      </w:r>
      <w:r w:rsidRPr="3DDA23FD" w:rsidR="6E1EA3DB">
        <w:rPr>
          <w:rFonts w:ascii="Times New Roman" w:hAnsi="Times New Roman" w:eastAsia="Times New Roman" w:cs="Times New Roman"/>
          <w:b w:val="0"/>
          <w:bCs w:val="0"/>
          <w:i w:val="1"/>
          <w:iCs w:val="1"/>
          <w:caps w:val="0"/>
          <w:smallCaps w:val="0"/>
          <w:noProof w:val="0"/>
          <w:color w:val="1F1F1F"/>
          <w:sz w:val="24"/>
          <w:szCs w:val="24"/>
          <w:lang w:val="en-US"/>
        </w:rPr>
        <w:t>,</w:t>
      </w:r>
      <w:r w:rsidRPr="3DDA23FD" w:rsidR="78280304">
        <w:rPr>
          <w:rFonts w:ascii="Times New Roman" w:hAnsi="Times New Roman" w:eastAsia="Times New Roman" w:cs="Times New Roman"/>
          <w:b w:val="0"/>
          <w:bCs w:val="0"/>
          <w:i w:val="0"/>
          <w:iCs w:val="0"/>
          <w:caps w:val="0"/>
          <w:smallCaps w:val="0"/>
          <w:noProof w:val="0"/>
          <w:color w:val="auto"/>
          <w:sz w:val="24"/>
          <w:szCs w:val="24"/>
          <w:lang w:val="en-US"/>
        </w:rPr>
        <w:t>73</w:t>
      </w:r>
      <w:r w:rsidRPr="3DDA23FD" w:rsidR="78280304">
        <w:rPr>
          <w:rFonts w:ascii="Times New Roman" w:hAnsi="Times New Roman" w:eastAsia="Times New Roman" w:cs="Times New Roman"/>
          <w:b w:val="0"/>
          <w:bCs w:val="0"/>
          <w:i w:val="1"/>
          <w:iCs w:val="1"/>
          <w:caps w:val="0"/>
          <w:smallCaps w:val="0"/>
          <w:noProof w:val="0"/>
          <w:color w:val="auto"/>
          <w:sz w:val="24"/>
          <w:szCs w:val="24"/>
          <w:lang w:val="en-US"/>
        </w:rPr>
        <w:t>(6)</w:t>
      </w:r>
      <w:r w:rsidRPr="3DDA23FD" w:rsidR="0E68DE05">
        <w:rPr>
          <w:rFonts w:ascii="Times New Roman" w:hAnsi="Times New Roman" w:eastAsia="Times New Roman" w:cs="Times New Roman"/>
          <w:b w:val="0"/>
          <w:bCs w:val="0"/>
          <w:i w:val="1"/>
          <w:iCs w:val="1"/>
          <w:caps w:val="0"/>
          <w:smallCaps w:val="0"/>
          <w:noProof w:val="0"/>
          <w:color w:val="auto"/>
          <w:sz w:val="24"/>
          <w:szCs w:val="24"/>
          <w:lang w:val="en-US"/>
        </w:rPr>
        <w:t>,</w:t>
      </w:r>
      <w:r w:rsidRPr="3DDA23FD" w:rsidR="78280304">
        <w:rPr>
          <w:rFonts w:ascii="Times New Roman" w:hAnsi="Times New Roman" w:eastAsia="Times New Roman" w:cs="Times New Roman"/>
          <w:b w:val="0"/>
          <w:bCs w:val="0"/>
          <w:i w:val="0"/>
          <w:iCs w:val="0"/>
          <w:caps w:val="0"/>
          <w:smallCaps w:val="0"/>
          <w:noProof w:val="0"/>
          <w:color w:val="auto"/>
          <w:sz w:val="24"/>
          <w:szCs w:val="24"/>
          <w:lang w:val="en-US"/>
        </w:rPr>
        <w:t>654-662.</w:t>
      </w:r>
    </w:p>
    <w:p w:rsidR="57182ABC" w:rsidP="3DDA23FD" w:rsidRDefault="57182ABC" w14:paraId="6BDF76CE" w14:textId="521EB26F">
      <w:pPr>
        <w:pStyle w:val="Normal"/>
        <w:keepNext w:val="0"/>
        <w:keepLines w:val="0"/>
        <w:spacing w:after="0" w:afterAutospacing="off" w:line="480" w:lineRule="auto"/>
        <w:ind w:firstLine="720"/>
        <w:rPr>
          <w:i w:val="1"/>
          <w:iCs w:val="1"/>
        </w:rPr>
      </w:pPr>
      <w:hyperlink r:id="Rd21846055afe4591">
        <w:r w:rsidRPr="3DDA23FD" w:rsidR="57182ABC">
          <w:rPr>
            <w:rStyle w:val="Hyperlink"/>
            <w:rFonts w:ascii="Times New Roman" w:hAnsi="Times New Roman" w:eastAsia="Times New Roman" w:cs="Times New Roman"/>
            <w:b w:val="0"/>
            <w:bCs w:val="0"/>
            <w:i w:val="1"/>
            <w:iCs w:val="1"/>
            <w:caps w:val="0"/>
            <w:smallCaps w:val="0"/>
            <w:noProof w:val="0"/>
            <w:sz w:val="24"/>
            <w:szCs w:val="24"/>
            <w:lang w:val="en-US"/>
          </w:rPr>
          <w:t>https://</w:t>
        </w:r>
        <w:r w:rsidRPr="3DDA23FD" w:rsidR="11423C62">
          <w:rPr>
            <w:rStyle w:val="Hyperlink"/>
            <w:rFonts w:ascii="Times New Roman" w:hAnsi="Times New Roman" w:eastAsia="Times New Roman" w:cs="Times New Roman"/>
            <w:b w:val="0"/>
            <w:bCs w:val="0"/>
            <w:i w:val="1"/>
            <w:iCs w:val="1"/>
            <w:caps w:val="0"/>
            <w:smallCaps w:val="0"/>
            <w:noProof w:val="0"/>
            <w:sz w:val="24"/>
            <w:szCs w:val="24"/>
            <w:lang w:val="en-US"/>
          </w:rPr>
          <w:t>pubmed.ncbi.nlm.nih.gov/30765031/</w:t>
        </w:r>
      </w:hyperlink>
    </w:p>
    <w:p w:rsidR="3DDA23FD" w:rsidP="3DDA23FD" w:rsidRDefault="3DDA23FD" w14:paraId="4AD0111A" w14:textId="52BDA9EB">
      <w:pPr>
        <w:pStyle w:val="Normal"/>
        <w:shd w:val="clear" w:color="auto" w:fill="FFFFFF" w:themeFill="background1"/>
        <w:spacing w:before="0" w:beforeAutospacing="off" w:after="0" w:afterAutospacing="off"/>
        <w:rPr>
          <w:rFonts w:ascii="Times New Roman" w:hAnsi="Times New Roman" w:eastAsia="Times New Roman" w:cs="Times New Roman"/>
          <w:b w:val="0"/>
          <w:bCs w:val="0"/>
          <w:i w:val="0"/>
          <w:iCs w:val="0"/>
          <w:caps w:val="0"/>
          <w:smallCaps w:val="0"/>
          <w:noProof w:val="0"/>
          <w:color w:val="5B616B"/>
          <w:sz w:val="24"/>
          <w:szCs w:val="24"/>
          <w:lang w:val="en-US"/>
        </w:rPr>
      </w:pPr>
    </w:p>
    <w:p w:rsidR="3DDA23FD" w:rsidP="3DDA23FD" w:rsidRDefault="3DDA23FD" w14:paraId="32412F3F" w14:textId="6C13E98D">
      <w:pPr>
        <w:pStyle w:val="Normal"/>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5B616B"/>
          <w:sz w:val="24"/>
          <w:szCs w:val="24"/>
          <w:lang w:val="en-US"/>
        </w:rPr>
      </w:pPr>
    </w:p>
    <w:p w:rsidR="3DDA23FD" w:rsidP="3DDA23FD" w:rsidRDefault="3DDA23FD" w14:paraId="7B616C25" w14:textId="77E41D1D">
      <w:pPr>
        <w:pStyle w:val="Normal"/>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5B616B"/>
          <w:sz w:val="24"/>
          <w:szCs w:val="24"/>
          <w:lang w:val="en-US"/>
        </w:rPr>
      </w:pPr>
    </w:p>
    <w:p w:rsidR="39D697F0" w:rsidP="3DDA23FD" w:rsidRDefault="39D697F0" w14:paraId="4FBC42C5" w14:textId="0FDF3FC7">
      <w:pPr>
        <w:pStyle w:val="Normal"/>
        <w:shd w:val="clear" w:color="auto" w:fill="FFFFFF" w:themeFill="background1"/>
        <w:spacing w:before="0" w:beforeAutospacing="off" w:after="0" w:afterAutospacing="off"/>
        <w:rPr>
          <w:rFonts w:ascii="Times New Roman" w:hAnsi="Times New Roman" w:eastAsia="Times New Roman" w:cs="Times New Roman"/>
          <w:i w:val="1"/>
          <w:iCs w:val="1"/>
          <w:noProof w:val="0"/>
          <w:sz w:val="24"/>
          <w:szCs w:val="24"/>
          <w:lang w:val="en-US"/>
        </w:rPr>
      </w:pPr>
      <w:r w:rsidRPr="3DDA23FD" w:rsidR="39D697F0">
        <w:rPr>
          <w:rFonts w:ascii="Times New Roman" w:hAnsi="Times New Roman" w:eastAsia="Times New Roman" w:cs="Times New Roman"/>
          <w:b w:val="0"/>
          <w:bCs w:val="0"/>
          <w:i w:val="0"/>
          <w:iCs w:val="0"/>
          <w:caps w:val="0"/>
          <w:smallCaps w:val="0"/>
          <w:noProof w:val="0"/>
          <w:color w:val="auto"/>
          <w:sz w:val="24"/>
          <w:szCs w:val="24"/>
          <w:lang w:val="en-US"/>
        </w:rPr>
        <w:t xml:space="preserve"> </w:t>
      </w:r>
    </w:p>
    <w:sectPr>
      <w:pgSz w:w="12240" w:h="15840" w:orient="portrait"/>
      <w:pgMar w:top="1440" w:right="1440" w:bottom="1440" w:left="1440" w:header="720" w:footer="720" w:gutter="0"/>
      <w:cols w:space="720"/>
      <w:docGrid w:linePitch="360"/>
      <w:headerReference w:type="default" r:id="Rb7c3ca83e41b4204"/>
      <w:footerReference w:type="default" r:id="R040447cd9eab44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F151381" w:rsidTr="6F151381" w14:paraId="2049256A">
      <w:trPr>
        <w:trHeight w:val="300"/>
      </w:trPr>
      <w:tc>
        <w:tcPr>
          <w:tcW w:w="3120" w:type="dxa"/>
          <w:tcMar/>
        </w:tcPr>
        <w:p w:rsidR="6F151381" w:rsidP="6F151381" w:rsidRDefault="6F151381" w14:paraId="5591655C" w14:textId="60745D2B">
          <w:pPr>
            <w:pStyle w:val="Header"/>
            <w:bidi w:val="0"/>
            <w:ind w:left="-115"/>
            <w:jc w:val="left"/>
          </w:pPr>
        </w:p>
      </w:tc>
      <w:tc>
        <w:tcPr>
          <w:tcW w:w="3120" w:type="dxa"/>
          <w:tcMar/>
        </w:tcPr>
        <w:p w:rsidR="6F151381" w:rsidP="6F151381" w:rsidRDefault="6F151381" w14:paraId="75C39C43" w14:textId="4D2EC419">
          <w:pPr>
            <w:pStyle w:val="Header"/>
            <w:bidi w:val="0"/>
            <w:jc w:val="center"/>
          </w:pPr>
        </w:p>
      </w:tc>
      <w:tc>
        <w:tcPr>
          <w:tcW w:w="3120" w:type="dxa"/>
          <w:tcMar/>
        </w:tcPr>
        <w:p w:rsidR="6F151381" w:rsidP="6F151381" w:rsidRDefault="6F151381" w14:paraId="617437BB" w14:textId="725DEEC5">
          <w:pPr>
            <w:pStyle w:val="Header"/>
            <w:bidi w:val="0"/>
            <w:ind w:right="-115"/>
            <w:jc w:val="right"/>
          </w:pPr>
        </w:p>
      </w:tc>
    </w:tr>
  </w:tbl>
  <w:p w:rsidR="6F151381" w:rsidP="6F151381" w:rsidRDefault="6F151381" w14:paraId="033DBDBA" w14:textId="582DFCE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08"/>
      <w:gridCol w:w="2832"/>
      <w:gridCol w:w="3120"/>
    </w:tblGrid>
    <w:tr w:rsidR="6F151381" w:rsidTr="6F151381" w14:paraId="2F5F7E0B">
      <w:trPr>
        <w:trHeight w:val="300"/>
      </w:trPr>
      <w:tc>
        <w:tcPr>
          <w:tcW w:w="3408" w:type="dxa"/>
          <w:tcMar/>
        </w:tcPr>
        <w:p w:rsidR="6F151381" w:rsidP="6F151381" w:rsidRDefault="6F151381" w14:paraId="5EC03E17" w14:textId="203868C0">
          <w:pPr>
            <w:pStyle w:val="Header"/>
            <w:bidi w:val="0"/>
            <w:ind w:left="-115"/>
            <w:jc w:val="left"/>
            <w:rPr>
              <w:rFonts w:ascii="Times New Roman" w:hAnsi="Times New Roman" w:eastAsia="Times New Roman" w:cs="Times New Roman"/>
            </w:rPr>
          </w:pPr>
          <w:r w:rsidRPr="6F151381" w:rsidR="6F151381">
            <w:rPr>
              <w:rFonts w:ascii="Times New Roman" w:hAnsi="Times New Roman" w:eastAsia="Times New Roman" w:cs="Times New Roman"/>
            </w:rPr>
            <w:t>FLUID &amp; BLOOD THERAPY</w:t>
          </w:r>
        </w:p>
      </w:tc>
      <w:tc>
        <w:tcPr>
          <w:tcW w:w="2832" w:type="dxa"/>
          <w:tcMar/>
        </w:tcPr>
        <w:p w:rsidR="6F151381" w:rsidP="6F151381" w:rsidRDefault="6F151381" w14:paraId="4F5F2EA0" w14:textId="58577D34">
          <w:pPr>
            <w:pStyle w:val="Header"/>
            <w:bidi w:val="0"/>
            <w:jc w:val="center"/>
          </w:pPr>
        </w:p>
      </w:tc>
      <w:tc>
        <w:tcPr>
          <w:tcW w:w="3120" w:type="dxa"/>
          <w:tcMar/>
        </w:tcPr>
        <w:p w:rsidR="6F151381" w:rsidP="6F151381" w:rsidRDefault="6F151381" w14:paraId="33543E83" w14:textId="70BFD43D">
          <w:pPr>
            <w:pStyle w:val="Header"/>
            <w:bidi w:val="0"/>
            <w:ind w:right="-115"/>
            <w:jc w:val="right"/>
          </w:pPr>
          <w:r>
            <w:fldChar w:fldCharType="begin"/>
          </w:r>
          <w:r>
            <w:instrText xml:space="preserve">PAGE</w:instrText>
          </w:r>
          <w:r>
            <w:fldChar w:fldCharType="separate"/>
          </w:r>
          <w:r>
            <w:fldChar w:fldCharType="end"/>
          </w:r>
        </w:p>
      </w:tc>
    </w:tr>
  </w:tbl>
  <w:p w:rsidR="6F151381" w:rsidP="6F151381" w:rsidRDefault="6F151381" w14:paraId="3AAD0445" w14:textId="4F3A8AB5">
    <w:pPr>
      <w:pStyle w:val="Header"/>
      <w:bidi w:val="0"/>
      <w:rPr>
        <w:rFonts w:ascii="Times New Roman" w:hAnsi="Times New Roman" w:eastAsia="Times New Roman" w:cs="Times New Roman"/>
      </w:rPr>
    </w:pPr>
  </w:p>
  <w:p w:rsidR="6F151381" w:rsidP="6F151381" w:rsidRDefault="6F151381" w14:paraId="5386B2BC" w14:textId="29705376">
    <w:pPr>
      <w:pStyle w:val="Header"/>
      <w:bidi w:val="0"/>
      <w:jc w:val="right"/>
    </w:pPr>
    <w:r w:rsidRPr="6F151381" w:rsidR="6F151381">
      <w:rPr>
        <w:rFonts w:ascii="Times New Roman" w:hAnsi="Times New Roman" w:eastAsia="Times New Roman" w:cs="Times New Roman"/>
      </w:rPr>
      <w:t>Paula Watkis</w:t>
    </w:r>
  </w:p>
</w:hdr>
</file>

<file path=word/intelligence2.xml><?xml version="1.0" encoding="utf-8"?>
<int2:intelligence xmlns:int2="http://schemas.microsoft.com/office/intelligence/2020/intelligence">
  <int2:observations>
    <int2:textHash int2:hashCode="y0zCjfD9vg7PnZ" int2:id="tOY6xpOl">
      <int2:state int2:type="AugLoop_Text_Critique" int2:value="Rejected"/>
    </int2:textHash>
    <int2:textHash int2:hashCode="YvRtCwqt5kn3mE" int2:id="E7EHTyIo">
      <int2:state int2:type="AugLoop_Text_Critique" int2:value="Rejected"/>
    </int2:textHash>
    <int2:textHash int2:hashCode="lqtwgUq/pf1zpD" int2:id="jqqEcApX">
      <int2:state int2:type="AugLoop_Text_Critique" int2:value="Rejected"/>
    </int2:textHash>
    <int2:textHash int2:hashCode="0Wmpwz9AEbud7C" int2:id="maXMmUHS">
      <int2:state int2:type="AugLoop_Text_Critique" int2:value="Rejected"/>
    </int2:textHash>
    <int2:textHash int2:hashCode="kH+6ATEpA2xyGg" int2:id="fHP7AluM">
      <int2:state int2:type="AugLoop_Text_Critique" int2:value="Rejected"/>
    </int2:textHash>
    <int2:textHash int2:hashCode="0UuDWkDeWYF6s6" int2:id="g8jrjvSO">
      <int2:state int2:type="AugLoop_Text_Critique" int2:value="Rejected"/>
    </int2:textHash>
    <int2:textHash int2:hashCode="ySsyCELEkJlfcX" int2:id="yZV3jrCM">
      <int2:state int2:type="AugLoop_Text_Critique" int2:value="Rejected"/>
    </int2:textHash>
    <int2:textHash int2:hashCode="bP06mesaXSx6h1" int2:id="Sdur8lht">
      <int2:state int2:type="AugLoop_Text_Critique" int2:value="Rejected"/>
    </int2:textHash>
    <int2:textHash int2:hashCode="8ohtPxfNKYQGJy" int2:id="DxocrIGv">
      <int2:state int2:type="AugLoop_Text_Critique" int2:value="Rejected"/>
    </int2:textHash>
    <int2:textHash int2:hashCode="DwgItoJLLpYEfH" int2:id="R4cuoJjF">
      <int2:state int2:type="AugLoop_Text_Critique" int2:value="Rejected"/>
    </int2:textHash>
    <int2:textHash int2:hashCode="Ov7mf1TFT08QF5" int2:id="zrhylxRm">
      <int2:state int2:type="AugLoop_Text_Critique" int2:value="Rejected"/>
    </int2:textHash>
    <int2:bookmark int2:bookmarkName="_Int_Hnrt7GiU" int2:invalidationBookmarkName="" int2:hashCode="wsSolr4rOrFSEv" int2:id="l3ukCAqa">
      <int2:state int2:type="AugLoop_Text_Critique" int2:value="Rejected"/>
    </int2:bookmark>
    <int2:bookmark int2:bookmarkName="_Int_CU91sJBN" int2:invalidationBookmarkName="" int2:hashCode="17sowdNRvq0KM1" int2:id="rCbGNmoQ">
      <int2:state int2:type="AugLoop_Text_Critique" int2:value="Rejected"/>
    </int2:bookmark>
    <int2:bookmark int2:bookmarkName="_Int_8KIKUobc" int2:invalidationBookmarkName="" int2:hashCode="CaVA8RlyXItP31" int2:id="HdFXr6lG">
      <int2:state int2:type="AugLoop_Text_Critique" int2:value="Rejected"/>
    </int2:bookmark>
    <int2:bookmark int2:bookmarkName="_Int_owTqinYb" int2:invalidationBookmarkName="" int2:hashCode="3IMGTztUMN5pZO" int2:id="vPJ9gVsm">
      <int2:state int2:type="AugLoop_Text_Critique" int2:value="Rejected"/>
    </int2:bookmark>
    <int2:bookmark int2:bookmarkName="_Int_Yq7t03Jj" int2:invalidationBookmarkName="" int2:hashCode="vytovkMI+pkvUF" int2:id="MB8ZFAwi">
      <int2:state int2:type="AugLoop_Text_Critique" int2:value="Rejected"/>
    </int2:bookmark>
    <int2:bookmark int2:bookmarkName="_Int_5H89Brbf" int2:invalidationBookmarkName="" int2:hashCode="BRpAwKIE2XCf3O" int2:id="UjASYqPK">
      <int2:state int2:type="AugLoop_Text_Critique" int2:value="Rejected"/>
    </int2:bookmark>
    <int2:bookmark int2:bookmarkName="_Int_Q6dVeaAa" int2:invalidationBookmarkName="" int2:hashCode="9euXAKQnSg1Vmi" int2:id="CZFrBxe3">
      <int2:state int2:type="AugLoop_Text_Critique" int2:value="Rejected"/>
    </int2:bookmark>
    <int2:bookmark int2:bookmarkName="_Int_TtaRsZBk" int2:invalidationBookmarkName="" int2:hashCode="e7IAHM2Q+DA9Cx" int2:id="qEFpj2to">
      <int2:state int2:type="AugLoop_Text_Critique" int2:value="Rejected"/>
    </int2:bookmark>
    <int2:bookmark int2:bookmarkName="_Int_ngNpJGCe" int2:invalidationBookmarkName="" int2:hashCode="GSpWdZ02RUzAuM" int2:id="427wH1TH">
      <int2:state int2:type="AugLoop_Text_Critique" int2:value="Rejected"/>
    </int2:bookmark>
    <int2:bookmark int2:bookmarkName="_Int_5ZTEGPRz" int2:invalidationBookmarkName="" int2:hashCode="8L8rEIgb3PCc3R" int2:id="Zgpyx4gf">
      <int2:state int2:type="AugLoop_Text_Critique" int2:value="Rejected"/>
    </int2:bookmark>
    <int2:bookmark int2:bookmarkName="_Int_mOB4YeHs" int2:invalidationBookmarkName="" int2:hashCode="2z1AWxBnWZjAMC" int2:id="h2JLqmqQ">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6">
    <w:nsid w:val="20fa1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73a58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926b2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60900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07955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a56ab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d91d6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b4ca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ce193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63216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d1647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28bd6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5fa97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2db7e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5e236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56484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C0A9ED"/>
    <w:rsid w:val="0019F519"/>
    <w:rsid w:val="0034816B"/>
    <w:rsid w:val="0064458D"/>
    <w:rsid w:val="00924183"/>
    <w:rsid w:val="00C1D214"/>
    <w:rsid w:val="01090610"/>
    <w:rsid w:val="01160170"/>
    <w:rsid w:val="012B3C9E"/>
    <w:rsid w:val="01325AFF"/>
    <w:rsid w:val="0186DEF9"/>
    <w:rsid w:val="018A160B"/>
    <w:rsid w:val="018A231F"/>
    <w:rsid w:val="01F6DFE6"/>
    <w:rsid w:val="02165397"/>
    <w:rsid w:val="02340B7F"/>
    <w:rsid w:val="026E76E0"/>
    <w:rsid w:val="02973E8B"/>
    <w:rsid w:val="029D3615"/>
    <w:rsid w:val="02A6D259"/>
    <w:rsid w:val="02A81EB2"/>
    <w:rsid w:val="02D916CD"/>
    <w:rsid w:val="02DF72E4"/>
    <w:rsid w:val="02ECAE7D"/>
    <w:rsid w:val="02FE576E"/>
    <w:rsid w:val="0305B5C2"/>
    <w:rsid w:val="030BAE04"/>
    <w:rsid w:val="031C8A99"/>
    <w:rsid w:val="031E9DE1"/>
    <w:rsid w:val="031EAC7E"/>
    <w:rsid w:val="0366719E"/>
    <w:rsid w:val="036F4E4C"/>
    <w:rsid w:val="0389B765"/>
    <w:rsid w:val="03980321"/>
    <w:rsid w:val="03FA1BA4"/>
    <w:rsid w:val="04033E8C"/>
    <w:rsid w:val="04154C7D"/>
    <w:rsid w:val="0421FA65"/>
    <w:rsid w:val="04230DDF"/>
    <w:rsid w:val="045642B7"/>
    <w:rsid w:val="046BB854"/>
    <w:rsid w:val="04A07E03"/>
    <w:rsid w:val="04C69C18"/>
    <w:rsid w:val="050BE0F9"/>
    <w:rsid w:val="05266654"/>
    <w:rsid w:val="054D5FF1"/>
    <w:rsid w:val="0562A772"/>
    <w:rsid w:val="056A6756"/>
    <w:rsid w:val="05711D51"/>
    <w:rsid w:val="057ABD5F"/>
    <w:rsid w:val="0611648B"/>
    <w:rsid w:val="064C7E64"/>
    <w:rsid w:val="067056C8"/>
    <w:rsid w:val="067274BC"/>
    <w:rsid w:val="06AEF214"/>
    <w:rsid w:val="06BAF0EB"/>
    <w:rsid w:val="07188B6A"/>
    <w:rsid w:val="071E7201"/>
    <w:rsid w:val="071E7201"/>
    <w:rsid w:val="073B23F9"/>
    <w:rsid w:val="07539FF3"/>
    <w:rsid w:val="07ABFB2F"/>
    <w:rsid w:val="07DAA050"/>
    <w:rsid w:val="0802AF98"/>
    <w:rsid w:val="0837F16D"/>
    <w:rsid w:val="0862BCED"/>
    <w:rsid w:val="08775D3C"/>
    <w:rsid w:val="08CE4459"/>
    <w:rsid w:val="09083DF5"/>
    <w:rsid w:val="090944AD"/>
    <w:rsid w:val="092B4184"/>
    <w:rsid w:val="096EEFC9"/>
    <w:rsid w:val="097AAF83"/>
    <w:rsid w:val="09C4EC30"/>
    <w:rsid w:val="09DCD8FD"/>
    <w:rsid w:val="09EEB0C7"/>
    <w:rsid w:val="0A08C245"/>
    <w:rsid w:val="0A44FB84"/>
    <w:rsid w:val="0A4BD3A2"/>
    <w:rsid w:val="0A7D0D0A"/>
    <w:rsid w:val="0A95FDD5"/>
    <w:rsid w:val="0AB83193"/>
    <w:rsid w:val="0ADE437B"/>
    <w:rsid w:val="0AE07076"/>
    <w:rsid w:val="0B1A441E"/>
    <w:rsid w:val="0B22E074"/>
    <w:rsid w:val="0B3B4A71"/>
    <w:rsid w:val="0B6A1E85"/>
    <w:rsid w:val="0B84256C"/>
    <w:rsid w:val="0BA50661"/>
    <w:rsid w:val="0BC35CF9"/>
    <w:rsid w:val="0BD96A2B"/>
    <w:rsid w:val="0BFBD6CE"/>
    <w:rsid w:val="0C171400"/>
    <w:rsid w:val="0C51FD29"/>
    <w:rsid w:val="0C538CD1"/>
    <w:rsid w:val="0C9278FF"/>
    <w:rsid w:val="0CA1E692"/>
    <w:rsid w:val="0CA67AC6"/>
    <w:rsid w:val="0CD60A97"/>
    <w:rsid w:val="0CEA1DF1"/>
    <w:rsid w:val="0D1B2D5B"/>
    <w:rsid w:val="0D1F7B3F"/>
    <w:rsid w:val="0D282891"/>
    <w:rsid w:val="0D495F36"/>
    <w:rsid w:val="0DCB669A"/>
    <w:rsid w:val="0DE2029B"/>
    <w:rsid w:val="0E068E54"/>
    <w:rsid w:val="0E099F51"/>
    <w:rsid w:val="0E105336"/>
    <w:rsid w:val="0E36FD3E"/>
    <w:rsid w:val="0E604A77"/>
    <w:rsid w:val="0E68DE05"/>
    <w:rsid w:val="0EE277C5"/>
    <w:rsid w:val="0F2A68A5"/>
    <w:rsid w:val="0F4A70DB"/>
    <w:rsid w:val="0F51DC54"/>
    <w:rsid w:val="0F859405"/>
    <w:rsid w:val="0F98766D"/>
    <w:rsid w:val="0FDF913D"/>
    <w:rsid w:val="100274A7"/>
    <w:rsid w:val="101271B2"/>
    <w:rsid w:val="10737C75"/>
    <w:rsid w:val="107ED061"/>
    <w:rsid w:val="10B8393A"/>
    <w:rsid w:val="10C448F1"/>
    <w:rsid w:val="10CF181D"/>
    <w:rsid w:val="10CFBA20"/>
    <w:rsid w:val="10D44D74"/>
    <w:rsid w:val="10D84B60"/>
    <w:rsid w:val="10FF05A2"/>
    <w:rsid w:val="111338DE"/>
    <w:rsid w:val="112D7EF8"/>
    <w:rsid w:val="1135FF05"/>
    <w:rsid w:val="113C086F"/>
    <w:rsid w:val="11423C62"/>
    <w:rsid w:val="116211FB"/>
    <w:rsid w:val="116B6C59"/>
    <w:rsid w:val="1174FFB3"/>
    <w:rsid w:val="11E67FBC"/>
    <w:rsid w:val="125085B9"/>
    <w:rsid w:val="12B15F0B"/>
    <w:rsid w:val="12D9CFE7"/>
    <w:rsid w:val="130CAC6D"/>
    <w:rsid w:val="1326D821"/>
    <w:rsid w:val="1328F611"/>
    <w:rsid w:val="133E2016"/>
    <w:rsid w:val="13502593"/>
    <w:rsid w:val="1358D04B"/>
    <w:rsid w:val="13803574"/>
    <w:rsid w:val="13817F35"/>
    <w:rsid w:val="1383A778"/>
    <w:rsid w:val="13C2AA73"/>
    <w:rsid w:val="140B51B3"/>
    <w:rsid w:val="141C087F"/>
    <w:rsid w:val="14201E15"/>
    <w:rsid w:val="143087C0"/>
    <w:rsid w:val="1436D95D"/>
    <w:rsid w:val="14CEA06F"/>
    <w:rsid w:val="14DF662B"/>
    <w:rsid w:val="14EBCB2A"/>
    <w:rsid w:val="14F2BF68"/>
    <w:rsid w:val="154EA5B5"/>
    <w:rsid w:val="1555B88D"/>
    <w:rsid w:val="15A175BE"/>
    <w:rsid w:val="15A38562"/>
    <w:rsid w:val="1615A1A6"/>
    <w:rsid w:val="163BC02D"/>
    <w:rsid w:val="1699008B"/>
    <w:rsid w:val="169D5FC0"/>
    <w:rsid w:val="16F3691E"/>
    <w:rsid w:val="171B59A7"/>
    <w:rsid w:val="1721FB22"/>
    <w:rsid w:val="174611CE"/>
    <w:rsid w:val="175F2781"/>
    <w:rsid w:val="17787367"/>
    <w:rsid w:val="17D06002"/>
    <w:rsid w:val="1820131D"/>
    <w:rsid w:val="18206ABA"/>
    <w:rsid w:val="183D2BA7"/>
    <w:rsid w:val="18862A73"/>
    <w:rsid w:val="188A6C86"/>
    <w:rsid w:val="18C2C337"/>
    <w:rsid w:val="18E833D6"/>
    <w:rsid w:val="18E833D6"/>
    <w:rsid w:val="18F553E4"/>
    <w:rsid w:val="18F77493"/>
    <w:rsid w:val="18FA890B"/>
    <w:rsid w:val="18FE11C7"/>
    <w:rsid w:val="191B00B7"/>
    <w:rsid w:val="191E845C"/>
    <w:rsid w:val="193D2998"/>
    <w:rsid w:val="1958D203"/>
    <w:rsid w:val="1958D203"/>
    <w:rsid w:val="195AD7B5"/>
    <w:rsid w:val="19A076F4"/>
    <w:rsid w:val="19C62EF3"/>
    <w:rsid w:val="1A2A5696"/>
    <w:rsid w:val="1A4A2398"/>
    <w:rsid w:val="1AE17A20"/>
    <w:rsid w:val="1AE41F8B"/>
    <w:rsid w:val="1AE46681"/>
    <w:rsid w:val="1B394908"/>
    <w:rsid w:val="1B675CC0"/>
    <w:rsid w:val="1BA1B09A"/>
    <w:rsid w:val="1BD6CE2E"/>
    <w:rsid w:val="1BE91F46"/>
    <w:rsid w:val="1BEF0874"/>
    <w:rsid w:val="1C10B145"/>
    <w:rsid w:val="1C207A73"/>
    <w:rsid w:val="1C5193C0"/>
    <w:rsid w:val="1C610BDD"/>
    <w:rsid w:val="1C6493CE"/>
    <w:rsid w:val="1C898560"/>
    <w:rsid w:val="1CB9CAB2"/>
    <w:rsid w:val="1CD305D5"/>
    <w:rsid w:val="1CD9A20A"/>
    <w:rsid w:val="1D27CCD2"/>
    <w:rsid w:val="1D5F4A20"/>
    <w:rsid w:val="1D70A4DF"/>
    <w:rsid w:val="1D89959D"/>
    <w:rsid w:val="1DBBBB9A"/>
    <w:rsid w:val="1DBFB8FE"/>
    <w:rsid w:val="1DC779FE"/>
    <w:rsid w:val="1DD2A1E5"/>
    <w:rsid w:val="1E055B99"/>
    <w:rsid w:val="1E33B328"/>
    <w:rsid w:val="1EBA1B10"/>
    <w:rsid w:val="1EFCBDEF"/>
    <w:rsid w:val="1F013C9A"/>
    <w:rsid w:val="1F2F712A"/>
    <w:rsid w:val="1F59B66B"/>
    <w:rsid w:val="1F5C8205"/>
    <w:rsid w:val="1FE30F34"/>
    <w:rsid w:val="20282854"/>
    <w:rsid w:val="202875F3"/>
    <w:rsid w:val="20544F91"/>
    <w:rsid w:val="2095265E"/>
    <w:rsid w:val="209D4E0F"/>
    <w:rsid w:val="20BA6F59"/>
    <w:rsid w:val="210C4F61"/>
    <w:rsid w:val="211815CF"/>
    <w:rsid w:val="2143722F"/>
    <w:rsid w:val="216253FE"/>
    <w:rsid w:val="21782F09"/>
    <w:rsid w:val="217E31C4"/>
    <w:rsid w:val="219D942B"/>
    <w:rsid w:val="21AE75D4"/>
    <w:rsid w:val="21D8F9A5"/>
    <w:rsid w:val="222BD670"/>
    <w:rsid w:val="227A4662"/>
    <w:rsid w:val="2293C82D"/>
    <w:rsid w:val="2299F74A"/>
    <w:rsid w:val="22BD0E34"/>
    <w:rsid w:val="22D7553F"/>
    <w:rsid w:val="22DA3863"/>
    <w:rsid w:val="22FCF494"/>
    <w:rsid w:val="23043A1F"/>
    <w:rsid w:val="23286446"/>
    <w:rsid w:val="239019E7"/>
    <w:rsid w:val="23B5B7EE"/>
    <w:rsid w:val="24124B79"/>
    <w:rsid w:val="250B82D4"/>
    <w:rsid w:val="25372BC9"/>
    <w:rsid w:val="2574E1BC"/>
    <w:rsid w:val="2576CBA8"/>
    <w:rsid w:val="25F225CB"/>
    <w:rsid w:val="26191546"/>
    <w:rsid w:val="261B8299"/>
    <w:rsid w:val="261D9CA0"/>
    <w:rsid w:val="2629B7CA"/>
    <w:rsid w:val="26377585"/>
    <w:rsid w:val="2645E419"/>
    <w:rsid w:val="26791D33"/>
    <w:rsid w:val="26966E84"/>
    <w:rsid w:val="26B9A53A"/>
    <w:rsid w:val="26C0F417"/>
    <w:rsid w:val="26C541C6"/>
    <w:rsid w:val="26D603EA"/>
    <w:rsid w:val="26E31EE0"/>
    <w:rsid w:val="274DCCDD"/>
    <w:rsid w:val="275F24BC"/>
    <w:rsid w:val="277837C8"/>
    <w:rsid w:val="277EE49A"/>
    <w:rsid w:val="278BB3A2"/>
    <w:rsid w:val="27B6CBD2"/>
    <w:rsid w:val="27C35311"/>
    <w:rsid w:val="27EBC8A3"/>
    <w:rsid w:val="2804A857"/>
    <w:rsid w:val="284424FF"/>
    <w:rsid w:val="28577433"/>
    <w:rsid w:val="28AA155C"/>
    <w:rsid w:val="28D59DB0"/>
    <w:rsid w:val="28FD0C13"/>
    <w:rsid w:val="28FD2AAC"/>
    <w:rsid w:val="2923FDF6"/>
    <w:rsid w:val="298C624B"/>
    <w:rsid w:val="29A54E85"/>
    <w:rsid w:val="29AA9E50"/>
    <w:rsid w:val="29B07F70"/>
    <w:rsid w:val="2A4300A4"/>
    <w:rsid w:val="2A4753F8"/>
    <w:rsid w:val="2A649541"/>
    <w:rsid w:val="2A882485"/>
    <w:rsid w:val="2AAD539F"/>
    <w:rsid w:val="2ACEC312"/>
    <w:rsid w:val="2ACF38E4"/>
    <w:rsid w:val="2B69127C"/>
    <w:rsid w:val="2B87238D"/>
    <w:rsid w:val="2B9B25AD"/>
    <w:rsid w:val="2B9D54EF"/>
    <w:rsid w:val="2BAA9A43"/>
    <w:rsid w:val="2BE1208A"/>
    <w:rsid w:val="2BF67CD6"/>
    <w:rsid w:val="2C32BA19"/>
    <w:rsid w:val="2C36EDF9"/>
    <w:rsid w:val="2D05D83D"/>
    <w:rsid w:val="2D30C7AF"/>
    <w:rsid w:val="2D56AEEB"/>
    <w:rsid w:val="2D8F6745"/>
    <w:rsid w:val="2D9447D4"/>
    <w:rsid w:val="2DC1E2A2"/>
    <w:rsid w:val="2DE541C2"/>
    <w:rsid w:val="2DECAC79"/>
    <w:rsid w:val="2DF42CA3"/>
    <w:rsid w:val="2E1E3A4B"/>
    <w:rsid w:val="2E26D3C6"/>
    <w:rsid w:val="2E497784"/>
    <w:rsid w:val="2E569C49"/>
    <w:rsid w:val="2E766E44"/>
    <w:rsid w:val="2E8EF279"/>
    <w:rsid w:val="2E9FCAD5"/>
    <w:rsid w:val="2F01FF4B"/>
    <w:rsid w:val="2F196FF7"/>
    <w:rsid w:val="2F1C2E5D"/>
    <w:rsid w:val="2F1D26A0"/>
    <w:rsid w:val="2F3F9145"/>
    <w:rsid w:val="2F46F181"/>
    <w:rsid w:val="2F7F8783"/>
    <w:rsid w:val="2FA49F4A"/>
    <w:rsid w:val="2FA942BF"/>
    <w:rsid w:val="2FB1EC76"/>
    <w:rsid w:val="2FF187F3"/>
    <w:rsid w:val="3015521A"/>
    <w:rsid w:val="301C2FB3"/>
    <w:rsid w:val="303B2643"/>
    <w:rsid w:val="306D0A9C"/>
    <w:rsid w:val="30955DD1"/>
    <w:rsid w:val="30B7CC50"/>
    <w:rsid w:val="30C4BAA8"/>
    <w:rsid w:val="31A199D2"/>
    <w:rsid w:val="31C6B303"/>
    <w:rsid w:val="320179E1"/>
    <w:rsid w:val="320C82A8"/>
    <w:rsid w:val="321A5034"/>
    <w:rsid w:val="322C5EC8"/>
    <w:rsid w:val="32AD8D99"/>
    <w:rsid w:val="3322D51D"/>
    <w:rsid w:val="332BD04C"/>
    <w:rsid w:val="332F3D50"/>
    <w:rsid w:val="3330BA8E"/>
    <w:rsid w:val="337099C7"/>
    <w:rsid w:val="3378E668"/>
    <w:rsid w:val="337FFF8E"/>
    <w:rsid w:val="33C3154B"/>
    <w:rsid w:val="33E0793A"/>
    <w:rsid w:val="33E16053"/>
    <w:rsid w:val="3405C7EC"/>
    <w:rsid w:val="34248AD9"/>
    <w:rsid w:val="34CA2069"/>
    <w:rsid w:val="34DCE35B"/>
    <w:rsid w:val="3502139E"/>
    <w:rsid w:val="3503ADD5"/>
    <w:rsid w:val="351E3124"/>
    <w:rsid w:val="357FFA19"/>
    <w:rsid w:val="35E2FF83"/>
    <w:rsid w:val="3605F300"/>
    <w:rsid w:val="364947D6"/>
    <w:rsid w:val="368C78E9"/>
    <w:rsid w:val="370E3B01"/>
    <w:rsid w:val="375E2420"/>
    <w:rsid w:val="3789C539"/>
    <w:rsid w:val="378C68A4"/>
    <w:rsid w:val="3796910A"/>
    <w:rsid w:val="37A31542"/>
    <w:rsid w:val="37C36771"/>
    <w:rsid w:val="37C944B1"/>
    <w:rsid w:val="37C95552"/>
    <w:rsid w:val="37F373ED"/>
    <w:rsid w:val="38090117"/>
    <w:rsid w:val="38534CF4"/>
    <w:rsid w:val="38A66967"/>
    <w:rsid w:val="38A66967"/>
    <w:rsid w:val="38B13C9A"/>
    <w:rsid w:val="38B9E245"/>
    <w:rsid w:val="38BCB438"/>
    <w:rsid w:val="39236362"/>
    <w:rsid w:val="392BCD76"/>
    <w:rsid w:val="39558882"/>
    <w:rsid w:val="39D697F0"/>
    <w:rsid w:val="3A1B46AF"/>
    <w:rsid w:val="3A37FF33"/>
    <w:rsid w:val="3A533FB4"/>
    <w:rsid w:val="3A856FC7"/>
    <w:rsid w:val="3AC7743E"/>
    <w:rsid w:val="3AE9A36B"/>
    <w:rsid w:val="3B77278A"/>
    <w:rsid w:val="3B7EE967"/>
    <w:rsid w:val="3BEC9F7D"/>
    <w:rsid w:val="3C41AC35"/>
    <w:rsid w:val="3CD5B3B7"/>
    <w:rsid w:val="3CDF23FA"/>
    <w:rsid w:val="3D366920"/>
    <w:rsid w:val="3D4C5C3E"/>
    <w:rsid w:val="3D88808A"/>
    <w:rsid w:val="3D9A8970"/>
    <w:rsid w:val="3DB1EC1C"/>
    <w:rsid w:val="3DB3CE9D"/>
    <w:rsid w:val="3DDA23FD"/>
    <w:rsid w:val="3E0528C1"/>
    <w:rsid w:val="3E055429"/>
    <w:rsid w:val="3E127C37"/>
    <w:rsid w:val="3E26483D"/>
    <w:rsid w:val="3E81C2D2"/>
    <w:rsid w:val="3E9B32AF"/>
    <w:rsid w:val="3EC89265"/>
    <w:rsid w:val="3EC99B25"/>
    <w:rsid w:val="3ECFA420"/>
    <w:rsid w:val="3EDF1AE5"/>
    <w:rsid w:val="3F0968A1"/>
    <w:rsid w:val="3F0C7243"/>
    <w:rsid w:val="3F396EFF"/>
    <w:rsid w:val="3FA76738"/>
    <w:rsid w:val="3FD0FAAB"/>
    <w:rsid w:val="3FDE9453"/>
    <w:rsid w:val="3FE4B67F"/>
    <w:rsid w:val="403886E9"/>
    <w:rsid w:val="40730757"/>
    <w:rsid w:val="4091B1EC"/>
    <w:rsid w:val="40C3A73D"/>
    <w:rsid w:val="41A40B0D"/>
    <w:rsid w:val="41BAFFBA"/>
    <w:rsid w:val="41CF2CD4"/>
    <w:rsid w:val="41E5AE01"/>
    <w:rsid w:val="42297D38"/>
    <w:rsid w:val="423E1081"/>
    <w:rsid w:val="4290D359"/>
    <w:rsid w:val="42B1D65D"/>
    <w:rsid w:val="42BA92D8"/>
    <w:rsid w:val="42C9FC40"/>
    <w:rsid w:val="42F282AB"/>
    <w:rsid w:val="431A465A"/>
    <w:rsid w:val="431FD31B"/>
    <w:rsid w:val="43273299"/>
    <w:rsid w:val="4336C559"/>
    <w:rsid w:val="4337D731"/>
    <w:rsid w:val="433B2F80"/>
    <w:rsid w:val="43411213"/>
    <w:rsid w:val="43553520"/>
    <w:rsid w:val="435AB82A"/>
    <w:rsid w:val="43A0E06A"/>
    <w:rsid w:val="43AB2CED"/>
    <w:rsid w:val="43C9CD80"/>
    <w:rsid w:val="441D1D2C"/>
    <w:rsid w:val="4445CE15"/>
    <w:rsid w:val="4483729D"/>
    <w:rsid w:val="44D56D69"/>
    <w:rsid w:val="4527AD3A"/>
    <w:rsid w:val="453DB4D1"/>
    <w:rsid w:val="454D2265"/>
    <w:rsid w:val="457FDD33"/>
    <w:rsid w:val="45896ED5"/>
    <w:rsid w:val="45CEAE69"/>
    <w:rsid w:val="4603909F"/>
    <w:rsid w:val="460B5E14"/>
    <w:rsid w:val="4626E497"/>
    <w:rsid w:val="4660EB0D"/>
    <w:rsid w:val="4681240E"/>
    <w:rsid w:val="469BDDF4"/>
    <w:rsid w:val="46C130DE"/>
    <w:rsid w:val="46FD04D7"/>
    <w:rsid w:val="471333E4"/>
    <w:rsid w:val="471FE300"/>
    <w:rsid w:val="479F5326"/>
    <w:rsid w:val="47C0A9ED"/>
    <w:rsid w:val="47FD8F93"/>
    <w:rsid w:val="480D3D14"/>
    <w:rsid w:val="4848E02F"/>
    <w:rsid w:val="48576276"/>
    <w:rsid w:val="48F7A6D3"/>
    <w:rsid w:val="4906DF4B"/>
    <w:rsid w:val="49311618"/>
    <w:rsid w:val="493F0B0B"/>
    <w:rsid w:val="4988F314"/>
    <w:rsid w:val="4988F314"/>
    <w:rsid w:val="49E3AC82"/>
    <w:rsid w:val="4A0752B3"/>
    <w:rsid w:val="4A1671E3"/>
    <w:rsid w:val="4A369A06"/>
    <w:rsid w:val="4A665364"/>
    <w:rsid w:val="4A6EC28A"/>
    <w:rsid w:val="4A74430B"/>
    <w:rsid w:val="4A775AB8"/>
    <w:rsid w:val="4A7D441A"/>
    <w:rsid w:val="4A86FF69"/>
    <w:rsid w:val="4A8F982A"/>
    <w:rsid w:val="4ABE04C6"/>
    <w:rsid w:val="4AD2B6AA"/>
    <w:rsid w:val="4AEEF406"/>
    <w:rsid w:val="4B0920FA"/>
    <w:rsid w:val="4B13B7D1"/>
    <w:rsid w:val="4B2CF3B1"/>
    <w:rsid w:val="4B3111B3"/>
    <w:rsid w:val="4B3EFB30"/>
    <w:rsid w:val="4B45D86F"/>
    <w:rsid w:val="4B544253"/>
    <w:rsid w:val="4B65CAB5"/>
    <w:rsid w:val="4B9849B7"/>
    <w:rsid w:val="4BCF3615"/>
    <w:rsid w:val="4C07E386"/>
    <w:rsid w:val="4C2EED22"/>
    <w:rsid w:val="4C38CBA0"/>
    <w:rsid w:val="4C46CCAF"/>
    <w:rsid w:val="4C89C356"/>
    <w:rsid w:val="4C948D3A"/>
    <w:rsid w:val="4CBEFBE1"/>
    <w:rsid w:val="4D0453D2"/>
    <w:rsid w:val="4D0CF53A"/>
    <w:rsid w:val="4D15294C"/>
    <w:rsid w:val="4D77B2D7"/>
    <w:rsid w:val="4D787DC9"/>
    <w:rsid w:val="4DB7FF3B"/>
    <w:rsid w:val="4E225857"/>
    <w:rsid w:val="4E63DB69"/>
    <w:rsid w:val="4E7BE1DD"/>
    <w:rsid w:val="4E9B26A4"/>
    <w:rsid w:val="4EAB83A6"/>
    <w:rsid w:val="4EFEF939"/>
    <w:rsid w:val="4F12A115"/>
    <w:rsid w:val="4F76BE1A"/>
    <w:rsid w:val="4F955EB8"/>
    <w:rsid w:val="500B6ED0"/>
    <w:rsid w:val="504DFF7B"/>
    <w:rsid w:val="50779CC4"/>
    <w:rsid w:val="50988813"/>
    <w:rsid w:val="50C3DE57"/>
    <w:rsid w:val="50E124C1"/>
    <w:rsid w:val="510D6C2D"/>
    <w:rsid w:val="51133706"/>
    <w:rsid w:val="512CE800"/>
    <w:rsid w:val="5172B606"/>
    <w:rsid w:val="518B8620"/>
    <w:rsid w:val="519225F4"/>
    <w:rsid w:val="519D9DE9"/>
    <w:rsid w:val="51A98932"/>
    <w:rsid w:val="51BC8F82"/>
    <w:rsid w:val="51D6A8BB"/>
    <w:rsid w:val="51FA243C"/>
    <w:rsid w:val="526085B6"/>
    <w:rsid w:val="526F3C0D"/>
    <w:rsid w:val="52823422"/>
    <w:rsid w:val="5299270E"/>
    <w:rsid w:val="529BB3CA"/>
    <w:rsid w:val="52A8A8D9"/>
    <w:rsid w:val="52C471C0"/>
    <w:rsid w:val="532F1FE9"/>
    <w:rsid w:val="5356C14B"/>
    <w:rsid w:val="53600B10"/>
    <w:rsid w:val="536490EC"/>
    <w:rsid w:val="540E0740"/>
    <w:rsid w:val="542D5750"/>
    <w:rsid w:val="544A5C74"/>
    <w:rsid w:val="54624588"/>
    <w:rsid w:val="5477FFA9"/>
    <w:rsid w:val="54982E73"/>
    <w:rsid w:val="549AF3D1"/>
    <w:rsid w:val="54EF40F6"/>
    <w:rsid w:val="55096AF2"/>
    <w:rsid w:val="55576ADE"/>
    <w:rsid w:val="558C3662"/>
    <w:rsid w:val="55ACEE34"/>
    <w:rsid w:val="55B7B6E5"/>
    <w:rsid w:val="55C70885"/>
    <w:rsid w:val="55E4F586"/>
    <w:rsid w:val="55F7BC75"/>
    <w:rsid w:val="560699BF"/>
    <w:rsid w:val="563E68F6"/>
    <w:rsid w:val="564174C7"/>
    <w:rsid w:val="5697A3FB"/>
    <w:rsid w:val="56B57002"/>
    <w:rsid w:val="56E18746"/>
    <w:rsid w:val="56FDDD62"/>
    <w:rsid w:val="57182ABC"/>
    <w:rsid w:val="571BC33F"/>
    <w:rsid w:val="572B2C5F"/>
    <w:rsid w:val="57362BA8"/>
    <w:rsid w:val="577A08B7"/>
    <w:rsid w:val="577F3EB3"/>
    <w:rsid w:val="579CE143"/>
    <w:rsid w:val="57A4105D"/>
    <w:rsid w:val="57A9E7B9"/>
    <w:rsid w:val="57B5A3AF"/>
    <w:rsid w:val="57E3F867"/>
    <w:rsid w:val="580738D6"/>
    <w:rsid w:val="5887A408"/>
    <w:rsid w:val="58A2C391"/>
    <w:rsid w:val="58BAB151"/>
    <w:rsid w:val="58D77045"/>
    <w:rsid w:val="58EE8B4C"/>
    <w:rsid w:val="5901CE55"/>
    <w:rsid w:val="59269FCB"/>
    <w:rsid w:val="596443F8"/>
    <w:rsid w:val="59D70669"/>
    <w:rsid w:val="59DD6714"/>
    <w:rsid w:val="59E9CABD"/>
    <w:rsid w:val="59EDFD8E"/>
    <w:rsid w:val="59EE3BC4"/>
    <w:rsid w:val="5A1AA317"/>
    <w:rsid w:val="5A467AF6"/>
    <w:rsid w:val="5A67A62D"/>
    <w:rsid w:val="5A88A4FC"/>
    <w:rsid w:val="5ADE757D"/>
    <w:rsid w:val="5AF7C871"/>
    <w:rsid w:val="5B18248B"/>
    <w:rsid w:val="5B273647"/>
    <w:rsid w:val="5B546066"/>
    <w:rsid w:val="5BFFB837"/>
    <w:rsid w:val="5C66994F"/>
    <w:rsid w:val="5C8CB6F1"/>
    <w:rsid w:val="5C91F7E4"/>
    <w:rsid w:val="5CDBE8DB"/>
    <w:rsid w:val="5CE31878"/>
    <w:rsid w:val="5CFB3995"/>
    <w:rsid w:val="5D3FE81B"/>
    <w:rsid w:val="5D44BC97"/>
    <w:rsid w:val="5D4F36ED"/>
    <w:rsid w:val="5D5F37B5"/>
    <w:rsid w:val="5D70856D"/>
    <w:rsid w:val="5DB7ACA1"/>
    <w:rsid w:val="5DE8AE98"/>
    <w:rsid w:val="5DE996E1"/>
    <w:rsid w:val="5E08D6AB"/>
    <w:rsid w:val="5E109B7E"/>
    <w:rsid w:val="5E22C912"/>
    <w:rsid w:val="5E2E1206"/>
    <w:rsid w:val="5E40D979"/>
    <w:rsid w:val="5E68F98E"/>
    <w:rsid w:val="5E82C44D"/>
    <w:rsid w:val="5EC330ED"/>
    <w:rsid w:val="5EED8F22"/>
    <w:rsid w:val="5F162E19"/>
    <w:rsid w:val="5F9E0316"/>
    <w:rsid w:val="5FA1806F"/>
    <w:rsid w:val="5FA46154"/>
    <w:rsid w:val="5FAB472F"/>
    <w:rsid w:val="5FBE077A"/>
    <w:rsid w:val="5FCA25F5"/>
    <w:rsid w:val="5FCD66A6"/>
    <w:rsid w:val="5FD7CE72"/>
    <w:rsid w:val="605CFD7E"/>
    <w:rsid w:val="607424A8"/>
    <w:rsid w:val="60A24C61"/>
    <w:rsid w:val="60B65557"/>
    <w:rsid w:val="60D52CC3"/>
    <w:rsid w:val="61038C27"/>
    <w:rsid w:val="611175E9"/>
    <w:rsid w:val="611B18E0"/>
    <w:rsid w:val="612AA365"/>
    <w:rsid w:val="614EA2B2"/>
    <w:rsid w:val="615B6F37"/>
    <w:rsid w:val="6162A6B3"/>
    <w:rsid w:val="617BB3B9"/>
    <w:rsid w:val="618A2DE9"/>
    <w:rsid w:val="61B9A30D"/>
    <w:rsid w:val="61DEF798"/>
    <w:rsid w:val="61E1BFE6"/>
    <w:rsid w:val="626E52F5"/>
    <w:rsid w:val="62B5AF8E"/>
    <w:rsid w:val="630B6427"/>
    <w:rsid w:val="635286F1"/>
    <w:rsid w:val="636401D8"/>
    <w:rsid w:val="63E243CE"/>
    <w:rsid w:val="64118561"/>
    <w:rsid w:val="64259743"/>
    <w:rsid w:val="6430BA78"/>
    <w:rsid w:val="6436F541"/>
    <w:rsid w:val="64668407"/>
    <w:rsid w:val="64720901"/>
    <w:rsid w:val="647BBE4A"/>
    <w:rsid w:val="64BD7AB5"/>
    <w:rsid w:val="651E00DA"/>
    <w:rsid w:val="658F5D37"/>
    <w:rsid w:val="65EB424C"/>
    <w:rsid w:val="66B2761E"/>
    <w:rsid w:val="66F44EED"/>
    <w:rsid w:val="66F4BDA7"/>
    <w:rsid w:val="670E76DB"/>
    <w:rsid w:val="6710290E"/>
    <w:rsid w:val="67442911"/>
    <w:rsid w:val="6745D36B"/>
    <w:rsid w:val="67761DCB"/>
    <w:rsid w:val="677ACA17"/>
    <w:rsid w:val="6795225A"/>
    <w:rsid w:val="67A26EEA"/>
    <w:rsid w:val="67C245D7"/>
    <w:rsid w:val="67DC0E5E"/>
    <w:rsid w:val="681C2D27"/>
    <w:rsid w:val="6821DE7A"/>
    <w:rsid w:val="6864BB76"/>
    <w:rsid w:val="6869C8EF"/>
    <w:rsid w:val="68938DCB"/>
    <w:rsid w:val="68A0F114"/>
    <w:rsid w:val="68E2AEDB"/>
    <w:rsid w:val="69343E4D"/>
    <w:rsid w:val="6974970E"/>
    <w:rsid w:val="69A97B21"/>
    <w:rsid w:val="6AE47A2B"/>
    <w:rsid w:val="6AEB52D7"/>
    <w:rsid w:val="6B13742F"/>
    <w:rsid w:val="6B894E51"/>
    <w:rsid w:val="6BC053DB"/>
    <w:rsid w:val="6BEE9200"/>
    <w:rsid w:val="6C2AFA91"/>
    <w:rsid w:val="6C314459"/>
    <w:rsid w:val="6C586617"/>
    <w:rsid w:val="6C6EE22D"/>
    <w:rsid w:val="6C756136"/>
    <w:rsid w:val="6CD3CAF0"/>
    <w:rsid w:val="6CEBE593"/>
    <w:rsid w:val="6D0AB1D4"/>
    <w:rsid w:val="6D302F03"/>
    <w:rsid w:val="6D71A614"/>
    <w:rsid w:val="6D8C7B68"/>
    <w:rsid w:val="6E1EA3DB"/>
    <w:rsid w:val="6E43F17C"/>
    <w:rsid w:val="6E4498B2"/>
    <w:rsid w:val="6E4EF4CA"/>
    <w:rsid w:val="6E5637A5"/>
    <w:rsid w:val="6EBD5748"/>
    <w:rsid w:val="6F151381"/>
    <w:rsid w:val="6F1F849B"/>
    <w:rsid w:val="6F2833DF"/>
    <w:rsid w:val="6F58FCC5"/>
    <w:rsid w:val="6F629EF3"/>
    <w:rsid w:val="6F7A880D"/>
    <w:rsid w:val="6F81160B"/>
    <w:rsid w:val="6FB22569"/>
    <w:rsid w:val="700B7FC3"/>
    <w:rsid w:val="7021B330"/>
    <w:rsid w:val="70511F5C"/>
    <w:rsid w:val="70684945"/>
    <w:rsid w:val="708F0897"/>
    <w:rsid w:val="71033029"/>
    <w:rsid w:val="7114546E"/>
    <w:rsid w:val="7114E611"/>
    <w:rsid w:val="71B86349"/>
    <w:rsid w:val="71BBEE60"/>
    <w:rsid w:val="71C247D5"/>
    <w:rsid w:val="71C7F10C"/>
    <w:rsid w:val="723F5F8C"/>
    <w:rsid w:val="724E89F5"/>
    <w:rsid w:val="725EB8D0"/>
    <w:rsid w:val="7265608B"/>
    <w:rsid w:val="7336A3EA"/>
    <w:rsid w:val="7348DABB"/>
    <w:rsid w:val="73547CFC"/>
    <w:rsid w:val="73779F3D"/>
    <w:rsid w:val="7399F49B"/>
    <w:rsid w:val="73A44837"/>
    <w:rsid w:val="73AA873E"/>
    <w:rsid w:val="73DCB8ED"/>
    <w:rsid w:val="73F36AD4"/>
    <w:rsid w:val="73FEE517"/>
    <w:rsid w:val="741AFE73"/>
    <w:rsid w:val="74ACA6C0"/>
    <w:rsid w:val="74D03E4C"/>
    <w:rsid w:val="74D91FAE"/>
    <w:rsid w:val="75069F69"/>
    <w:rsid w:val="7508A9A7"/>
    <w:rsid w:val="757289FB"/>
    <w:rsid w:val="757EAB1E"/>
    <w:rsid w:val="75AB3CFB"/>
    <w:rsid w:val="75B4FBFC"/>
    <w:rsid w:val="75C7144F"/>
    <w:rsid w:val="75DA17EF"/>
    <w:rsid w:val="75E57C70"/>
    <w:rsid w:val="75F21C9E"/>
    <w:rsid w:val="760784FB"/>
    <w:rsid w:val="761DF13A"/>
    <w:rsid w:val="762D5B2D"/>
    <w:rsid w:val="762E0CEB"/>
    <w:rsid w:val="76BE8EE6"/>
    <w:rsid w:val="77877387"/>
    <w:rsid w:val="7798B974"/>
    <w:rsid w:val="77A1EA38"/>
    <w:rsid w:val="77E5012F"/>
    <w:rsid w:val="77F65AC9"/>
    <w:rsid w:val="78280304"/>
    <w:rsid w:val="783548BF"/>
    <w:rsid w:val="78EA39F6"/>
    <w:rsid w:val="79308159"/>
    <w:rsid w:val="794FBB7D"/>
    <w:rsid w:val="79B189BA"/>
    <w:rsid w:val="79EEE01D"/>
    <w:rsid w:val="79F34707"/>
    <w:rsid w:val="7A2F4DF1"/>
    <w:rsid w:val="7A3385E9"/>
    <w:rsid w:val="7A7A084A"/>
    <w:rsid w:val="7AA9F06B"/>
    <w:rsid w:val="7ADA635F"/>
    <w:rsid w:val="7AF80C93"/>
    <w:rsid w:val="7B1AAD65"/>
    <w:rsid w:val="7B265A48"/>
    <w:rsid w:val="7BAAD557"/>
    <w:rsid w:val="7BF21A0C"/>
    <w:rsid w:val="7BF4AD0B"/>
    <w:rsid w:val="7C63587B"/>
    <w:rsid w:val="7C849B4F"/>
    <w:rsid w:val="7CB63CC7"/>
    <w:rsid w:val="7CDEBF96"/>
    <w:rsid w:val="7CF7121B"/>
    <w:rsid w:val="7D095C6A"/>
    <w:rsid w:val="7D5DC8E5"/>
    <w:rsid w:val="7DB01646"/>
    <w:rsid w:val="7DB0E82B"/>
    <w:rsid w:val="7DCF9D72"/>
    <w:rsid w:val="7E39AC0C"/>
    <w:rsid w:val="7EB75BBC"/>
    <w:rsid w:val="7F830606"/>
    <w:rsid w:val="7FBFF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0A9ED"/>
  <w15:chartTrackingRefBased/>
  <w15:docId w15:val="{34EF5520-F389-4416-9FE0-BC16CD923A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table" w:styleId="PlainTable2" mc:Ignorable="w14">
    <w:name xmlns:w="http://schemas.openxmlformats.org/wordprocessingml/2006/main" w:val="Plain Table 2"/>
    <w:basedOn xmlns:w="http://schemas.openxmlformats.org/wordprocessingml/2006/main" w:val="TableNormal"/>
    <w:uiPriority xmlns:w="http://schemas.openxmlformats.org/wordprocessingml/2006/main" w:val="42"/>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7F7F7F" w:themeColor="text1" w:themeTint="80" w:sz="4" w:space="0"/>
        </w:tcBorders>
      </w:tcPr>
    </w:tblStylePr>
    <w:tblStylePr xmlns:w="http://schemas.openxmlformats.org/wordprocessingml/2006/main" w:type="lastRow">
      <w:rPr>
        <w:b/>
        <w:bCs/>
      </w:rPr>
      <w:tblPr/>
      <w:tcPr>
        <w:tcBorders>
          <w:top w:val="single" w:color="7F7F7F" w:themeColor="text1" w:themeTint="80"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tcBorders>
          <w:left w:val="single" w:color="7F7F7F" w:themeColor="text1" w:themeTint="80" w:sz="4" w:space="0"/>
          <w:right w:val="single" w:color="7F7F7F" w:themeColor="text1" w:themeTint="80" w:sz="4" w:space="0"/>
        </w:tcBorders>
      </w:tcPr>
    </w:tblStylePr>
    <w:tblStylePr xmlns:w="http://schemas.openxmlformats.org/wordprocessingml/2006/main" w:type="band2Vert">
      <w:tblPr/>
      <w:tcPr>
        <w:tcBorders>
          <w:left w:val="single" w:color="7F7F7F" w:themeColor="text1" w:themeTint="80" w:sz="4" w:space="0"/>
          <w:right w:val="single" w:color="7F7F7F" w:themeColor="text1" w:themeTint="80" w:sz="4" w:space="0"/>
        </w:tcBorders>
      </w:tcPr>
    </w:tblStylePr>
    <w:tblStylePr xmlns:w="http://schemas.openxmlformats.org/wordprocessingml/2006/main" w:type="band1Horz">
      <w:tblPr/>
      <w:tcPr>
        <w:tcBorders>
          <w:top w:val="single" w:color="7F7F7F" w:themeColor="text1" w:themeTint="80" w:sz="4" w:space="0"/>
          <w:bottom w:val="single" w:color="7F7F7F" w:themeColor="text1" w:themeTint="80" w:sz="4" w:space="0"/>
        </w:tcBorders>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b7c3ca83e41b4204" /><Relationship Type="http://schemas.openxmlformats.org/officeDocument/2006/relationships/footer" Target="footer.xml" Id="R040447cd9eab4484" /><Relationship Type="http://schemas.microsoft.com/office/2020/10/relationships/intelligence" Target="intelligence2.xml" Id="R92a2ffc092444acf" /><Relationship Type="http://schemas.openxmlformats.org/officeDocument/2006/relationships/numbering" Target="numbering.xml" Id="R966f817d3a87431f" /><Relationship Type="http://schemas.openxmlformats.org/officeDocument/2006/relationships/hyperlink" Target="https://www.uptodate.com/contents/extracorporeal-life-support-in-adults-management-of-venovenous-extracorporeal-membrane-oxygenation-v-v-ecmo?source=see_link" TargetMode="External" Id="R2a5f23dc75944a2f" /><Relationship Type="http://schemas.openxmlformats.org/officeDocument/2006/relationships/hyperlink" Target="https://www.uptodate.com/contents/extracorporeal-life-support-in-adults-in-the-intensive-care-unit-overview?topicRef=134279&amp;source=see_link" TargetMode="External" Id="Rf86bfde361574690" /><Relationship Type="http://schemas.openxmlformats.org/officeDocument/2006/relationships/hyperlink" Target="https://www.uptodate.com/contents/extracorporeal-life-support-in-adults-management-of-venoarterial-extracorporeal-membrane-oxygenation-v-a-ecmo?topicRef=134266&amp;source=see_link" TargetMode="External" Id="R4b3fe471f53446c8" /><Relationship Type="http://schemas.openxmlformats.org/officeDocument/2006/relationships/hyperlink" Target="https://www.ncbi.nlm.nih.gov/books/NBK604205/" TargetMode="External" Id="Rcfabbe036b154050" /><Relationship Type="http://schemas.openxmlformats.org/officeDocument/2006/relationships/hyperlink" Target="https://pubmed.ncbi.nlm.nih.gov/30765031/" TargetMode="External" Id="Rd21846055afe459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2024-10-29T16:57:06.9499065Z</dcterms:created>
  <dcterms:modified xsi:type="dcterms:W3CDTF">2024-11-04T04:48:04.2388105Z</dcterms:modified>
  <dc:creator>Paula Watkis</dc:creator>
  <lastModifiedBy>Paula Watkis</lastModifiedBy>
</coreProperties>
</file>