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43661" w14:textId="77777777" w:rsidR="00867147" w:rsidRDefault="00BB3ED2">
      <w:pPr>
        <w:pStyle w:val="Title"/>
        <w:contextualSpacing w:val="0"/>
        <w:jc w:val="center"/>
      </w:pPr>
      <w:r>
        <w:t xml:space="preserve">EEE174 –CpE185 Introduction to Microprocessors </w:t>
      </w:r>
    </w:p>
    <w:p w14:paraId="03E71875" w14:textId="77777777" w:rsidR="00867147" w:rsidRDefault="00867147"/>
    <w:p w14:paraId="53A205A9" w14:textId="77777777" w:rsidR="00867147" w:rsidRDefault="00867147"/>
    <w:p w14:paraId="09C01757" w14:textId="3CCCCC60" w:rsidR="00867147" w:rsidRDefault="00BB3ED2">
      <w:pPr>
        <w:jc w:val="center"/>
        <w:rPr>
          <w:smallCaps/>
          <w:color w:val="404040"/>
          <w:sz w:val="72"/>
          <w:szCs w:val="72"/>
        </w:rPr>
      </w:pPr>
      <w:r>
        <w:rPr>
          <w:smallCaps/>
          <w:color w:val="404040"/>
          <w:sz w:val="72"/>
          <w:szCs w:val="72"/>
        </w:rPr>
        <w:t xml:space="preserve">LAB </w:t>
      </w:r>
      <w:r w:rsidR="00B41861">
        <w:rPr>
          <w:smallCaps/>
          <w:color w:val="404040"/>
          <w:sz w:val="72"/>
          <w:szCs w:val="72"/>
        </w:rPr>
        <w:t>8</w:t>
      </w:r>
      <w:r>
        <w:rPr>
          <w:smallCaps/>
          <w:color w:val="404040"/>
          <w:sz w:val="72"/>
          <w:szCs w:val="72"/>
        </w:rPr>
        <w:t xml:space="preserve"> </w:t>
      </w:r>
      <w:r w:rsidR="005C275B">
        <w:rPr>
          <w:smallCaps/>
          <w:color w:val="404040"/>
          <w:sz w:val="72"/>
          <w:szCs w:val="72"/>
        </w:rPr>
        <w:t>–</w:t>
      </w:r>
      <w:r>
        <w:rPr>
          <w:smallCaps/>
          <w:color w:val="404040"/>
          <w:sz w:val="72"/>
          <w:szCs w:val="72"/>
        </w:rPr>
        <w:t xml:space="preserve"> </w:t>
      </w:r>
      <w:r w:rsidR="00B41861">
        <w:rPr>
          <w:smallCaps/>
          <w:color w:val="404040"/>
          <w:sz w:val="72"/>
          <w:szCs w:val="72"/>
        </w:rPr>
        <w:t>RSync</w:t>
      </w:r>
    </w:p>
    <w:p w14:paraId="294C0A25" w14:textId="77777777" w:rsidR="00867147" w:rsidRDefault="00867147"/>
    <w:p w14:paraId="652E075A" w14:textId="77777777" w:rsidR="00867147" w:rsidRDefault="00867147"/>
    <w:p w14:paraId="31DD06B3" w14:textId="77777777" w:rsidR="00867147" w:rsidRDefault="00867147"/>
    <w:p w14:paraId="0756D64D" w14:textId="77777777" w:rsidR="00867147" w:rsidRDefault="00BB3ED2">
      <w:pPr>
        <w:spacing w:before="280" w:after="280" w:line="240" w:lineRule="auto"/>
        <w:ind w:left="1080" w:right="1080"/>
        <w:jc w:val="center"/>
        <w:rPr>
          <w:b/>
          <w:color w:val="404040"/>
          <w:sz w:val="32"/>
          <w:szCs w:val="32"/>
        </w:rPr>
      </w:pPr>
      <w:r>
        <w:rPr>
          <w:b/>
          <w:color w:val="404040"/>
          <w:sz w:val="32"/>
          <w:szCs w:val="32"/>
        </w:rPr>
        <w:t>Lab Session: Wednesday 6:30PM - 9:10PM</w:t>
      </w:r>
    </w:p>
    <w:p w14:paraId="2967F036" w14:textId="77777777" w:rsidR="00867147" w:rsidRDefault="00867147">
      <w:pPr>
        <w:jc w:val="center"/>
      </w:pPr>
    </w:p>
    <w:p w14:paraId="13770FDA" w14:textId="77777777" w:rsidR="00867147" w:rsidRDefault="00BB3ED2">
      <w:pPr>
        <w:spacing w:before="280" w:after="280" w:line="240" w:lineRule="auto"/>
        <w:ind w:left="1080" w:right="1080"/>
        <w:jc w:val="center"/>
        <w:rPr>
          <w:b/>
          <w:color w:val="404040"/>
          <w:sz w:val="32"/>
          <w:szCs w:val="32"/>
        </w:rPr>
      </w:pPr>
      <w:r>
        <w:rPr>
          <w:b/>
          <w:color w:val="404040"/>
          <w:sz w:val="32"/>
          <w:szCs w:val="32"/>
        </w:rPr>
        <w:t>Section 32385</w:t>
      </w:r>
    </w:p>
    <w:p w14:paraId="59A7D591" w14:textId="77777777" w:rsidR="00867147" w:rsidRDefault="00867147">
      <w:pPr>
        <w:jc w:val="center"/>
      </w:pPr>
    </w:p>
    <w:p w14:paraId="16B8FE6F" w14:textId="77777777" w:rsidR="00867147" w:rsidRDefault="00BB3ED2">
      <w:pPr>
        <w:spacing w:before="280" w:after="280" w:line="240" w:lineRule="auto"/>
        <w:ind w:left="1080" w:right="1080"/>
        <w:jc w:val="center"/>
        <w:rPr>
          <w:b/>
          <w:color w:val="404040"/>
          <w:sz w:val="32"/>
          <w:szCs w:val="32"/>
        </w:rPr>
      </w:pPr>
      <w:r>
        <w:rPr>
          <w:b/>
          <w:color w:val="404040"/>
          <w:sz w:val="32"/>
          <w:szCs w:val="32"/>
        </w:rPr>
        <w:t>Lab Instructor: Sean Kennedy</w:t>
      </w:r>
    </w:p>
    <w:p w14:paraId="5205AB3C" w14:textId="77777777" w:rsidR="00867147" w:rsidRDefault="00867147"/>
    <w:p w14:paraId="3E86FE81" w14:textId="77777777" w:rsidR="00867147" w:rsidRDefault="00BB3ED2">
      <w:pPr>
        <w:spacing w:before="280" w:after="280" w:line="240" w:lineRule="auto"/>
        <w:ind w:left="1080" w:right="1080"/>
        <w:jc w:val="center"/>
        <w:rPr>
          <w:b/>
          <w:color w:val="404040"/>
          <w:sz w:val="32"/>
          <w:szCs w:val="32"/>
        </w:rPr>
      </w:pPr>
      <w:r>
        <w:rPr>
          <w:b/>
          <w:color w:val="404040"/>
          <w:sz w:val="32"/>
          <w:szCs w:val="32"/>
        </w:rPr>
        <w:t>Student Name: Andrew Robertson</w:t>
      </w:r>
    </w:p>
    <w:p w14:paraId="5BDE6F4E" w14:textId="77777777" w:rsidR="00867147" w:rsidRDefault="00867147"/>
    <w:p w14:paraId="7F60F85F" w14:textId="77777777" w:rsidR="00867147" w:rsidRDefault="00867147"/>
    <w:p w14:paraId="46254A13" w14:textId="77777777" w:rsidR="00867147" w:rsidRDefault="00BB3ED2">
      <w:r>
        <w:br w:type="page"/>
      </w:r>
    </w:p>
    <w:p w14:paraId="1F979498" w14:textId="77777777" w:rsidR="00867147" w:rsidRDefault="00867147"/>
    <w:p w14:paraId="5FDDC845" w14:textId="77777777" w:rsidR="00867147" w:rsidRDefault="00BB3ED2">
      <w:pPr>
        <w:keepNext/>
        <w:keepLines/>
        <w:spacing w:before="400" w:after="40" w:line="240" w:lineRule="auto"/>
        <w:rPr>
          <w:smallCaps/>
          <w:sz w:val="36"/>
          <w:szCs w:val="36"/>
        </w:rPr>
      </w:pPr>
      <w:r>
        <w:rPr>
          <w:smallCaps/>
          <w:sz w:val="36"/>
          <w:szCs w:val="36"/>
        </w:rPr>
        <w:t>Table of Contents</w:t>
      </w:r>
    </w:p>
    <w:sdt>
      <w:sdtPr>
        <w:id w:val="-182526662"/>
        <w:docPartObj>
          <w:docPartGallery w:val="Table of Contents"/>
          <w:docPartUnique/>
        </w:docPartObj>
      </w:sdtPr>
      <w:sdtEndPr/>
      <w:sdtContent>
        <w:p w14:paraId="4B93FF66" w14:textId="7238E3F3" w:rsidR="00954313" w:rsidRDefault="00BB3ED2">
          <w:pPr>
            <w:pStyle w:val="TOC1"/>
            <w:tabs>
              <w:tab w:val="right" w:pos="99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11914960" w:history="1">
            <w:r w:rsidR="00954313" w:rsidRPr="008251AB">
              <w:rPr>
                <w:rStyle w:val="Hyperlink"/>
                <w:noProof/>
              </w:rPr>
              <w:t>Part 1</w:t>
            </w:r>
            <w:r w:rsidR="00954313">
              <w:rPr>
                <w:noProof/>
                <w:webHidden/>
              </w:rPr>
              <w:tab/>
            </w:r>
            <w:r w:rsidR="00954313">
              <w:rPr>
                <w:noProof/>
                <w:webHidden/>
              </w:rPr>
              <w:fldChar w:fldCharType="begin"/>
            </w:r>
            <w:r w:rsidR="00954313">
              <w:rPr>
                <w:noProof/>
                <w:webHidden/>
              </w:rPr>
              <w:instrText xml:space="preserve"> PAGEREF _Toc511914960 \h </w:instrText>
            </w:r>
            <w:r w:rsidR="00954313">
              <w:rPr>
                <w:noProof/>
                <w:webHidden/>
              </w:rPr>
            </w:r>
            <w:r w:rsidR="00954313">
              <w:rPr>
                <w:noProof/>
                <w:webHidden/>
              </w:rPr>
              <w:fldChar w:fldCharType="separate"/>
            </w:r>
            <w:r w:rsidR="00AD5CD6">
              <w:rPr>
                <w:noProof/>
                <w:webHidden/>
              </w:rPr>
              <w:t>3</w:t>
            </w:r>
            <w:r w:rsidR="00954313">
              <w:rPr>
                <w:noProof/>
                <w:webHidden/>
              </w:rPr>
              <w:fldChar w:fldCharType="end"/>
            </w:r>
          </w:hyperlink>
        </w:p>
        <w:p w14:paraId="07B9D69B" w14:textId="3654B665" w:rsidR="00954313" w:rsidRDefault="00954313">
          <w:pPr>
            <w:pStyle w:val="TOC2"/>
            <w:tabs>
              <w:tab w:val="right" w:pos="9962"/>
            </w:tabs>
            <w:rPr>
              <w:rFonts w:asciiTheme="minorHAnsi" w:eastAsiaTheme="minorEastAsia" w:hAnsiTheme="minorHAnsi" w:cstheme="minorBidi"/>
              <w:noProof/>
              <w:color w:val="auto"/>
            </w:rPr>
          </w:pPr>
          <w:hyperlink w:anchor="_Toc511914961" w:history="1">
            <w:r w:rsidRPr="008251AB">
              <w:rPr>
                <w:rStyle w:val="Hyperlink"/>
                <w:noProof/>
              </w:rPr>
              <w:t>Overview</w:t>
            </w:r>
            <w:r>
              <w:rPr>
                <w:noProof/>
                <w:webHidden/>
              </w:rPr>
              <w:tab/>
            </w:r>
            <w:r>
              <w:rPr>
                <w:noProof/>
                <w:webHidden/>
              </w:rPr>
              <w:fldChar w:fldCharType="begin"/>
            </w:r>
            <w:r>
              <w:rPr>
                <w:noProof/>
                <w:webHidden/>
              </w:rPr>
              <w:instrText xml:space="preserve"> PAGEREF _Toc511914961 \h </w:instrText>
            </w:r>
            <w:r>
              <w:rPr>
                <w:noProof/>
                <w:webHidden/>
              </w:rPr>
            </w:r>
            <w:r>
              <w:rPr>
                <w:noProof/>
                <w:webHidden/>
              </w:rPr>
              <w:fldChar w:fldCharType="separate"/>
            </w:r>
            <w:r w:rsidR="00AD5CD6">
              <w:rPr>
                <w:noProof/>
                <w:webHidden/>
              </w:rPr>
              <w:t>3</w:t>
            </w:r>
            <w:r>
              <w:rPr>
                <w:noProof/>
                <w:webHidden/>
              </w:rPr>
              <w:fldChar w:fldCharType="end"/>
            </w:r>
          </w:hyperlink>
        </w:p>
        <w:p w14:paraId="7F6AB705" w14:textId="199199B3" w:rsidR="00954313" w:rsidRDefault="00954313">
          <w:pPr>
            <w:pStyle w:val="TOC2"/>
            <w:tabs>
              <w:tab w:val="right" w:pos="9962"/>
            </w:tabs>
            <w:rPr>
              <w:rFonts w:asciiTheme="minorHAnsi" w:eastAsiaTheme="minorEastAsia" w:hAnsiTheme="minorHAnsi" w:cstheme="minorBidi"/>
              <w:noProof/>
              <w:color w:val="auto"/>
            </w:rPr>
          </w:pPr>
          <w:hyperlink w:anchor="_Toc511914962" w:history="1">
            <w:r w:rsidRPr="008251AB">
              <w:rPr>
                <w:rStyle w:val="Hyperlink"/>
                <w:noProof/>
              </w:rPr>
              <w:t>Lab Discussion</w:t>
            </w:r>
            <w:r>
              <w:rPr>
                <w:noProof/>
                <w:webHidden/>
              </w:rPr>
              <w:tab/>
            </w:r>
            <w:r>
              <w:rPr>
                <w:noProof/>
                <w:webHidden/>
              </w:rPr>
              <w:fldChar w:fldCharType="begin"/>
            </w:r>
            <w:r>
              <w:rPr>
                <w:noProof/>
                <w:webHidden/>
              </w:rPr>
              <w:instrText xml:space="preserve"> PAGEREF _Toc511914962 \h </w:instrText>
            </w:r>
            <w:r>
              <w:rPr>
                <w:noProof/>
                <w:webHidden/>
              </w:rPr>
            </w:r>
            <w:r>
              <w:rPr>
                <w:noProof/>
                <w:webHidden/>
              </w:rPr>
              <w:fldChar w:fldCharType="separate"/>
            </w:r>
            <w:r w:rsidR="00AD5CD6">
              <w:rPr>
                <w:noProof/>
                <w:webHidden/>
              </w:rPr>
              <w:t>4</w:t>
            </w:r>
            <w:r>
              <w:rPr>
                <w:noProof/>
                <w:webHidden/>
              </w:rPr>
              <w:fldChar w:fldCharType="end"/>
            </w:r>
          </w:hyperlink>
        </w:p>
        <w:p w14:paraId="3BFC3C4B" w14:textId="11BF51D8" w:rsidR="00954313" w:rsidRDefault="00954313">
          <w:pPr>
            <w:pStyle w:val="TOC3"/>
            <w:tabs>
              <w:tab w:val="right" w:pos="9962"/>
            </w:tabs>
            <w:rPr>
              <w:rFonts w:asciiTheme="minorHAnsi" w:eastAsiaTheme="minorEastAsia" w:hAnsiTheme="minorHAnsi" w:cstheme="minorBidi"/>
              <w:noProof/>
              <w:color w:val="auto"/>
            </w:rPr>
          </w:pPr>
          <w:hyperlink w:anchor="_Toc511914963" w:history="1">
            <w:r w:rsidRPr="008251AB">
              <w:rPr>
                <w:rStyle w:val="Hyperlink"/>
                <w:noProof/>
              </w:rPr>
              <w:t>Work Performed / Solution:</w:t>
            </w:r>
            <w:r>
              <w:rPr>
                <w:noProof/>
                <w:webHidden/>
              </w:rPr>
              <w:tab/>
            </w:r>
            <w:r>
              <w:rPr>
                <w:noProof/>
                <w:webHidden/>
              </w:rPr>
              <w:fldChar w:fldCharType="begin"/>
            </w:r>
            <w:r>
              <w:rPr>
                <w:noProof/>
                <w:webHidden/>
              </w:rPr>
              <w:instrText xml:space="preserve"> PAGEREF _Toc511914963 \h </w:instrText>
            </w:r>
            <w:r>
              <w:rPr>
                <w:noProof/>
                <w:webHidden/>
              </w:rPr>
            </w:r>
            <w:r>
              <w:rPr>
                <w:noProof/>
                <w:webHidden/>
              </w:rPr>
              <w:fldChar w:fldCharType="separate"/>
            </w:r>
            <w:r w:rsidR="00AD5CD6">
              <w:rPr>
                <w:noProof/>
                <w:webHidden/>
              </w:rPr>
              <w:t>5</w:t>
            </w:r>
            <w:r>
              <w:rPr>
                <w:noProof/>
                <w:webHidden/>
              </w:rPr>
              <w:fldChar w:fldCharType="end"/>
            </w:r>
          </w:hyperlink>
        </w:p>
        <w:p w14:paraId="56A1DE4A" w14:textId="4A0E1C16" w:rsidR="00954313" w:rsidRDefault="00954313">
          <w:pPr>
            <w:pStyle w:val="TOC3"/>
            <w:tabs>
              <w:tab w:val="right" w:pos="9962"/>
            </w:tabs>
            <w:rPr>
              <w:rFonts w:asciiTheme="minorHAnsi" w:eastAsiaTheme="minorEastAsia" w:hAnsiTheme="minorHAnsi" w:cstheme="minorBidi"/>
              <w:noProof/>
              <w:color w:val="auto"/>
            </w:rPr>
          </w:pPr>
          <w:hyperlink w:anchor="_Toc511914964" w:history="1">
            <w:r w:rsidRPr="008251AB">
              <w:rPr>
                <w:rStyle w:val="Hyperlink"/>
                <w:noProof/>
              </w:rPr>
              <w:t>Listing Files(s):</w:t>
            </w:r>
            <w:r>
              <w:rPr>
                <w:noProof/>
                <w:webHidden/>
              </w:rPr>
              <w:tab/>
            </w:r>
            <w:r>
              <w:rPr>
                <w:noProof/>
                <w:webHidden/>
              </w:rPr>
              <w:fldChar w:fldCharType="begin"/>
            </w:r>
            <w:r>
              <w:rPr>
                <w:noProof/>
                <w:webHidden/>
              </w:rPr>
              <w:instrText xml:space="preserve"> PAGEREF _Toc511914964 \h </w:instrText>
            </w:r>
            <w:r>
              <w:rPr>
                <w:noProof/>
                <w:webHidden/>
              </w:rPr>
            </w:r>
            <w:r>
              <w:rPr>
                <w:noProof/>
                <w:webHidden/>
              </w:rPr>
              <w:fldChar w:fldCharType="separate"/>
            </w:r>
            <w:r w:rsidR="00AD5CD6">
              <w:rPr>
                <w:noProof/>
                <w:webHidden/>
              </w:rPr>
              <w:t>5</w:t>
            </w:r>
            <w:r>
              <w:rPr>
                <w:noProof/>
                <w:webHidden/>
              </w:rPr>
              <w:fldChar w:fldCharType="end"/>
            </w:r>
          </w:hyperlink>
        </w:p>
        <w:p w14:paraId="1AD99CF2" w14:textId="49A425E9" w:rsidR="00954313" w:rsidRDefault="00954313">
          <w:pPr>
            <w:pStyle w:val="TOC2"/>
            <w:tabs>
              <w:tab w:val="right" w:pos="9962"/>
            </w:tabs>
            <w:rPr>
              <w:rFonts w:asciiTheme="minorHAnsi" w:eastAsiaTheme="minorEastAsia" w:hAnsiTheme="minorHAnsi" w:cstheme="minorBidi"/>
              <w:noProof/>
              <w:color w:val="auto"/>
            </w:rPr>
          </w:pPr>
          <w:hyperlink w:anchor="_Toc511914965" w:history="1">
            <w:r w:rsidRPr="008251AB">
              <w:rPr>
                <w:rStyle w:val="Hyperlink"/>
                <w:noProof/>
              </w:rPr>
              <w:t>Conclusion</w:t>
            </w:r>
            <w:r>
              <w:rPr>
                <w:noProof/>
                <w:webHidden/>
              </w:rPr>
              <w:tab/>
            </w:r>
            <w:r>
              <w:rPr>
                <w:noProof/>
                <w:webHidden/>
              </w:rPr>
              <w:fldChar w:fldCharType="begin"/>
            </w:r>
            <w:r>
              <w:rPr>
                <w:noProof/>
                <w:webHidden/>
              </w:rPr>
              <w:instrText xml:space="preserve"> PAGEREF _Toc511914965 \h </w:instrText>
            </w:r>
            <w:r>
              <w:rPr>
                <w:noProof/>
                <w:webHidden/>
              </w:rPr>
            </w:r>
            <w:r>
              <w:rPr>
                <w:noProof/>
                <w:webHidden/>
              </w:rPr>
              <w:fldChar w:fldCharType="separate"/>
            </w:r>
            <w:r w:rsidR="00AD5CD6">
              <w:rPr>
                <w:noProof/>
                <w:webHidden/>
              </w:rPr>
              <w:t>6</w:t>
            </w:r>
            <w:r>
              <w:rPr>
                <w:noProof/>
                <w:webHidden/>
              </w:rPr>
              <w:fldChar w:fldCharType="end"/>
            </w:r>
          </w:hyperlink>
        </w:p>
        <w:p w14:paraId="7FCEE9BB" w14:textId="16D6DAC9" w:rsidR="00867147" w:rsidRPr="005C275B" w:rsidRDefault="00BB3ED2" w:rsidP="005C275B">
          <w:pPr>
            <w:tabs>
              <w:tab w:val="right" w:pos="9962"/>
            </w:tabs>
            <w:spacing w:after="100"/>
            <w:ind w:left="440"/>
          </w:pPr>
          <w:r>
            <w:fldChar w:fldCharType="end"/>
          </w:r>
        </w:p>
      </w:sdtContent>
    </w:sdt>
    <w:p w14:paraId="648FDADC" w14:textId="77777777" w:rsidR="002614BF" w:rsidRDefault="002614BF">
      <w:pPr>
        <w:rPr>
          <w:smallCaps/>
          <w:sz w:val="36"/>
          <w:szCs w:val="36"/>
        </w:rPr>
      </w:pPr>
      <w:r>
        <w:br w:type="page"/>
      </w:r>
      <w:bookmarkStart w:id="0" w:name="_GoBack"/>
      <w:bookmarkEnd w:id="0"/>
    </w:p>
    <w:p w14:paraId="3FE9B806" w14:textId="51C3EE0A" w:rsidR="00867147" w:rsidRDefault="00BB3ED2">
      <w:pPr>
        <w:pStyle w:val="Heading1"/>
        <w:jc w:val="center"/>
      </w:pPr>
      <w:bookmarkStart w:id="1" w:name="_Toc511914960"/>
      <w:r>
        <w:lastRenderedPageBreak/>
        <w:t>Part 1</w:t>
      </w:r>
      <w:bookmarkEnd w:id="1"/>
    </w:p>
    <w:p w14:paraId="04459939" w14:textId="77777777" w:rsidR="00867147" w:rsidRDefault="00867147">
      <w:pPr>
        <w:pStyle w:val="Heading2"/>
      </w:pPr>
    </w:p>
    <w:p w14:paraId="7D13C76A" w14:textId="77777777" w:rsidR="00867147" w:rsidRDefault="00867147">
      <w:pPr>
        <w:pStyle w:val="Heading2"/>
      </w:pPr>
    </w:p>
    <w:p w14:paraId="7AD6380C" w14:textId="77777777" w:rsidR="00867147" w:rsidRDefault="00867147">
      <w:pPr>
        <w:pStyle w:val="Heading2"/>
      </w:pPr>
    </w:p>
    <w:p w14:paraId="07311F05" w14:textId="77777777" w:rsidR="00867147" w:rsidRDefault="00867147">
      <w:pPr>
        <w:pStyle w:val="Heading2"/>
      </w:pPr>
    </w:p>
    <w:p w14:paraId="027FC3A2" w14:textId="77777777" w:rsidR="00867147" w:rsidRDefault="00867147">
      <w:pPr>
        <w:pStyle w:val="Heading2"/>
      </w:pPr>
    </w:p>
    <w:p w14:paraId="7A80D5E5" w14:textId="77777777" w:rsidR="00867147" w:rsidRDefault="00867147">
      <w:pPr>
        <w:pStyle w:val="Heading2"/>
      </w:pPr>
    </w:p>
    <w:p w14:paraId="3B9AAD4D" w14:textId="77777777" w:rsidR="00867147" w:rsidRDefault="00867147">
      <w:pPr>
        <w:pStyle w:val="Heading2"/>
      </w:pPr>
    </w:p>
    <w:p w14:paraId="37F73E29" w14:textId="77777777" w:rsidR="00867147" w:rsidRDefault="00BB3ED2">
      <w:pPr>
        <w:pStyle w:val="Heading2"/>
      </w:pPr>
      <w:bookmarkStart w:id="2" w:name="_Toc511914961"/>
      <w:r>
        <w:t>Overview</w:t>
      </w:r>
      <w:bookmarkEnd w:id="2"/>
    </w:p>
    <w:p w14:paraId="231886E9" w14:textId="77777777" w:rsidR="00867147" w:rsidRDefault="00867147"/>
    <w:p w14:paraId="43F3C94D" w14:textId="140A9D09" w:rsidR="00867147" w:rsidRDefault="00DA5410">
      <w:r>
        <w:t xml:space="preserve">This is my introduction to RSync, a powerful command line utility for synchronizing data between one location and another. It is able to be used in most </w:t>
      </w:r>
      <w:proofErr w:type="spellStart"/>
      <w:r>
        <w:t>linux</w:t>
      </w:r>
      <w:proofErr w:type="spellEnd"/>
      <w:r>
        <w:t xml:space="preserve"> systems by </w:t>
      </w:r>
      <w:proofErr w:type="gramStart"/>
      <w:r>
        <w:t>default, and</w:t>
      </w:r>
      <w:proofErr w:type="gramEnd"/>
      <w:r>
        <w:t xml:space="preserve"> can be installed on both Windows and Macintosh systems</w:t>
      </w:r>
      <w:r w:rsidR="00182CD8">
        <w:t xml:space="preserve"> as well</w:t>
      </w:r>
      <w:r>
        <w:t>.</w:t>
      </w:r>
      <w:r w:rsidR="00182CD8">
        <w:t xml:space="preserve"> I also </w:t>
      </w:r>
      <w:proofErr w:type="gramStart"/>
      <w:r w:rsidR="00182CD8">
        <w:t>learned  that</w:t>
      </w:r>
      <w:proofErr w:type="gramEnd"/>
      <w:r w:rsidR="00182CD8">
        <w:t xml:space="preserve"> Windows 10 has a feature called WSL that can be enabled to run a LINUX subsystem in windows. With this, you can natively run Linux commands in windows through the </w:t>
      </w:r>
      <w:proofErr w:type="spellStart"/>
      <w:r w:rsidR="00182CD8">
        <w:t>Powershell</w:t>
      </w:r>
      <w:proofErr w:type="spellEnd"/>
      <w:r w:rsidR="00182CD8">
        <w:t>.</w:t>
      </w:r>
    </w:p>
    <w:p w14:paraId="7A7E759F" w14:textId="77777777" w:rsidR="00867147" w:rsidRDefault="00BB3ED2">
      <w:r>
        <w:tab/>
      </w:r>
      <w:r>
        <w:br w:type="page"/>
      </w:r>
    </w:p>
    <w:p w14:paraId="60734F1E" w14:textId="77777777" w:rsidR="00867147" w:rsidRDefault="00BB3ED2">
      <w:pPr>
        <w:pStyle w:val="Heading2"/>
      </w:pPr>
      <w:bookmarkStart w:id="3" w:name="_Toc511914962"/>
      <w:r>
        <w:lastRenderedPageBreak/>
        <w:t>Lab Discussion</w:t>
      </w:r>
      <w:bookmarkEnd w:id="3"/>
    </w:p>
    <w:p w14:paraId="42AF2391" w14:textId="76370EC6" w:rsidR="00867147" w:rsidRDefault="00867147"/>
    <w:p w14:paraId="393ECBBE" w14:textId="329F45A6" w:rsidR="00182CD8" w:rsidRDefault="00182CD8">
      <w:r>
        <w:t xml:space="preserve">RSync is a very robust utility with many options, flags, and abilities. </w:t>
      </w:r>
      <w:proofErr w:type="gramStart"/>
      <w:r>
        <w:t>With this in mind, I</w:t>
      </w:r>
      <w:proofErr w:type="gramEnd"/>
      <w:r>
        <w:t xml:space="preserve"> wanted this lab to be more of a proof of concept for myself instead of an in-depth dive into the utility. For example, RSync can be used with local or remote directories with the only real difference being the command used to connect to the remote location. Since the </w:t>
      </w:r>
      <w:r w:rsidR="00835C58">
        <w:t xml:space="preserve">core concept remains </w:t>
      </w:r>
      <w:r>
        <w:t>the same</w:t>
      </w:r>
      <w:r w:rsidR="00835C58">
        <w:t xml:space="preserve"> either way,</w:t>
      </w:r>
      <w:r>
        <w:t xml:space="preserve"> I chose to test the utility locally.</w:t>
      </w:r>
      <w:r w:rsidR="00835C58">
        <w:t xml:space="preserve"> Before I get to the steps I took to try RSync, I want to talk about why someone would even bother using this locally instead of simply copying and pasting files. With general file explorers there is no verification of data when copying and pasting from one location to another. This means that if some sort of error occurs and causes data to be very slightly different during a copy, the user won’t know it. This is unacceptable for sensitive data and is a reason RSync would still have merit here. RSync uses MD5 hash verification to be sure that the file written is the same as the file from the source.</w:t>
      </w:r>
    </w:p>
    <w:p w14:paraId="3B080DD4" w14:textId="77777777" w:rsidR="00E861D0" w:rsidRDefault="00835C58">
      <w:r>
        <w:t xml:space="preserve">My first step was to check and see if my distribution had RSync installed at all. Typing “man RSync” in the command line showed me man pages for the utility were available and confirmed it was installed. Next, I created an empty folder on my desktop called “New” that I would use as a destination directory for the sync. </w:t>
      </w:r>
      <w:proofErr w:type="gramStart"/>
      <w:r>
        <w:t>Next</w:t>
      </w:r>
      <w:proofErr w:type="gramEnd"/>
      <w:r>
        <w:t xml:space="preserve"> I attempted to use RSync without any flags</w:t>
      </w:r>
      <w:r w:rsidR="00132F5F">
        <w:t>:</w:t>
      </w:r>
      <w:r w:rsidR="00132F5F">
        <w:br/>
      </w:r>
      <w:r w:rsidR="00132F5F">
        <w:rPr>
          <w:noProof/>
        </w:rPr>
        <w:drawing>
          <wp:inline distT="0" distB="0" distL="0" distR="0" wp14:anchorId="6D79A3A5" wp14:editId="6E87EC6C">
            <wp:extent cx="600075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0750" cy="304800"/>
                    </a:xfrm>
                    <a:prstGeom prst="rect">
                      <a:avLst/>
                    </a:prstGeom>
                  </pic:spPr>
                </pic:pic>
              </a:graphicData>
            </a:graphic>
          </wp:inline>
        </w:drawing>
      </w:r>
      <w:r w:rsidR="00132F5F">
        <w:br/>
        <w:t>From this and a bit of reading I learned that by default, RSync skips directories and subdirectories. The -a flag needs to be used for them to be included:</w:t>
      </w:r>
      <w:r w:rsidR="00132F5F">
        <w:br/>
      </w:r>
      <w:r w:rsidR="00132F5F">
        <w:rPr>
          <w:noProof/>
        </w:rPr>
        <w:drawing>
          <wp:inline distT="0" distB="0" distL="0" distR="0" wp14:anchorId="79013886" wp14:editId="3EE27114">
            <wp:extent cx="5276850" cy="314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850" cy="314325"/>
                    </a:xfrm>
                    <a:prstGeom prst="rect">
                      <a:avLst/>
                    </a:prstGeom>
                  </pic:spPr>
                </pic:pic>
              </a:graphicData>
            </a:graphic>
          </wp:inline>
        </w:drawing>
      </w:r>
      <w:r w:rsidR="00132F5F">
        <w:br/>
        <w:t xml:space="preserve">This time there were no </w:t>
      </w:r>
      <w:proofErr w:type="gramStart"/>
      <w:r w:rsidR="00132F5F">
        <w:t>errors</w:t>
      </w:r>
      <w:proofErr w:type="gramEnd"/>
      <w:r w:rsidR="00132F5F">
        <w:t xml:space="preserve"> so I checked the folder I created on the desktop and found my downloads folder completely intact at the new location – of course keeping the source whole too. After A bit more reading I learned another flag that can be given is one to create a log file for the transaction so naturally I gave it a shot.</w:t>
      </w:r>
      <w:r w:rsidR="00132F5F">
        <w:br/>
      </w:r>
      <w:r w:rsidR="00132F5F">
        <w:rPr>
          <w:noProof/>
        </w:rPr>
        <w:drawing>
          <wp:inline distT="0" distB="0" distL="0" distR="0" wp14:anchorId="1E828D80" wp14:editId="117B2FF5">
            <wp:extent cx="6257925" cy="1333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7925" cy="1333500"/>
                    </a:xfrm>
                    <a:prstGeom prst="rect">
                      <a:avLst/>
                    </a:prstGeom>
                  </pic:spPr>
                </pic:pic>
              </a:graphicData>
            </a:graphic>
          </wp:inline>
        </w:drawing>
      </w:r>
      <w:r w:rsidR="00132F5F">
        <w:br/>
        <w:t>The flag to do this is a bit long but for good reason. It is formatted as “—log-file=</w:t>
      </w:r>
      <w:proofErr w:type="spellStart"/>
      <w:r w:rsidR="00132F5F">
        <w:t>name_of_file_to_use</w:t>
      </w:r>
      <w:proofErr w:type="spellEnd"/>
      <w:r w:rsidR="00132F5F">
        <w:t xml:space="preserve">”. The way this flag works is </w:t>
      </w:r>
      <w:r w:rsidR="00E861D0">
        <w:t>intuitive</w:t>
      </w:r>
      <w:r w:rsidR="00132F5F">
        <w:t xml:space="preserve"> for </w:t>
      </w:r>
      <w:r w:rsidR="00E861D0">
        <w:t>its</w:t>
      </w:r>
      <w:r w:rsidR="00132F5F">
        <w:t xml:space="preserve"> purpose. First, if the </w:t>
      </w:r>
      <w:r w:rsidR="00E861D0">
        <w:t>file name given does not exist, RSync will create it. Second, if the file does exist this utility will append log data instead of overwriting. As can be seen above, I wrote to the same log file twice, once for a situation where the folders were already synced, and a second time after deleting the destination folders contents.</w:t>
      </w:r>
    </w:p>
    <w:p w14:paraId="4B2CEC89" w14:textId="0217A220" w:rsidR="00132F5F" w:rsidRDefault="00E861D0">
      <w:r>
        <w:t xml:space="preserve">This gave me the general idea for </w:t>
      </w:r>
      <w:proofErr w:type="spellStart"/>
      <w:proofErr w:type="gramStart"/>
      <w:r>
        <w:t>Rsync</w:t>
      </w:r>
      <w:proofErr w:type="spellEnd"/>
      <w:proofErr w:type="gramEnd"/>
      <w:r>
        <w:t xml:space="preserve"> but again more reading revealed a way to make this utility even more powerful. Pairing RSync with the </w:t>
      </w:r>
      <w:proofErr w:type="spellStart"/>
      <w:r>
        <w:t>cron</w:t>
      </w:r>
      <w:proofErr w:type="spellEnd"/>
      <w:r>
        <w:t xml:space="preserve"> scheduler </w:t>
      </w:r>
      <w:proofErr w:type="gramStart"/>
      <w:r>
        <w:t>opens up</w:t>
      </w:r>
      <w:proofErr w:type="gramEnd"/>
      <w:r>
        <w:t xml:space="preserve"> a wide gamut of automation for backup and sync opportunities. Automated backups using these two can be set to occur when shutting the computer down properly, when plugging in a device, when changes are made to a folder, or even just at a set time of day every day, month, year or any combination thereof. Furthermore, a lot of paid utilities for windows and mac use RSync as a backend so speaking between the two is often still possible. </w:t>
      </w:r>
      <w:r w:rsidR="00132F5F">
        <w:br/>
      </w:r>
    </w:p>
    <w:p w14:paraId="2C67ED27" w14:textId="77777777" w:rsidR="002614BF" w:rsidRDefault="002614BF"/>
    <w:p w14:paraId="53F43A35" w14:textId="55F2108A" w:rsidR="00867147" w:rsidRDefault="00BB3ED2">
      <w:pPr>
        <w:pStyle w:val="Heading3"/>
      </w:pPr>
      <w:bookmarkStart w:id="4" w:name="_Toc511914963"/>
      <w:r>
        <w:t>Work Performed / Solution:</w:t>
      </w:r>
      <w:bookmarkEnd w:id="4"/>
    </w:p>
    <w:p w14:paraId="3BAAEC2C" w14:textId="7E3B3DCC" w:rsidR="00E3033B" w:rsidRDefault="00E3033B" w:rsidP="004979A0"/>
    <w:p w14:paraId="5B69D67F" w14:textId="0F8A837A" w:rsidR="00867147" w:rsidRDefault="005C275B" w:rsidP="002614BF">
      <w:pPr>
        <w:pStyle w:val="Heading3"/>
      </w:pPr>
      <w:bookmarkStart w:id="5" w:name="_Toc511914964"/>
      <w:r>
        <w:t>Listing Files(s):</w:t>
      </w:r>
      <w:bookmarkEnd w:id="5"/>
    </w:p>
    <w:p w14:paraId="4FE2AB26" w14:textId="77777777" w:rsidR="002614BF" w:rsidRPr="002614BF" w:rsidRDefault="002614BF" w:rsidP="002614BF"/>
    <w:p w14:paraId="148B592B" w14:textId="77777777" w:rsidR="00DA5410" w:rsidRDefault="00DA5410" w:rsidP="00DA5410">
      <w:hyperlink r:id="rId9" w:history="1">
        <w:r>
          <w:rPr>
            <w:rStyle w:val="Hyperlink"/>
            <w:color w:val="1155CC"/>
          </w:rPr>
          <w:t>https://linode.com/docs/tools-reference/tools/introduction-to-rsync/</w:t>
        </w:r>
      </w:hyperlink>
    </w:p>
    <w:p w14:paraId="40E87D95" w14:textId="77777777" w:rsidR="00DA5410" w:rsidRDefault="00DA5410" w:rsidP="00DA5410"/>
    <w:p w14:paraId="32268CBE" w14:textId="77777777" w:rsidR="00DA5410" w:rsidRDefault="00DA5410" w:rsidP="00DA5410">
      <w:hyperlink r:id="rId10" w:history="1">
        <w:r>
          <w:rPr>
            <w:rStyle w:val="Hyperlink"/>
            <w:color w:val="1155CC"/>
          </w:rPr>
          <w:t>https://medium.com/@sethgoldin/a-gentle-introduction-to-rsync-a-free-powerful-tool-for-media-ingest-86761ca29c34</w:t>
        </w:r>
      </w:hyperlink>
    </w:p>
    <w:p w14:paraId="0BF21B76" w14:textId="77777777" w:rsidR="00DA5410" w:rsidRDefault="00DA5410" w:rsidP="00DA5410"/>
    <w:p w14:paraId="62142773" w14:textId="77777777" w:rsidR="00DA5410" w:rsidRDefault="00DA5410" w:rsidP="00DA5410">
      <w:hyperlink r:id="rId11" w:history="1">
        <w:r>
          <w:rPr>
            <w:rStyle w:val="Hyperlink"/>
            <w:color w:val="1155CC"/>
          </w:rPr>
          <w:t>https://en.wikipedia.org/wiki/Rsync</w:t>
        </w:r>
      </w:hyperlink>
    </w:p>
    <w:p w14:paraId="3A3A5FB6" w14:textId="77777777" w:rsidR="00DA5410" w:rsidRDefault="00DA5410" w:rsidP="00DA5410"/>
    <w:p w14:paraId="6C76A966" w14:textId="77777777" w:rsidR="00DA5410" w:rsidRDefault="00DA5410" w:rsidP="00DA5410">
      <w:hyperlink r:id="rId12" w:history="1">
        <w:r>
          <w:rPr>
            <w:rStyle w:val="Hyperlink"/>
            <w:color w:val="1155CC"/>
          </w:rPr>
          <w:t>https://opensource.com/article/17/11/how-use-cron-linux</w:t>
        </w:r>
      </w:hyperlink>
    </w:p>
    <w:p w14:paraId="5AD233E2" w14:textId="17C94071" w:rsidR="00607117" w:rsidRDefault="00607117"/>
    <w:p w14:paraId="3A75ACC7" w14:textId="588A4226" w:rsidR="00607117" w:rsidRDefault="00607117" w:rsidP="00607117">
      <w:pPr>
        <w:pStyle w:val="Heading2"/>
      </w:pPr>
      <w:r>
        <w:br w:type="page"/>
      </w:r>
      <w:bookmarkStart w:id="6" w:name="_Toc511914965"/>
      <w:r>
        <w:lastRenderedPageBreak/>
        <w:t>Conclusion</w:t>
      </w:r>
      <w:bookmarkEnd w:id="6"/>
    </w:p>
    <w:p w14:paraId="479D92A1" w14:textId="2AD5D208" w:rsidR="00607117" w:rsidRDefault="00607117" w:rsidP="00607117"/>
    <w:p w14:paraId="67E74728" w14:textId="1114030A" w:rsidR="00607117" w:rsidRPr="00607117" w:rsidRDefault="00E861D0" w:rsidP="00607117">
      <w:r>
        <w:t>RSync may be a free utility but it is certainly not</w:t>
      </w:r>
      <w:r w:rsidR="00CB0DD2">
        <w:t xml:space="preserve"> watered down. With some time and dedication to learn this utility and </w:t>
      </w:r>
      <w:proofErr w:type="spellStart"/>
      <w:r w:rsidR="00CB0DD2">
        <w:t>cron</w:t>
      </w:r>
      <w:proofErr w:type="spellEnd"/>
      <w:r w:rsidR="00CB0DD2">
        <w:t xml:space="preserve"> thoroughly I believe anyone can build an automated synchronization tool for their needs that can easily compete with </w:t>
      </w:r>
      <w:r w:rsidR="00CB0DD2">
        <w:t>(and often beat)</w:t>
      </w:r>
      <w:r w:rsidR="00CB0DD2">
        <w:t xml:space="preserve"> it’s paid competition. </w:t>
      </w:r>
    </w:p>
    <w:p w14:paraId="06C5A174" w14:textId="77895F80" w:rsidR="00607117" w:rsidRPr="00607117" w:rsidRDefault="00607117"/>
    <w:sectPr w:rsidR="00607117" w:rsidRPr="00607117">
      <w:headerReference w:type="default" r:id="rId13"/>
      <w:pgSz w:w="12240" w:h="15840"/>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4FA6E" w14:textId="77777777" w:rsidR="00302DE4" w:rsidRDefault="00302DE4">
      <w:pPr>
        <w:spacing w:after="0" w:line="240" w:lineRule="auto"/>
      </w:pPr>
      <w:r>
        <w:separator/>
      </w:r>
    </w:p>
  </w:endnote>
  <w:endnote w:type="continuationSeparator" w:id="0">
    <w:p w14:paraId="11C6F451" w14:textId="77777777" w:rsidR="00302DE4" w:rsidRDefault="00302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BACE9" w14:textId="77777777" w:rsidR="00302DE4" w:rsidRDefault="00302DE4">
      <w:pPr>
        <w:spacing w:after="0" w:line="240" w:lineRule="auto"/>
      </w:pPr>
      <w:r>
        <w:separator/>
      </w:r>
    </w:p>
  </w:footnote>
  <w:footnote w:type="continuationSeparator" w:id="0">
    <w:p w14:paraId="406D2A66" w14:textId="77777777" w:rsidR="00302DE4" w:rsidRDefault="00302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B7C37" w14:textId="77777777" w:rsidR="00E3033B" w:rsidRDefault="00E3033B">
    <w:pPr>
      <w:tabs>
        <w:tab w:val="center" w:pos="4680"/>
        <w:tab w:val="right" w:pos="9360"/>
      </w:tabs>
      <w:spacing w:after="0" w:line="240" w:lineRule="auto"/>
      <w:jc w:val="right"/>
    </w:pPr>
  </w:p>
  <w:p w14:paraId="2758EF26" w14:textId="086C9B43" w:rsidR="00E3033B" w:rsidRDefault="00E3033B">
    <w:pPr>
      <w:tabs>
        <w:tab w:val="center" w:pos="4680"/>
        <w:tab w:val="right" w:pos="9360"/>
      </w:tabs>
      <w:spacing w:after="0" w:line="240" w:lineRule="auto"/>
      <w:jc w:val="right"/>
    </w:pPr>
    <w:r>
      <w:fldChar w:fldCharType="begin"/>
    </w:r>
    <w:r>
      <w:instrText>PAGE</w:instrText>
    </w:r>
    <w:r>
      <w:fldChar w:fldCharType="separate"/>
    </w:r>
    <w:r w:rsidR="001744FE">
      <w:rPr>
        <w:noProof/>
      </w:rPr>
      <w:t>5</w:t>
    </w:r>
    <w:r>
      <w:fldChar w:fldCharType="end"/>
    </w:r>
  </w:p>
  <w:p w14:paraId="19DB3BE1" w14:textId="77777777" w:rsidR="00E3033B" w:rsidRDefault="00E3033B">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67147"/>
    <w:rsid w:val="00045AA2"/>
    <w:rsid w:val="0010096D"/>
    <w:rsid w:val="00132F5F"/>
    <w:rsid w:val="001744FE"/>
    <w:rsid w:val="00182CD8"/>
    <w:rsid w:val="001D1863"/>
    <w:rsid w:val="002614BF"/>
    <w:rsid w:val="00302DE4"/>
    <w:rsid w:val="00377938"/>
    <w:rsid w:val="004979A0"/>
    <w:rsid w:val="005C275B"/>
    <w:rsid w:val="005F0673"/>
    <w:rsid w:val="00607117"/>
    <w:rsid w:val="00835C58"/>
    <w:rsid w:val="00867147"/>
    <w:rsid w:val="00886206"/>
    <w:rsid w:val="009405CD"/>
    <w:rsid w:val="00954313"/>
    <w:rsid w:val="0096265E"/>
    <w:rsid w:val="00A34895"/>
    <w:rsid w:val="00AD5CD6"/>
    <w:rsid w:val="00B41861"/>
    <w:rsid w:val="00BB3ED2"/>
    <w:rsid w:val="00C3238D"/>
    <w:rsid w:val="00C96BB8"/>
    <w:rsid w:val="00CB0DD2"/>
    <w:rsid w:val="00D03C1D"/>
    <w:rsid w:val="00DA5410"/>
    <w:rsid w:val="00DB1505"/>
    <w:rsid w:val="00E125ED"/>
    <w:rsid w:val="00E3033B"/>
    <w:rsid w:val="00E86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9B32"/>
  <w15:docId w15:val="{B8D2473B-41FC-4318-B654-0A686CDF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smallCaps/>
      <w:sz w:val="36"/>
      <w:szCs w:val="36"/>
    </w:rPr>
  </w:style>
  <w:style w:type="paragraph" w:styleId="Heading2">
    <w:name w:val="heading 2"/>
    <w:basedOn w:val="Normal"/>
    <w:next w:val="Normal"/>
    <w:pPr>
      <w:keepNext/>
      <w:keepLines/>
      <w:spacing w:before="120" w:after="0" w:line="240" w:lineRule="auto"/>
      <w:outlineLvl w:val="1"/>
    </w:pPr>
    <w:rPr>
      <w:smallCaps/>
      <w:sz w:val="28"/>
      <w:szCs w:val="28"/>
    </w:rPr>
  </w:style>
  <w:style w:type="paragraph" w:styleId="Heading3">
    <w:name w:val="heading 3"/>
    <w:basedOn w:val="Normal"/>
    <w:next w:val="Normal"/>
    <w:pPr>
      <w:keepNext/>
      <w:keepLines/>
      <w:spacing w:before="120" w:after="0" w:line="240" w:lineRule="auto"/>
      <w:outlineLvl w:val="2"/>
    </w:pPr>
    <w:rPr>
      <w:smallCaps/>
      <w:sz w:val="28"/>
      <w:szCs w:val="28"/>
    </w:rPr>
  </w:style>
  <w:style w:type="paragraph" w:styleId="Heading4">
    <w:name w:val="heading 4"/>
    <w:basedOn w:val="Normal"/>
    <w:next w:val="Normal"/>
    <w:pPr>
      <w:keepNext/>
      <w:keepLines/>
      <w:spacing w:before="120" w:after="0"/>
      <w:outlineLvl w:val="3"/>
    </w:pPr>
    <w:rPr>
      <w:smallCaps/>
    </w:rPr>
  </w:style>
  <w:style w:type="paragraph" w:styleId="Heading5">
    <w:name w:val="heading 5"/>
    <w:basedOn w:val="Normal"/>
    <w:next w:val="Normal"/>
    <w:pPr>
      <w:keepNext/>
      <w:keepLines/>
      <w:spacing w:before="120" w:after="0"/>
      <w:outlineLvl w:val="4"/>
    </w:pPr>
    <w:rPr>
      <w:i/>
      <w:smallCaps/>
    </w:rPr>
  </w:style>
  <w:style w:type="paragraph" w:styleId="Heading6">
    <w:name w:val="heading 6"/>
    <w:basedOn w:val="Normal"/>
    <w:next w:val="Normal"/>
    <w:pPr>
      <w:keepNext/>
      <w:keepLines/>
      <w:spacing w:before="120" w:after="0"/>
      <w:outlineLvl w:val="5"/>
    </w:pPr>
    <w:rPr>
      <w:b/>
      <w:smallCaps/>
      <w:color w:val="26262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mallCaps/>
      <w:color w:val="404040"/>
      <w:sz w:val="72"/>
      <w:szCs w:val="72"/>
    </w:rPr>
  </w:style>
  <w:style w:type="paragraph" w:styleId="Subtitle">
    <w:name w:val="Subtitle"/>
    <w:basedOn w:val="Normal"/>
    <w:next w:val="Normal"/>
    <w:rPr>
      <w:smallCaps/>
      <w:color w:val="595959"/>
      <w:sz w:val="28"/>
      <w:szCs w:val="28"/>
    </w:rPr>
  </w:style>
  <w:style w:type="paragraph" w:styleId="TOC1">
    <w:name w:val="toc 1"/>
    <w:basedOn w:val="Normal"/>
    <w:next w:val="Normal"/>
    <w:autoRedefine/>
    <w:uiPriority w:val="39"/>
    <w:unhideWhenUsed/>
    <w:rsid w:val="005C275B"/>
    <w:pPr>
      <w:spacing w:after="100"/>
    </w:pPr>
  </w:style>
  <w:style w:type="paragraph" w:styleId="TOC2">
    <w:name w:val="toc 2"/>
    <w:basedOn w:val="Normal"/>
    <w:next w:val="Normal"/>
    <w:autoRedefine/>
    <w:uiPriority w:val="39"/>
    <w:unhideWhenUsed/>
    <w:rsid w:val="005C275B"/>
    <w:pPr>
      <w:spacing w:after="100"/>
      <w:ind w:left="220"/>
    </w:pPr>
  </w:style>
  <w:style w:type="paragraph" w:styleId="TOC3">
    <w:name w:val="toc 3"/>
    <w:basedOn w:val="Normal"/>
    <w:next w:val="Normal"/>
    <w:autoRedefine/>
    <w:uiPriority w:val="39"/>
    <w:unhideWhenUsed/>
    <w:rsid w:val="005C275B"/>
    <w:pPr>
      <w:spacing w:after="100"/>
      <w:ind w:left="440"/>
    </w:pPr>
  </w:style>
  <w:style w:type="character" w:styleId="Hyperlink">
    <w:name w:val="Hyperlink"/>
    <w:basedOn w:val="DefaultParagraphFont"/>
    <w:uiPriority w:val="99"/>
    <w:unhideWhenUsed/>
    <w:rsid w:val="005C275B"/>
    <w:rPr>
      <w:color w:val="0000FF" w:themeColor="hyperlink"/>
      <w:u w:val="single"/>
    </w:rPr>
  </w:style>
  <w:style w:type="character" w:customStyle="1" w:styleId="UnresolvedMention1">
    <w:name w:val="Unresolved Mention1"/>
    <w:basedOn w:val="DefaultParagraphFont"/>
    <w:uiPriority w:val="99"/>
    <w:semiHidden/>
    <w:unhideWhenUsed/>
    <w:rsid w:val="004979A0"/>
    <w:rPr>
      <w:color w:val="808080"/>
      <w:shd w:val="clear" w:color="auto" w:fill="E6E6E6"/>
    </w:rPr>
  </w:style>
  <w:style w:type="character" w:styleId="FollowedHyperlink">
    <w:name w:val="FollowedHyperlink"/>
    <w:basedOn w:val="DefaultParagraphFont"/>
    <w:uiPriority w:val="99"/>
    <w:semiHidden/>
    <w:unhideWhenUsed/>
    <w:rsid w:val="001009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365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opensource.com/article/17/11/how-use-cron-linu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Rsync"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medium.com/@sethgoldin/a-gentle-introduction-to-rsync-a-free-powerful-tool-for-media-ingest-86761ca29c34" TargetMode="External"/><Relationship Id="rId4" Type="http://schemas.openxmlformats.org/officeDocument/2006/relationships/footnotes" Target="footnotes.xml"/><Relationship Id="rId9" Type="http://schemas.openxmlformats.org/officeDocument/2006/relationships/hyperlink" Target="https://linode.com/docs/tools-reference/tools/introduction-to-rsyn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Robertson</cp:lastModifiedBy>
  <cp:revision>13</cp:revision>
  <cp:lastPrinted>2018-04-19T22:27:00Z</cp:lastPrinted>
  <dcterms:created xsi:type="dcterms:W3CDTF">2018-02-25T01:42:00Z</dcterms:created>
  <dcterms:modified xsi:type="dcterms:W3CDTF">2018-04-19T22:28:00Z</dcterms:modified>
</cp:coreProperties>
</file>