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DE" w:rsidRPr="00AD2DDE" w:rsidRDefault="00AD2DDE" w:rsidP="00AD2D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AD2DDE">
        <w:rPr>
          <w:rFonts w:ascii="Arial" w:eastAsia="Times New Roman" w:hAnsi="Arial" w:cs="Times New Roman"/>
          <w:b/>
          <w:bCs/>
          <w:sz w:val="27"/>
          <w:szCs w:val="27"/>
          <w:lang w:eastAsia="uk-UA"/>
        </w:rPr>
        <w:t>Перший рівень </w:t>
      </w:r>
      <w:r w:rsidRPr="00AD2DDE">
        <w:rPr>
          <w:rFonts w:ascii="Arial" w:eastAsia="Times New Roman" w:hAnsi="Arial" w:cs="Times New Roman"/>
          <w:sz w:val="27"/>
          <w:szCs w:val="27"/>
          <w:lang w:eastAsia="uk-UA"/>
        </w:rPr>
        <w:t>— відпрацюй навички на базовому рівні.</w:t>
      </w:r>
    </w:p>
    <w:p w:rsidR="00AD2DDE" w:rsidRPr="00AD2DDE" w:rsidRDefault="00AD2DDE" w:rsidP="00AD2D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AD2DDE">
        <w:rPr>
          <w:rFonts w:ascii="Arial" w:eastAsia="Times New Roman" w:hAnsi="Arial" w:cs="Times New Roman"/>
          <w:sz w:val="27"/>
          <w:szCs w:val="27"/>
          <w:lang w:eastAsia="uk-UA"/>
        </w:rPr>
        <w:t>1. Склади порівняльну таблицю функціонального, нефункціонального і пов’язаного зі змінами видів тестування. </w:t>
      </w:r>
      <w:r w:rsidRPr="00AD2DDE">
        <w:rPr>
          <w:rFonts w:ascii="Arial" w:eastAsia="Times New Roman" w:hAnsi="Arial" w:cs="Times New Roman"/>
          <w:sz w:val="27"/>
          <w:szCs w:val="27"/>
          <w:lang w:eastAsia="uk-UA"/>
        </w:rPr>
        <w:br/>
        <w:t>Порівняння має містити такі блоки:</w:t>
      </w:r>
    </w:p>
    <w:p w:rsidR="00AD2DDE" w:rsidRPr="00AD2DDE" w:rsidRDefault="00AD2DDE" w:rsidP="00AD2D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що перевіряється;</w:t>
      </w:r>
    </w:p>
    <w:p w:rsidR="00AD2DDE" w:rsidRPr="00AD2DDE" w:rsidRDefault="00AD2DDE" w:rsidP="00AD2D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коли застосовується;</w:t>
      </w:r>
    </w:p>
    <w:p w:rsidR="00AD2DDE" w:rsidRPr="00AD2DDE" w:rsidRDefault="00AD2DDE" w:rsidP="00AD2D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обмеження;</w:t>
      </w:r>
    </w:p>
    <w:p w:rsidR="00AD2DDE" w:rsidRPr="00AD2DDE" w:rsidRDefault="00AD2DDE" w:rsidP="00AD2D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особливості</w:t>
      </w:r>
    </w:p>
    <w:p w:rsidR="00AD2DDE" w:rsidRDefault="00AD2DDE" w:rsidP="00AD2DD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D2DDE" w:rsidTr="00AD2DDE">
        <w:tc>
          <w:tcPr>
            <w:tcW w:w="3209" w:type="dxa"/>
          </w:tcPr>
          <w:p w:rsidR="00AD2DDE" w:rsidRP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Функціональне тестування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Нефункціональне тестування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Тестування змін</w:t>
            </w:r>
          </w:p>
        </w:tc>
      </w:tr>
      <w:tr w:rsidR="00AD2DDE" w:rsidTr="00AD2DDE">
        <w:tc>
          <w:tcPr>
            <w:tcW w:w="3209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Що перевіряється:</w:t>
            </w:r>
            <w:r w:rsidR="00EF0894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функціональні елементи системи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Що перевіряється:</w:t>
            </w:r>
            <w:r w:rsidR="00EF0894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як ці елементи функціонують</w:t>
            </w:r>
            <w:r w:rsidR="00730C97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(характеристики)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Що перевіряється:</w:t>
            </w:r>
            <w:r w:rsidR="00EF0894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зміни (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збої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) внаслідок проведення фіксів в інших ділянках коду.</w:t>
            </w:r>
          </w:p>
        </w:tc>
      </w:tr>
      <w:tr w:rsidR="00AD2DDE" w:rsidTr="00AD2DDE">
        <w:tc>
          <w:tcPr>
            <w:tcW w:w="3209" w:type="dxa"/>
          </w:tcPr>
          <w:p w:rsidR="00AD2DDE" w:rsidRP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Коли застосовується</w:t>
            </w:r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:</w:t>
            </w:r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після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написання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коду.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Коли застосовується</w:t>
            </w:r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:</w:t>
            </w:r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після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створення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функціоналу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.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Коли застосовується</w:t>
            </w:r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:</w:t>
            </w:r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коли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внесені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зміни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в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інші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ділянки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коду.</w:t>
            </w:r>
          </w:p>
        </w:tc>
      </w:tr>
      <w:tr w:rsidR="00AD2DDE" w:rsidTr="00AD2DDE">
        <w:tc>
          <w:tcPr>
            <w:tcW w:w="3209" w:type="dxa"/>
          </w:tcPr>
          <w:p w:rsidR="00AD2DDE" w:rsidRP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</w:pPr>
            <w:proofErr w:type="spellStart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Обмеження</w:t>
            </w:r>
            <w:proofErr w:type="spellEnd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:</w:t>
            </w:r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Вимоги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мають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бути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завершені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та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уточнені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.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proofErr w:type="spellStart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Обмеження</w:t>
            </w:r>
            <w:proofErr w:type="spellEnd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:</w:t>
            </w:r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може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проводитися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після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закінчення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функціонального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тестування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, та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після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уточнення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вимог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.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proofErr w:type="spellStart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Обмеження</w:t>
            </w:r>
            <w:proofErr w:type="spellEnd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:</w:t>
            </w:r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виконується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після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смоук</w:t>
            </w:r>
            <w:proofErr w:type="spellEnd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 w:rsidR="00EF0894"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тестінгу</w:t>
            </w:r>
            <w:proofErr w:type="spellEnd"/>
          </w:p>
        </w:tc>
      </w:tr>
      <w:tr w:rsidR="00AD2DDE" w:rsidTr="00AD2DDE">
        <w:tc>
          <w:tcPr>
            <w:tcW w:w="3209" w:type="dxa"/>
          </w:tcPr>
          <w:p w:rsidR="00AD2DDE" w:rsidRP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proofErr w:type="spellStart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Особливості</w:t>
            </w:r>
            <w:proofErr w:type="spellEnd"/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:</w:t>
            </w:r>
            <w:r w:rsidR="00730C97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перневіряю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наявність всіх елементів системи для подальшої перевірки на комфортність роботи.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proofErr w:type="spellStart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Особливості</w:t>
            </w:r>
            <w:proofErr w:type="spellEnd"/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:</w:t>
            </w:r>
            <w:r w:rsidR="00730C97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перевіряю наскільки </w:t>
            </w:r>
            <w:proofErr w:type="spellStart"/>
            <w:r w:rsidR="00730C97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комфортно</w:t>
            </w:r>
            <w:proofErr w:type="spellEnd"/>
            <w:r w:rsidR="00730C97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користуватися системою, її рентабельність.</w:t>
            </w:r>
          </w:p>
        </w:tc>
        <w:tc>
          <w:tcPr>
            <w:tcW w:w="3210" w:type="dxa"/>
          </w:tcPr>
          <w:p w:rsidR="00AD2DDE" w:rsidRDefault="00AD2DDE" w:rsidP="00AD2DDE">
            <w:pPr>
              <w:spacing w:before="100" w:beforeAutospacing="1" w:after="100" w:afterAutospacing="1"/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</w:pPr>
            <w:proofErr w:type="spellStart"/>
            <w:r>
              <w:rPr>
                <w:rFonts w:ascii="Rubik" w:eastAsia="Times New Roman" w:hAnsi="Rubik" w:cs="Times New Roman"/>
                <w:sz w:val="27"/>
                <w:szCs w:val="27"/>
                <w:lang w:val="ru-RU" w:eastAsia="uk-UA"/>
              </w:rPr>
              <w:t>Особливості</w:t>
            </w:r>
            <w:proofErr w:type="spellEnd"/>
            <w:r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>:</w:t>
            </w:r>
            <w:r w:rsidR="00EF0894">
              <w:rPr>
                <w:rFonts w:ascii="Rubik" w:eastAsia="Times New Roman" w:hAnsi="Rubik" w:cs="Times New Roman"/>
                <w:sz w:val="27"/>
                <w:szCs w:val="27"/>
                <w:lang w:eastAsia="uk-UA"/>
              </w:rPr>
              <w:t xml:space="preserve"> свідчить про те, що функціональність, яка мала б нормально працювати працює або ж не працює нормально.</w:t>
            </w:r>
          </w:p>
        </w:tc>
      </w:tr>
    </w:tbl>
    <w:p w:rsidR="00AD2DDE" w:rsidRPr="00730C97" w:rsidRDefault="00AD2DDE" w:rsidP="00730C97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2. Поясни, в чому різниця між регресією та </w:t>
      </w:r>
      <w:proofErr w:type="spellStart"/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>ретестингом</w:t>
      </w:r>
      <w:proofErr w:type="spellEnd"/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 (5 речень).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  <w:t xml:space="preserve">Різниця між регресією і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ретестингом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полягає в тому, що регресія перевіряє функціональність, до якої не вносились зміни, тобто функціональність, яка мала б працювати після внесення змін.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Ретестинг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– це </w:t>
      </w:r>
      <w:r>
        <w:rPr>
          <w:rFonts w:ascii="Rubik" w:eastAsia="Times New Roman" w:hAnsi="Rubik" w:cs="Times New Roman"/>
          <w:sz w:val="27"/>
          <w:szCs w:val="27"/>
          <w:lang w:val="en-US" w:eastAsia="uk-UA"/>
        </w:rPr>
        <w:t>confirmation</w:t>
      </w:r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тестінг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, він перевіряє безпосередньо, чи внесені зміни до функціональності, в якій був знайдений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баг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>.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  <w:t xml:space="preserve">Приклад: ми знайшли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баг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в модулі авторизації (нам не висвічує, що такий логін вже зареєстрований на сайті, ми це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пофіксили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, перевірили, вже висвічує), після цього ми маємо перевірити, чи внаслідок цього фіксу приходить клієнту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смс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на телефон при авторизації (якщо є 2-хфакторна), або перевірити, </w:t>
      </w:r>
      <w:r w:rsidR="00922166">
        <w:rPr>
          <w:rFonts w:ascii="Rubik" w:eastAsia="Times New Roman" w:hAnsi="Rubik" w:cs="Times New Roman"/>
          <w:sz w:val="27"/>
          <w:szCs w:val="27"/>
          <w:lang w:eastAsia="uk-UA"/>
        </w:rPr>
        <w:t>чи зможе клієнт змінити пароль з висиланням листа на пошту.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lastRenderedPageBreak/>
        <w:br/>
      </w:r>
      <w:r w:rsidRPr="00AD2DDE">
        <w:rPr>
          <w:rFonts w:ascii="Rubik" w:hAnsi="Rubik"/>
          <w:b/>
          <w:bCs/>
          <w:sz w:val="27"/>
          <w:szCs w:val="27"/>
        </w:rPr>
        <w:t>Другий рівень </w:t>
      </w:r>
      <w:r w:rsidRPr="00AD2DDE">
        <w:rPr>
          <w:rFonts w:ascii="Rubik" w:hAnsi="Rubik"/>
          <w:sz w:val="27"/>
          <w:szCs w:val="27"/>
        </w:rPr>
        <w:t>— детальніше заглибся в практику. </w:t>
      </w:r>
    </w:p>
    <w:p w:rsidR="00AD2DDE" w:rsidRPr="00AD2DDE" w:rsidRDefault="0007450A" w:rsidP="00AD2DD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1</w:t>
      </w:r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>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AD2DDE" w:rsidRPr="00AD2DDE" w:rsidRDefault="00AD2DDE" w:rsidP="00AD2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Якщо так – в яких випадках? </w:t>
      </w:r>
    </w:p>
    <w:p w:rsidR="00AD2DDE" w:rsidRPr="00AD2DDE" w:rsidRDefault="00AD2DDE" w:rsidP="00AD2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Якщо ні – чому? </w:t>
      </w:r>
    </w:p>
    <w:p w:rsidR="0007450A" w:rsidRPr="0007450A" w:rsidRDefault="00AD2DDE" w:rsidP="00074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Обґрунтуй свою відповідь.</w:t>
      </w:r>
      <w:r w:rsidR="0007450A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br/>
      </w:r>
    </w:p>
    <w:p w:rsidR="00AD2DDE" w:rsidRPr="00AD2DDE" w:rsidRDefault="0007450A" w:rsidP="000745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Моя точка зору така, потрібно проводити обидва види. </w:t>
      </w:r>
      <w:r>
        <w:rPr>
          <w:rFonts w:ascii="Rubik" w:eastAsia="Times New Roman" w:hAnsi="Rubik" w:cs="Times New Roman" w:hint="eastAsia"/>
          <w:sz w:val="27"/>
          <w:szCs w:val="27"/>
          <w:lang w:eastAsia="uk-UA"/>
        </w:rPr>
        <w:t>В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функціональному тестуванні ми перевіряємо, які функції ПО реалізовані, і наскільки правильно (відповідно до вимог, чи загальних стандартів функціонування вони реалізовані), нефункціональне тестування демонструє, наскільки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коректно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ці функції працюють, тобто оцінюється, як ПО працює.</w:t>
      </w:r>
      <w:r w:rsidR="004C3CAB">
        <w:rPr>
          <w:rFonts w:ascii="Rubik" w:eastAsia="Times New Roman" w:hAnsi="Rubik" w:cs="Times New Roman"/>
          <w:sz w:val="27"/>
          <w:szCs w:val="27"/>
          <w:lang w:eastAsia="uk-UA"/>
        </w:rPr>
        <w:br/>
        <w:t xml:space="preserve">Потрібно завжди робити ці 2 види. Нефункціональне тестування взагалі думаю неможливе без реалізації та перевірки певних функцій функціональним тестуванням. А функціональне також немає сенсу без нефункціонального, якщо наші функції будуть реалізовані, але працюватимуть некоректно (повільно, не витримуватимуть </w:t>
      </w:r>
      <w:proofErr w:type="spellStart"/>
      <w:r w:rsidR="004C3CAB">
        <w:rPr>
          <w:rFonts w:ascii="Rubik" w:eastAsia="Times New Roman" w:hAnsi="Rubik" w:cs="Times New Roman"/>
          <w:sz w:val="27"/>
          <w:szCs w:val="27"/>
          <w:lang w:eastAsia="uk-UA"/>
        </w:rPr>
        <w:t>нагрузки</w:t>
      </w:r>
      <w:proofErr w:type="spellEnd"/>
      <w:r w:rsidR="004C3CAB">
        <w:rPr>
          <w:rFonts w:ascii="Rubik" w:eastAsia="Times New Roman" w:hAnsi="Rubik" w:cs="Times New Roman"/>
          <w:sz w:val="27"/>
          <w:szCs w:val="27"/>
          <w:lang w:eastAsia="uk-UA"/>
        </w:rPr>
        <w:t>, не зможуть відновитися, чи інсталюватися тощо).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</w:p>
    <w:p w:rsidR="00AD2DDE" w:rsidRPr="000558F6" w:rsidRDefault="0007450A" w:rsidP="000558F6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2</w:t>
      </w:r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. Як ти розумієш необхідність проведення </w:t>
      </w:r>
      <w:proofErr w:type="spellStart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>smoke</w:t>
      </w:r>
      <w:proofErr w:type="spellEnd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 (димового) тестування? Чи завжди воно є доречним?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  <w:t xml:space="preserve">Воно завжди є доречним, якщо здійснюємо ми його після випуску нового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білда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(версії продукту). Перевіряємо ключову (критично важливу функціональність). Це дає нам змогу впевнитись, що ключові тести пройдені, і можемо переходити до регресії, санітарного тестування і любого іншого виду. Інженерною мовою потрібно впевнитись, чи після запуску з установки не пішов дим. Наприклад, ми перейшли на новий сервер для того, щоб більше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юзерів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могли працювати з більшим масивом даних. Нам потрібно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впевнетися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, чи відкривається наш сайт, чи можна в ньому авторизуватись, і чи видно ключові пункти меню. 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  <w:t xml:space="preserve">Для тестування змін, чи дрібнішої функціональності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смоук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proofErr w:type="spellStart"/>
      <w:r>
        <w:rPr>
          <w:rFonts w:ascii="Rubik" w:eastAsia="Times New Roman" w:hAnsi="Rubik" w:cs="Times New Roman"/>
          <w:sz w:val="27"/>
          <w:szCs w:val="27"/>
          <w:lang w:eastAsia="uk-UA"/>
        </w:rPr>
        <w:t>тестінг</w:t>
      </w:r>
      <w:proofErr w:type="spellEnd"/>
      <w:r>
        <w:rPr>
          <w:rFonts w:ascii="Rubik" w:eastAsia="Times New Roman" w:hAnsi="Rubik" w:cs="Times New Roman"/>
          <w:sz w:val="27"/>
          <w:szCs w:val="27"/>
          <w:lang w:eastAsia="uk-UA"/>
        </w:rPr>
        <w:t xml:space="preserve"> не потрібно проводити (це буде трата часу).</w:t>
      </w:r>
      <w:r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AD2DDE">
        <w:br/>
      </w:r>
      <w:r w:rsidR="00AD2DDE">
        <w:br/>
      </w:r>
      <w:r w:rsidR="00AD2DDE">
        <w:br/>
      </w:r>
      <w:r w:rsidR="00AD2DDE" w:rsidRPr="00AD2DDE">
        <w:rPr>
          <w:rFonts w:ascii="Rubik" w:hAnsi="Rubik"/>
          <w:b/>
          <w:bCs/>
          <w:sz w:val="27"/>
          <w:szCs w:val="27"/>
        </w:rPr>
        <w:t>Третій рівень </w:t>
      </w:r>
      <w:r w:rsidR="00AD2DDE" w:rsidRPr="00AD2DDE">
        <w:rPr>
          <w:rFonts w:ascii="Rubik" w:hAnsi="Rubik"/>
          <w:sz w:val="27"/>
          <w:szCs w:val="27"/>
        </w:rPr>
        <w:t>— різнобічно опануй тематику уроку.</w:t>
      </w:r>
    </w:p>
    <w:p w:rsidR="00AD2DDE" w:rsidRPr="00AD2DDE" w:rsidRDefault="004C3CAB" w:rsidP="00AD2DD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1</w:t>
      </w:r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. Ти – засновник/ця </w:t>
      </w:r>
      <w:proofErr w:type="spellStart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>стартапу</w:t>
      </w:r>
      <w:proofErr w:type="spellEnd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 і плануєш випустити на ринок мобільний застосунок для обміну світлинами котиків для </w:t>
      </w:r>
      <w:proofErr w:type="spellStart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>iOS</w:t>
      </w:r>
      <w:proofErr w:type="spellEnd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 та </w:t>
      </w:r>
      <w:proofErr w:type="spellStart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>Android</w:t>
      </w:r>
      <w:proofErr w:type="spellEnd"/>
      <w:r w:rsidR="00AD2DDE" w:rsidRPr="00AD2DDE">
        <w:rPr>
          <w:rFonts w:ascii="Rubik" w:eastAsia="Times New Roman" w:hAnsi="Rubik" w:cs="Times New Roman"/>
          <w:sz w:val="27"/>
          <w:szCs w:val="27"/>
          <w:lang w:eastAsia="uk-UA"/>
        </w:rPr>
        <w:t xml:space="preserve"> пристроїв.</w:t>
      </w:r>
    </w:p>
    <w:p w:rsidR="00AD2DDE" w:rsidRPr="000A0215" w:rsidRDefault="00AD2DDE" w:rsidP="00AD2DD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</w:t>
      </w:r>
      <w:proofErr w:type="spellStart"/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>вподобайки</w:t>
      </w:r>
      <w:proofErr w:type="spellEnd"/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>”, залишати коментарі.</w:t>
      </w:r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lastRenderedPageBreak/>
        <w:br/>
      </w:r>
      <w:proofErr w:type="spellStart"/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>Завдння</w:t>
      </w:r>
      <w:proofErr w:type="spellEnd"/>
      <w:r w:rsidRPr="00AD2DDE">
        <w:rPr>
          <w:rFonts w:ascii="Rubik" w:eastAsia="Times New Roman" w:hAnsi="Rubik" w:cs="Times New Roman"/>
          <w:sz w:val="27"/>
          <w:szCs w:val="27"/>
          <w:lang w:eastAsia="uk-UA"/>
        </w:rPr>
        <w:t>: Напиши 5 функціональних тест-кейсів, які перевіряли б роботу застосунку.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 w:rsidRPr="000A0215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Тестування безпеки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– перевіряю, чи можливо зламати профіль користувача, щоб викачати звідти зображення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>;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 w:rsidRPr="000A0215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Тестування взаємодії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– перевіряю, чи взаємодіє додаток з </w:t>
      </w:r>
      <w:r w:rsidR="000A0215">
        <w:rPr>
          <w:rFonts w:ascii="Rubik" w:eastAsia="Times New Roman" w:hAnsi="Rubik" w:cs="Times New Roman"/>
          <w:sz w:val="27"/>
          <w:szCs w:val="27"/>
          <w:lang w:val="en-US" w:eastAsia="uk-UA"/>
        </w:rPr>
        <w:t>Android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, </w:t>
      </w:r>
      <w:r w:rsidR="000A0215">
        <w:rPr>
          <w:rFonts w:ascii="Rubik" w:eastAsia="Times New Roman" w:hAnsi="Rubik" w:cs="Times New Roman"/>
          <w:sz w:val="27"/>
          <w:szCs w:val="27"/>
          <w:lang w:val="en-US" w:eastAsia="uk-UA"/>
        </w:rPr>
        <w:t>iOS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, чи з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>’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єднується він по технології </w:t>
      </w:r>
      <w:r w:rsidR="000A0215">
        <w:rPr>
          <w:rFonts w:ascii="Rubik" w:eastAsia="Times New Roman" w:hAnsi="Rubik" w:cs="Times New Roman"/>
          <w:sz w:val="27"/>
          <w:szCs w:val="27"/>
          <w:lang w:val="en-US" w:eastAsia="uk-UA"/>
        </w:rPr>
        <w:t>Bluetooth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з іншим </w:t>
      </w:r>
      <w:proofErr w:type="spellStart"/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девайсом</w:t>
      </w:r>
      <w:proofErr w:type="spellEnd"/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.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 w:rsidRPr="000A0215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Тестування зміни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– чи можливо переглядати картинки в </w:t>
      </w:r>
      <w:r w:rsidR="000A0215">
        <w:rPr>
          <w:rFonts w:ascii="Rubik" w:eastAsia="Times New Roman" w:hAnsi="Rubik" w:cs="Times New Roman"/>
          <w:sz w:val="27"/>
          <w:szCs w:val="27"/>
          <w:lang w:val="en-US" w:eastAsia="uk-UA"/>
        </w:rPr>
        <w:t>full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proofErr w:type="spellStart"/>
      <w:r w:rsidR="000A0215">
        <w:rPr>
          <w:rFonts w:ascii="Rubik" w:eastAsia="Times New Roman" w:hAnsi="Rubik" w:cs="Times New Roman"/>
          <w:sz w:val="27"/>
          <w:szCs w:val="27"/>
          <w:lang w:val="en-US" w:eastAsia="uk-UA"/>
        </w:rPr>
        <w:t>hd</w:t>
      </w:r>
      <w:proofErr w:type="spellEnd"/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форматі та викачувати їх (якщо до того було 720</w:t>
      </w:r>
      <w:r w:rsidR="000A0215">
        <w:rPr>
          <w:rFonts w:ascii="Rubik" w:eastAsia="Times New Roman" w:hAnsi="Rubik" w:cs="Times New Roman"/>
          <w:sz w:val="27"/>
          <w:szCs w:val="27"/>
          <w:lang w:val="en-US" w:eastAsia="uk-UA"/>
        </w:rPr>
        <w:t>p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>)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proofErr w:type="spellStart"/>
      <w:r w:rsidR="000A0215" w:rsidRPr="000A0215">
        <w:rPr>
          <w:rFonts w:ascii="Rubik" w:eastAsia="Times New Roman" w:hAnsi="Rubik" w:cs="Times New Roman"/>
          <w:b/>
          <w:sz w:val="27"/>
          <w:szCs w:val="27"/>
          <w:lang w:eastAsia="uk-UA"/>
        </w:rPr>
        <w:t>Смоук</w:t>
      </w:r>
      <w:proofErr w:type="spellEnd"/>
      <w:r w:rsidR="000A0215" w:rsidRPr="000A0215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 </w:t>
      </w:r>
      <w:proofErr w:type="spellStart"/>
      <w:r w:rsidR="000A0215" w:rsidRPr="000A0215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тестінг</w:t>
      </w:r>
      <w:proofErr w:type="spellEnd"/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– після оновлення додатку, чи відкривається він, чи можемо авторизуватися.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 w:rsidRPr="000A0215">
        <w:rPr>
          <w:rFonts w:ascii="Rubik" w:eastAsia="Times New Roman" w:hAnsi="Rubik" w:cs="Times New Roman"/>
          <w:b/>
          <w:sz w:val="27"/>
          <w:szCs w:val="27"/>
          <w:lang w:val="en-US" w:eastAsia="uk-UA"/>
        </w:rPr>
        <w:t>Sanity</w:t>
      </w:r>
      <w:r w:rsidR="000A0215" w:rsidRPr="00D64695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 </w:t>
      </w:r>
      <w:r w:rsidR="000A0215" w:rsidRPr="000A0215">
        <w:rPr>
          <w:rFonts w:ascii="Rubik" w:eastAsia="Times New Roman" w:hAnsi="Rubik" w:cs="Times New Roman"/>
          <w:b/>
          <w:sz w:val="27"/>
          <w:szCs w:val="27"/>
          <w:lang w:val="en-US" w:eastAsia="uk-UA"/>
        </w:rPr>
        <w:t>testing</w:t>
      </w:r>
      <w:r w:rsidR="000A0215" w:rsidRPr="00D64695">
        <w:rPr>
          <w:rFonts w:ascii="Rubik" w:eastAsia="Times New Roman" w:hAnsi="Rubik" w:cs="Times New Roman"/>
          <w:sz w:val="27"/>
          <w:szCs w:val="27"/>
          <w:lang w:eastAsia="uk-UA"/>
        </w:rPr>
        <w:t xml:space="preserve"> – 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після регресії перевіряємо детально конкретну функцію (</w:t>
      </w:r>
      <w:r w:rsidR="00D64695">
        <w:rPr>
          <w:rFonts w:ascii="Rubik" w:eastAsia="Times New Roman" w:hAnsi="Rubik" w:cs="Times New Roman"/>
          <w:sz w:val="27"/>
          <w:szCs w:val="27"/>
          <w:lang w:eastAsia="uk-UA"/>
        </w:rPr>
        <w:t>чи відпрацьовує модуль підписки на розсилку для категорії улюблених картинок).</w:t>
      </w:r>
    </w:p>
    <w:p w:rsidR="00AD2DDE" w:rsidRPr="000558F6" w:rsidRDefault="004C3CAB" w:rsidP="00AD2DD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D64695">
        <w:rPr>
          <w:rFonts w:ascii="Rubik" w:eastAsia="Times New Roman" w:hAnsi="Rubik" w:cs="Times New Roman"/>
          <w:b/>
          <w:sz w:val="27"/>
          <w:szCs w:val="27"/>
          <w:lang w:eastAsia="uk-UA"/>
        </w:rPr>
        <w:t>2</w:t>
      </w:r>
      <w:r w:rsidR="00AD2DDE" w:rsidRPr="00D64695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. Напиши, які нефункціональні вимоги ти хотів/ла б  застосувати для продукту твого </w:t>
      </w:r>
      <w:proofErr w:type="spellStart"/>
      <w:r w:rsidR="00AD2DDE" w:rsidRPr="00D64695">
        <w:rPr>
          <w:rFonts w:ascii="Rubik" w:eastAsia="Times New Roman" w:hAnsi="Rubik" w:cs="Times New Roman"/>
          <w:b/>
          <w:sz w:val="27"/>
          <w:szCs w:val="27"/>
          <w:lang w:eastAsia="uk-UA"/>
        </w:rPr>
        <w:t>стартапу</w:t>
      </w:r>
      <w:proofErr w:type="spellEnd"/>
      <w:r w:rsidR="00AD2DDE" w:rsidRPr="00D64695">
        <w:rPr>
          <w:rFonts w:ascii="Rubik" w:eastAsia="Times New Roman" w:hAnsi="Rubik" w:cs="Times New Roman"/>
          <w:b/>
          <w:sz w:val="27"/>
          <w:szCs w:val="27"/>
          <w:lang w:eastAsia="uk-UA"/>
        </w:rPr>
        <w:t>. </w:t>
      </w:r>
      <w:r w:rsidR="00AD2DDE" w:rsidRPr="00D64695">
        <w:rPr>
          <w:rFonts w:ascii="Rubik" w:eastAsia="Times New Roman" w:hAnsi="Rubik" w:cs="Times New Roman"/>
          <w:b/>
          <w:sz w:val="27"/>
          <w:szCs w:val="27"/>
          <w:lang w:eastAsia="uk-UA"/>
        </w:rPr>
        <w:br/>
        <w:t>Опиши перевірки, які б їх перевіряли (3-5 прикладів).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 w:rsidRPr="00730C97">
        <w:rPr>
          <w:rFonts w:ascii="Rubik" w:eastAsia="Times New Roman" w:hAnsi="Rubik" w:cs="Times New Roman"/>
          <w:b/>
          <w:sz w:val="27"/>
          <w:szCs w:val="27"/>
          <w:lang w:val="en-US" w:eastAsia="uk-UA"/>
        </w:rPr>
        <w:t>Load</w:t>
      </w:r>
      <w:r w:rsidR="000558F6" w:rsidRPr="00730C97">
        <w:rPr>
          <w:rFonts w:ascii="Rubik" w:eastAsia="Times New Roman" w:hAnsi="Rubik" w:cs="Times New Roman"/>
          <w:b/>
          <w:sz w:val="27"/>
          <w:szCs w:val="27"/>
          <w:lang w:eastAsia="uk-UA"/>
        </w:rPr>
        <w:t xml:space="preserve"> </w:t>
      </w:r>
      <w:proofErr w:type="spellStart"/>
      <w:r w:rsidR="000558F6" w:rsidRPr="00730C97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тестінг</w:t>
      </w:r>
      <w:proofErr w:type="spellEnd"/>
      <w:r w:rsidR="000558F6" w:rsidRPr="000558F6">
        <w:rPr>
          <w:rFonts w:ascii="Rubik" w:eastAsia="Times New Roman" w:hAnsi="Rubik" w:cs="Times New Roman"/>
          <w:sz w:val="27"/>
          <w:szCs w:val="27"/>
          <w:lang w:eastAsia="uk-UA"/>
        </w:rPr>
        <w:t xml:space="preserve"> – виявити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t>, скільки користувачі одночасно та з яким об</w:t>
      </w:r>
      <w:r w:rsidR="000558F6" w:rsidRPr="000558F6">
        <w:rPr>
          <w:rFonts w:ascii="Rubik" w:eastAsia="Times New Roman" w:hAnsi="Rubik" w:cs="Times New Roman"/>
          <w:sz w:val="27"/>
          <w:szCs w:val="27"/>
          <w:lang w:eastAsia="uk-UA"/>
        </w:rPr>
        <w:t>’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t>ємом інформації можуть працювати з додатком</w:t>
      </w:r>
      <w:proofErr w:type="gramStart"/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t>;</w:t>
      </w:r>
      <w:proofErr w:type="gramEnd"/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 w:rsidRPr="00730C97">
        <w:rPr>
          <w:rFonts w:ascii="Rubik" w:eastAsia="Times New Roman" w:hAnsi="Rubik" w:cs="Times New Roman"/>
          <w:b/>
          <w:sz w:val="27"/>
          <w:szCs w:val="27"/>
          <w:lang w:val="en-US" w:eastAsia="uk-UA"/>
        </w:rPr>
        <w:t>Usability</w:t>
      </w:r>
      <w:r w:rsidR="000558F6" w:rsidRPr="000558F6">
        <w:rPr>
          <w:rFonts w:ascii="Rubik" w:eastAsia="Times New Roman" w:hAnsi="Rubik" w:cs="Times New Roman"/>
          <w:sz w:val="27"/>
          <w:szCs w:val="27"/>
          <w:lang w:eastAsia="uk-UA"/>
        </w:rPr>
        <w:t xml:space="preserve">  - 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t>наскільки їм зручно працювати з інтерфейсом додатку (активізація в пам</w:t>
      </w:r>
      <w:r w:rsidR="000558F6" w:rsidRPr="000558F6">
        <w:rPr>
          <w:rFonts w:ascii="Rubik" w:eastAsia="Times New Roman" w:hAnsi="Rubik" w:cs="Times New Roman"/>
          <w:sz w:val="27"/>
          <w:szCs w:val="27"/>
          <w:lang w:eastAsia="uk-UA"/>
        </w:rPr>
        <w:t>’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t>яті, правильність виконання задач, ефективність виконання задач, емоційна реакція);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 w:rsidRPr="00730C97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Тестування установки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t xml:space="preserve"> – чи установлюється наш додаток на більшість сучасник мобільних телефонів з останніми версіями ОС та мінімальними версіями.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 w:rsidRPr="00730C97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Тестування локалізації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-  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>перевіряємо правильність перекладу системних повідомле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нь чи помилок і всіх розділів додатку, щоб переконатися, що він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підтримує багатомовних інтерфейс.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br/>
      </w:r>
      <w:bookmarkStart w:id="0" w:name="_GoBack"/>
      <w:r w:rsidR="000A0215" w:rsidRPr="00730C97">
        <w:rPr>
          <w:rFonts w:ascii="Rubik" w:eastAsia="Times New Roman" w:hAnsi="Rubik" w:cs="Times New Roman"/>
          <w:b/>
          <w:sz w:val="27"/>
          <w:szCs w:val="27"/>
          <w:lang w:eastAsia="uk-UA"/>
        </w:rPr>
        <w:t>Тестування інтернаціоналізації -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</w:t>
      </w:r>
      <w:bookmarkEnd w:id="0"/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с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>творення в додатку можливості підтримки елементів, які неможливо локалізувати звичайним чином (вертикальний текст азіатських країн, читання з права на ліво арабських країн</w:t>
      </w:r>
      <w:r w:rsidR="000A0215">
        <w:rPr>
          <w:rFonts w:ascii="Rubik" w:eastAsia="Times New Roman" w:hAnsi="Rubik" w:cs="Times New Roman"/>
          <w:sz w:val="27"/>
          <w:szCs w:val="27"/>
          <w:lang w:eastAsia="uk-UA"/>
        </w:rPr>
        <w:t>, спеціальні валютні позначення</w:t>
      </w:r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 xml:space="preserve"> і </w:t>
      </w:r>
      <w:proofErr w:type="spellStart"/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>т.д</w:t>
      </w:r>
      <w:proofErr w:type="spellEnd"/>
      <w:r w:rsidR="000A0215" w:rsidRPr="000A0215">
        <w:rPr>
          <w:rFonts w:ascii="Rubik" w:eastAsia="Times New Roman" w:hAnsi="Rubik" w:cs="Times New Roman"/>
          <w:sz w:val="27"/>
          <w:szCs w:val="27"/>
          <w:lang w:eastAsia="uk-UA"/>
        </w:rPr>
        <w:t>.).</w:t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="000558F6">
        <w:rPr>
          <w:rFonts w:ascii="Rubik" w:eastAsia="Times New Roman" w:hAnsi="Rubik" w:cs="Times New Roman"/>
          <w:sz w:val="27"/>
          <w:szCs w:val="27"/>
          <w:lang w:eastAsia="uk-UA"/>
        </w:rPr>
        <w:br/>
      </w:r>
    </w:p>
    <w:p w:rsidR="00BB3B1E" w:rsidRDefault="00BB3B1E"/>
    <w:sectPr w:rsidR="00BB3B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DCA"/>
    <w:multiLevelType w:val="multilevel"/>
    <w:tmpl w:val="2572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A2D5C"/>
    <w:multiLevelType w:val="multilevel"/>
    <w:tmpl w:val="A1BA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1E"/>
    <w:rsid w:val="000558F6"/>
    <w:rsid w:val="0007450A"/>
    <w:rsid w:val="000A0215"/>
    <w:rsid w:val="004C3CAB"/>
    <w:rsid w:val="00730C97"/>
    <w:rsid w:val="00922166"/>
    <w:rsid w:val="00AD2DDE"/>
    <w:rsid w:val="00BB3B1E"/>
    <w:rsid w:val="00D64695"/>
    <w:rsid w:val="00E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1EA0"/>
  <w15:chartTrackingRefBased/>
  <w15:docId w15:val="{D5CB0483-3934-4EA2-B265-D6698BD9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D2DDE"/>
    <w:rPr>
      <w:b/>
      <w:bCs/>
    </w:rPr>
  </w:style>
  <w:style w:type="table" w:styleId="a5">
    <w:name w:val="Table Grid"/>
    <w:basedOn w:val="a1"/>
    <w:uiPriority w:val="39"/>
    <w:rsid w:val="00AD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3667</Words>
  <Characters>2091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dcterms:created xsi:type="dcterms:W3CDTF">2022-10-06T08:06:00Z</dcterms:created>
  <dcterms:modified xsi:type="dcterms:W3CDTF">2022-10-06T09:04:00Z</dcterms:modified>
</cp:coreProperties>
</file>