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8D1DA" w14:textId="0AF68EF9" w:rsidR="00F96026" w:rsidRPr="00EE0CA9" w:rsidRDefault="16393145" w:rsidP="579CE0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Who is Pliny writing to?</w:t>
      </w:r>
    </w:p>
    <w:p w14:paraId="2FD7ACF7" w14:textId="5BA43A30" w:rsidR="00EE0CA9" w:rsidRPr="00EE0CA9" w:rsidRDefault="00EE0CA9" w:rsidP="00EE0CA9">
      <w:pPr>
        <w:ind w:left="720"/>
        <w:rPr>
          <w:rFonts w:eastAsiaTheme="minorEastAsia"/>
        </w:rPr>
      </w:pPr>
      <w:r>
        <w:rPr>
          <w:rFonts w:eastAsiaTheme="minorEastAsia"/>
        </w:rPr>
        <w:t>Emperor Trajan</w:t>
      </w:r>
    </w:p>
    <w:p w14:paraId="02AAB3DE" w14:textId="632602B3" w:rsidR="00F96026" w:rsidRDefault="00F96026"/>
    <w:p w14:paraId="2C078E63" w14:textId="46591FE6" w:rsidR="00F96026" w:rsidRPr="00EE0CA9" w:rsidRDefault="16393145" w:rsidP="579CE0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What does the opening line suggest about their relationship?</w:t>
      </w:r>
    </w:p>
    <w:p w14:paraId="642999F0" w14:textId="7596B00F" w:rsidR="00EE0CA9" w:rsidRPr="00EE0CA9" w:rsidRDefault="00EE0CA9" w:rsidP="00EE0CA9">
      <w:pPr>
        <w:ind w:left="720"/>
        <w:rPr>
          <w:rFonts w:eastAsiaTheme="minorEastAsia"/>
        </w:rPr>
      </w:pPr>
      <w:r>
        <w:rPr>
          <w:rFonts w:eastAsiaTheme="minorEastAsia"/>
        </w:rPr>
        <w:t>Plinius looks up to Trajan</w:t>
      </w:r>
    </w:p>
    <w:p w14:paraId="567FE82F" w14:textId="61295404" w:rsidR="579CE0DC" w:rsidRDefault="579CE0DC" w:rsidP="579CE0DC"/>
    <w:p w14:paraId="11FC9763" w14:textId="76AFA0A8" w:rsidR="16393145" w:rsidRPr="00786501" w:rsidRDefault="16393145" w:rsidP="579CE0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What </w:t>
      </w:r>
      <w:r w:rsidRPr="579CE0DC">
        <w:rPr>
          <w:b/>
          <w:bCs/>
        </w:rPr>
        <w:t>three things</w:t>
      </w:r>
      <w:r>
        <w:t xml:space="preserve"> is Pliny uncertain about, when it comes to dealing with Christians?</w:t>
      </w:r>
    </w:p>
    <w:p w14:paraId="4AB35540" w14:textId="77777777" w:rsidR="00786501" w:rsidRPr="00786501" w:rsidRDefault="00786501" w:rsidP="00786501">
      <w:pPr>
        <w:rPr>
          <w:rFonts w:eastAsiaTheme="minorEastAsia"/>
        </w:rPr>
      </w:pPr>
    </w:p>
    <w:p w14:paraId="1732CEA7" w14:textId="45C3D3D5" w:rsidR="00EE0CA9" w:rsidRDefault="0053414F" w:rsidP="00EE0CA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Are young and old equally punishable?</w:t>
      </w:r>
    </w:p>
    <w:p w14:paraId="7E004203" w14:textId="08789D8D" w:rsidR="00EE0CA9" w:rsidRDefault="0053414F" w:rsidP="00EE0CA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they deny, then should they be freed?</w:t>
      </w:r>
    </w:p>
    <w:p w14:paraId="395380DD" w14:textId="5EA12756" w:rsidR="00542169" w:rsidRDefault="00387243" w:rsidP="00EE0CA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Is it a crime to be a </w:t>
      </w:r>
      <w:r w:rsidR="0053414F">
        <w:rPr>
          <w:rFonts w:eastAsiaTheme="minorEastAsia"/>
        </w:rPr>
        <w:t>Christian?</w:t>
      </w:r>
    </w:p>
    <w:p w14:paraId="6D9275C0" w14:textId="48582C2F" w:rsidR="579CE0DC" w:rsidRDefault="579CE0DC" w:rsidP="579CE0DC"/>
    <w:p w14:paraId="051316A5" w14:textId="18BB2986" w:rsidR="16393145" w:rsidRPr="00786501" w:rsidRDefault="16393145" w:rsidP="579CE0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What current method is he using to deal with the Christians? What </w:t>
      </w:r>
      <w:r w:rsidRPr="579CE0DC">
        <w:rPr>
          <w:b/>
          <w:bCs/>
        </w:rPr>
        <w:t>three steps</w:t>
      </w:r>
      <w:r>
        <w:t xml:space="preserve"> are involved?</w:t>
      </w:r>
    </w:p>
    <w:p w14:paraId="5F34AE47" w14:textId="77777777" w:rsidR="00786501" w:rsidRPr="00786501" w:rsidRDefault="00786501" w:rsidP="00786501">
      <w:pPr>
        <w:rPr>
          <w:rFonts w:eastAsiaTheme="minorEastAsia"/>
        </w:rPr>
      </w:pPr>
    </w:p>
    <w:p w14:paraId="2C5F5AC1" w14:textId="474E3385" w:rsidR="00542169" w:rsidRPr="00542169" w:rsidRDefault="00542169" w:rsidP="0054216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First, interrogate the Christians</w:t>
      </w:r>
    </w:p>
    <w:p w14:paraId="5660B9BA" w14:textId="67DA9222" w:rsidR="00542169" w:rsidRPr="00542169" w:rsidRDefault="00542169" w:rsidP="0054216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If they defended their faith, give them 3 chances</w:t>
      </w:r>
    </w:p>
    <w:p w14:paraId="47251165" w14:textId="46441A61" w:rsidR="00542169" w:rsidRDefault="00542169" w:rsidP="0054216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If they stay true to their faith, then arrest them (Those who aren’t roman citizens). Those who were citizens were sent to rome</w:t>
      </w:r>
    </w:p>
    <w:p w14:paraId="699EE559" w14:textId="457A66D6" w:rsidR="579CE0DC" w:rsidRDefault="579CE0DC" w:rsidP="579CE0DC"/>
    <w:p w14:paraId="571D9A76" w14:textId="2D83DD5F" w:rsidR="16393145" w:rsidRPr="00542169" w:rsidRDefault="16393145" w:rsidP="579CE0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How are Christians who are Roman citizens dealt with differently? What accounts for the difference, in your opinion?</w:t>
      </w:r>
    </w:p>
    <w:p w14:paraId="36D05FE0" w14:textId="5974BFC1" w:rsidR="00542169" w:rsidRPr="00542169" w:rsidRDefault="00C31EF9" w:rsidP="00542169">
      <w:pPr>
        <w:ind w:left="720"/>
        <w:rPr>
          <w:rFonts w:eastAsiaTheme="minorEastAsia"/>
        </w:rPr>
      </w:pPr>
      <w:r>
        <w:rPr>
          <w:rFonts w:eastAsiaTheme="minorEastAsia"/>
        </w:rPr>
        <w:t>Those who are roman citizens are given a roman trial while the non-</w:t>
      </w:r>
      <w:r w:rsidR="00EA48EC">
        <w:rPr>
          <w:rFonts w:eastAsiaTheme="minorEastAsia"/>
        </w:rPr>
        <w:t>citizens</w:t>
      </w:r>
      <w:r>
        <w:rPr>
          <w:rFonts w:eastAsiaTheme="minorEastAsia"/>
        </w:rPr>
        <w:t xml:space="preserve"> are arrested</w:t>
      </w:r>
      <w:r w:rsidR="00123BB6">
        <w:rPr>
          <w:rFonts w:eastAsiaTheme="minorEastAsia"/>
        </w:rPr>
        <w:t xml:space="preserve"> on the spot</w:t>
      </w:r>
    </w:p>
    <w:p w14:paraId="6A019FA5" w14:textId="11EC7066" w:rsidR="579CE0DC" w:rsidRDefault="579CE0DC" w:rsidP="579CE0DC"/>
    <w:p w14:paraId="412109C8" w14:textId="5165805E" w:rsidR="00786501" w:rsidRPr="00786501" w:rsidRDefault="16393145" w:rsidP="0078650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What does Pliny make people who claim not to be Christians do?</w:t>
      </w:r>
    </w:p>
    <w:p w14:paraId="3DFA72AF" w14:textId="77777777" w:rsidR="00786501" w:rsidRPr="00786501" w:rsidRDefault="00786501" w:rsidP="00786501">
      <w:pPr>
        <w:pStyle w:val="ListParagraph"/>
        <w:rPr>
          <w:rFonts w:eastAsiaTheme="minorEastAsia"/>
        </w:rPr>
      </w:pPr>
    </w:p>
    <w:p w14:paraId="1A68B467" w14:textId="6CA1D32C" w:rsidR="00123BB6" w:rsidRDefault="00123BB6" w:rsidP="00123BB6">
      <w:pPr>
        <w:pStyle w:val="ListParagraph"/>
        <w:rPr>
          <w:rFonts w:eastAsiaTheme="minorEastAsia"/>
        </w:rPr>
      </w:pPr>
      <w:r>
        <w:t>He makes them curse Christ and worship the roman gods.</w:t>
      </w:r>
    </w:p>
    <w:p w14:paraId="5AC03742" w14:textId="5D5C4757" w:rsidR="579CE0DC" w:rsidRDefault="579CE0DC" w:rsidP="579CE0DC"/>
    <w:p w14:paraId="3EF05887" w14:textId="4C0E89ED" w:rsidR="16393145" w:rsidRPr="00786501" w:rsidRDefault="16393145" w:rsidP="579CE0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Really!? That’s weird. Why do you think he does that?</w:t>
      </w:r>
    </w:p>
    <w:p w14:paraId="64CE2795" w14:textId="77777777" w:rsidR="00786501" w:rsidRPr="00123BB6" w:rsidRDefault="00786501" w:rsidP="00786501">
      <w:pPr>
        <w:pStyle w:val="ListParagraph"/>
        <w:rPr>
          <w:rFonts w:eastAsiaTheme="minorEastAsia"/>
        </w:rPr>
      </w:pPr>
    </w:p>
    <w:p w14:paraId="3522B312" w14:textId="2E5E7103" w:rsidR="00123BB6" w:rsidRDefault="00123BB6" w:rsidP="00123BB6">
      <w:pPr>
        <w:pStyle w:val="ListParagraph"/>
        <w:rPr>
          <w:rFonts w:eastAsiaTheme="minorEastAsia"/>
        </w:rPr>
      </w:pPr>
      <w:r>
        <w:t>Because true Christians would not curse Christ or worship any other god.</w:t>
      </w:r>
    </w:p>
    <w:p w14:paraId="64CE7E62" w14:textId="251F94FA" w:rsidR="579CE0DC" w:rsidRDefault="579CE0DC" w:rsidP="00123BB6"/>
    <w:p w14:paraId="42FB302D" w14:textId="53D15AD7" w:rsidR="0053414F" w:rsidRPr="00786501" w:rsidRDefault="50E898C2" w:rsidP="005341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lastRenderedPageBreak/>
        <w:t>What does Christian worship at this time (~100 A.D.) look like, according to the people Pliny has been 'interrogating’?</w:t>
      </w:r>
    </w:p>
    <w:p w14:paraId="2196D089" w14:textId="77777777" w:rsidR="00786501" w:rsidRPr="0053414F" w:rsidRDefault="00786501" w:rsidP="00786501">
      <w:pPr>
        <w:pStyle w:val="ListParagraph"/>
        <w:rPr>
          <w:rFonts w:eastAsiaTheme="minorEastAsia"/>
        </w:rPr>
      </w:pPr>
    </w:p>
    <w:p w14:paraId="1F19FC92" w14:textId="23FFD569" w:rsidR="0053414F" w:rsidRDefault="0053414F" w:rsidP="0053414F">
      <w:pPr>
        <w:pStyle w:val="ListParagraph"/>
        <w:rPr>
          <w:rFonts w:eastAsiaTheme="minorEastAsia"/>
        </w:rPr>
      </w:pPr>
      <w:r>
        <w:rPr>
          <w:rFonts w:eastAsiaTheme="minorEastAsia"/>
        </w:rPr>
        <w:t>They meet, begin by singing, then talk about not sinning and stuff, then they meet together and share communion.</w:t>
      </w:r>
    </w:p>
    <w:p w14:paraId="3C8745C6" w14:textId="69287580" w:rsidR="579CE0DC" w:rsidRDefault="579CE0DC" w:rsidP="579CE0DC"/>
    <w:p w14:paraId="503099F9" w14:textId="77777777" w:rsidR="00786501" w:rsidRDefault="00786501" w:rsidP="579CE0DC"/>
    <w:p w14:paraId="59B3E1A7" w14:textId="31CAD6DC" w:rsidR="50E898C2" w:rsidRPr="00786501" w:rsidRDefault="50E898C2" w:rsidP="579CE0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Who told him this? Why precisely does he believe them?</w:t>
      </w:r>
    </w:p>
    <w:p w14:paraId="4DA18D83" w14:textId="77777777" w:rsidR="00786501" w:rsidRPr="00AA3F18" w:rsidRDefault="00786501" w:rsidP="00786501">
      <w:pPr>
        <w:pStyle w:val="ListParagraph"/>
        <w:rPr>
          <w:rFonts w:eastAsiaTheme="minorEastAsia"/>
        </w:rPr>
      </w:pPr>
    </w:p>
    <w:p w14:paraId="41F7931F" w14:textId="279062BB" w:rsidR="00AA3F18" w:rsidRPr="0053414F" w:rsidRDefault="00AA3F18" w:rsidP="00AA3F18">
      <w:pPr>
        <w:pStyle w:val="ListParagraph"/>
        <w:rPr>
          <w:rFonts w:eastAsiaTheme="minorEastAsia"/>
        </w:rPr>
      </w:pPr>
      <w:r>
        <w:t>Two slave girls that were tortured told him that</w:t>
      </w:r>
      <w:r w:rsidR="00786501">
        <w:t>. He believes them because he thinks that they are saying that to get others to join.</w:t>
      </w:r>
    </w:p>
    <w:p w14:paraId="7BA58C5E" w14:textId="1F4DE7E8" w:rsidR="579CE0DC" w:rsidRDefault="579CE0DC" w:rsidP="579CE0DC"/>
    <w:p w14:paraId="623A88B9" w14:textId="738FC390" w:rsidR="50E898C2" w:rsidRPr="00786501" w:rsidRDefault="50E898C2" w:rsidP="579CE0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What is Pliny’s conclusion about Christianity, according to his final line?</w:t>
      </w:r>
    </w:p>
    <w:p w14:paraId="6D4E70E8" w14:textId="468E5F4D" w:rsidR="00786501" w:rsidRPr="00786501" w:rsidRDefault="00786501" w:rsidP="00786501">
      <w:pPr>
        <w:ind w:left="720"/>
        <w:rPr>
          <w:rFonts w:eastAsiaTheme="minorEastAsia"/>
        </w:rPr>
      </w:pPr>
      <w:r>
        <w:rPr>
          <w:rFonts w:eastAsiaTheme="minorEastAsia"/>
        </w:rPr>
        <w:t>He thinks that anything positive said about the religion is simply superstition to get others to join.</w:t>
      </w:r>
    </w:p>
    <w:p w14:paraId="15671E41" w14:textId="555CFEBE" w:rsidR="579CE0DC" w:rsidRDefault="579CE0DC" w:rsidP="579CE0DC"/>
    <w:p w14:paraId="2FC450EB" w14:textId="5EEAE623" w:rsidR="50E898C2" w:rsidRPr="00786501" w:rsidRDefault="50E898C2" w:rsidP="579CE0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 Romans are known for being generally tolerant of the religions and customs of the people they conquered. Christians and Jews </w:t>
      </w:r>
      <w:r w:rsidR="58768E36">
        <w:t>were</w:t>
      </w:r>
      <w:r>
        <w:t>, famously, the exceptions. What do you think led t</w:t>
      </w:r>
      <w:r w:rsidR="306FB63A">
        <w:t>he Romans to use such gruesome tactics against the Christians, who at the time were a very tiny</w:t>
      </w:r>
      <w:r w:rsidR="579E00A4">
        <w:t xml:space="preserve"> and utterly powerless</w:t>
      </w:r>
      <w:r w:rsidR="306FB63A">
        <w:t xml:space="preserve"> sect?</w:t>
      </w:r>
      <w:r w:rsidR="667FF923">
        <w:t xml:space="preserve"> (I recommend thinking about questions 6, 7, and 10 in particular.)</w:t>
      </w:r>
    </w:p>
    <w:p w14:paraId="748BAC65" w14:textId="4B73442C" w:rsidR="00786501" w:rsidRDefault="00786501" w:rsidP="00786501">
      <w:pPr>
        <w:pStyle w:val="ListParagraph"/>
      </w:pPr>
    </w:p>
    <w:p w14:paraId="200B31E4" w14:textId="2B9FDF69" w:rsidR="00786501" w:rsidRDefault="00786501" w:rsidP="00786501">
      <w:pPr>
        <w:pStyle w:val="ListParagraph"/>
        <w:rPr>
          <w:rFonts w:eastAsiaTheme="minorEastAsia"/>
        </w:rPr>
      </w:pPr>
      <w:r>
        <w:t>It’s likely that the romans disliked the Christians and Jews because it is in their religion to not worship any other gods.</w:t>
      </w:r>
      <w:bookmarkStart w:id="0" w:name="_GoBack"/>
      <w:bookmarkEnd w:id="0"/>
    </w:p>
    <w:sectPr w:rsidR="0078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316E6"/>
    <w:multiLevelType w:val="hybridMultilevel"/>
    <w:tmpl w:val="63507434"/>
    <w:lvl w:ilvl="0" w:tplc="4F40E282">
      <w:start w:val="1"/>
      <w:numFmt w:val="decimal"/>
      <w:lvlText w:val="%1."/>
      <w:lvlJc w:val="left"/>
      <w:pPr>
        <w:ind w:left="720" w:hanging="360"/>
      </w:pPr>
    </w:lvl>
    <w:lvl w:ilvl="1" w:tplc="3E1AB4C8">
      <w:start w:val="1"/>
      <w:numFmt w:val="lowerLetter"/>
      <w:lvlText w:val="%2."/>
      <w:lvlJc w:val="left"/>
      <w:pPr>
        <w:ind w:left="1440" w:hanging="360"/>
      </w:pPr>
    </w:lvl>
    <w:lvl w:ilvl="2" w:tplc="F9083720">
      <w:start w:val="1"/>
      <w:numFmt w:val="lowerRoman"/>
      <w:lvlText w:val="%3."/>
      <w:lvlJc w:val="right"/>
      <w:pPr>
        <w:ind w:left="2160" w:hanging="180"/>
      </w:pPr>
    </w:lvl>
    <w:lvl w:ilvl="3" w:tplc="216ECA96">
      <w:start w:val="1"/>
      <w:numFmt w:val="decimal"/>
      <w:lvlText w:val="%4."/>
      <w:lvlJc w:val="left"/>
      <w:pPr>
        <w:ind w:left="2880" w:hanging="360"/>
      </w:pPr>
    </w:lvl>
    <w:lvl w:ilvl="4" w:tplc="9A32F36E">
      <w:start w:val="1"/>
      <w:numFmt w:val="lowerLetter"/>
      <w:lvlText w:val="%5."/>
      <w:lvlJc w:val="left"/>
      <w:pPr>
        <w:ind w:left="3600" w:hanging="360"/>
      </w:pPr>
    </w:lvl>
    <w:lvl w:ilvl="5" w:tplc="47CA97E2">
      <w:start w:val="1"/>
      <w:numFmt w:val="lowerRoman"/>
      <w:lvlText w:val="%6."/>
      <w:lvlJc w:val="right"/>
      <w:pPr>
        <w:ind w:left="4320" w:hanging="180"/>
      </w:pPr>
    </w:lvl>
    <w:lvl w:ilvl="6" w:tplc="3656D388">
      <w:start w:val="1"/>
      <w:numFmt w:val="decimal"/>
      <w:lvlText w:val="%7."/>
      <w:lvlJc w:val="left"/>
      <w:pPr>
        <w:ind w:left="5040" w:hanging="360"/>
      </w:pPr>
    </w:lvl>
    <w:lvl w:ilvl="7" w:tplc="84CE4D3E">
      <w:start w:val="1"/>
      <w:numFmt w:val="lowerLetter"/>
      <w:lvlText w:val="%8."/>
      <w:lvlJc w:val="left"/>
      <w:pPr>
        <w:ind w:left="5760" w:hanging="360"/>
      </w:pPr>
    </w:lvl>
    <w:lvl w:ilvl="8" w:tplc="9BCA3B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wMjGztDAxNLMwszRW0lEKTi0uzszPAykwrAUAQTg0niwAAAA="/>
  </w:docVars>
  <w:rsids>
    <w:rsidRoot w:val="014FB987"/>
    <w:rsid w:val="00123BB6"/>
    <w:rsid w:val="00387243"/>
    <w:rsid w:val="0053414F"/>
    <w:rsid w:val="00542169"/>
    <w:rsid w:val="00786501"/>
    <w:rsid w:val="00AA3F18"/>
    <w:rsid w:val="00C31EF9"/>
    <w:rsid w:val="00EA48EC"/>
    <w:rsid w:val="00EE0CA9"/>
    <w:rsid w:val="00F96026"/>
    <w:rsid w:val="014FB987"/>
    <w:rsid w:val="065DB9FF"/>
    <w:rsid w:val="07E06FF4"/>
    <w:rsid w:val="08487359"/>
    <w:rsid w:val="0B35E5FD"/>
    <w:rsid w:val="10517544"/>
    <w:rsid w:val="109405FC"/>
    <w:rsid w:val="16393145"/>
    <w:rsid w:val="19487F46"/>
    <w:rsid w:val="2B8D351D"/>
    <w:rsid w:val="2D14F092"/>
    <w:rsid w:val="306FB63A"/>
    <w:rsid w:val="349C6D8D"/>
    <w:rsid w:val="3E95C5F0"/>
    <w:rsid w:val="46039524"/>
    <w:rsid w:val="48D6FC0A"/>
    <w:rsid w:val="4AE9DE46"/>
    <w:rsid w:val="50E898C2"/>
    <w:rsid w:val="548B8001"/>
    <w:rsid w:val="579CE0DC"/>
    <w:rsid w:val="579E00A4"/>
    <w:rsid w:val="57A9DE1E"/>
    <w:rsid w:val="58768E36"/>
    <w:rsid w:val="5EC49F55"/>
    <w:rsid w:val="649E1DD2"/>
    <w:rsid w:val="653A8729"/>
    <w:rsid w:val="667FF923"/>
    <w:rsid w:val="6767E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C3F"/>
  <w15:chartTrackingRefBased/>
  <w15:docId w15:val="{A007F23C-4936-4F46-BDC2-4FE9DE09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Jamie (MHS)</dc:creator>
  <cp:keywords/>
  <dc:description/>
  <cp:lastModifiedBy>Andrew Martin</cp:lastModifiedBy>
  <cp:revision>4</cp:revision>
  <dcterms:created xsi:type="dcterms:W3CDTF">2020-03-17T19:03:00Z</dcterms:created>
  <dcterms:modified xsi:type="dcterms:W3CDTF">2020-03-18T18:30:00Z</dcterms:modified>
</cp:coreProperties>
</file>