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30420" w14:textId="6F591C55" w:rsidR="00F24A6C" w:rsidRDefault="006360F4">
      <w:r>
        <w:t>Eckles comes into the offices of Time Safari, inc. He is planning on going back and shooting a Tyrannosaurus Rex. Separately, there are two men running for president, Keith, a normal person, and Deutcher, a German Overlord. Keith had just won the election. Eckles and some men go back in time, and they are instructed to stay on the antigravity path so that they don’t disrupt the environment. If they so much as touch a blade of grass, it would compound for the next 65 million years</w:t>
      </w:r>
      <w:r w:rsidR="00980E09">
        <w:t>, completely changing the universes timeline. As they are about to shoot the animal, Eckles becomes scared and staggers off the path. When they get back to the time machine, one of the men threatens to leave him there but couldn’t for risk of messing up the timeline even more. When they get back, everything seems just a bit off. The hunting party leader asks who won the election and they say Deutcher. The leader then checks Eckles’ foot, and finds a dead butterfly stuck to the bottom of it. Because Eckles had messed up the timeline, the party leader shoots him there.</w:t>
      </w:r>
      <w:bookmarkStart w:id="0" w:name="_GoBack"/>
      <w:bookmarkEnd w:id="0"/>
    </w:p>
    <w:sectPr w:rsidR="00F2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xNjc0MTQwMTIztTBU0lEKTi0uzszPAykwrAUAY67QbCwAAAA="/>
  </w:docVars>
  <w:rsids>
    <w:rsidRoot w:val="00BD2525"/>
    <w:rsid w:val="00381AEF"/>
    <w:rsid w:val="004B5C61"/>
    <w:rsid w:val="006360F4"/>
    <w:rsid w:val="00980E09"/>
    <w:rsid w:val="00BD2525"/>
    <w:rsid w:val="00E0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F3C5"/>
  <w15:chartTrackingRefBased/>
  <w15:docId w15:val="{F39E3295-1ADE-4539-BD03-F13895B5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186</Words>
  <Characters>872</Characters>
  <Application>Microsoft Office Word</Application>
  <DocSecurity>0</DocSecurity>
  <Lines>14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2020-04-15T15:12:00Z</dcterms:created>
  <dcterms:modified xsi:type="dcterms:W3CDTF">2020-04-15T15:40:00Z</dcterms:modified>
</cp:coreProperties>
</file>