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20EC0" w14:textId="38193BEC" w:rsidR="00875371" w:rsidRDefault="00875371" w:rsidP="00875371">
      <w:pPr>
        <w:rPr>
          <w:rFonts w:ascii="Arial" w:hAnsi="Arial" w:cs="Arial"/>
        </w:rPr>
      </w:pPr>
      <w:r>
        <w:rPr>
          <w:rFonts w:ascii="Arial" w:hAnsi="Arial" w:cs="Arial"/>
        </w:rPr>
        <w:t>Name:_</w:t>
      </w:r>
      <w:r w:rsidR="008B0DF4">
        <w:rPr>
          <w:rFonts w:ascii="Arial" w:hAnsi="Arial" w:cs="Arial"/>
          <w:u w:val="single"/>
        </w:rPr>
        <w:t>Andrew Martin</w:t>
      </w:r>
      <w:r>
        <w:rPr>
          <w:rFonts w:ascii="Arial" w:hAnsi="Arial" w:cs="Arial"/>
        </w:rPr>
        <w:t>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Date:_</w:t>
      </w:r>
      <w:r w:rsidR="008B0DF4" w:rsidRPr="008B0DF4">
        <w:rPr>
          <w:rFonts w:ascii="Arial" w:hAnsi="Arial" w:cs="Arial"/>
          <w:u w:val="single"/>
        </w:rPr>
        <w:t>4/6/21</w:t>
      </w:r>
      <w:r>
        <w:rPr>
          <w:rFonts w:ascii="Arial" w:hAnsi="Arial" w:cs="Arial"/>
        </w:rPr>
        <w:t>____</w:t>
      </w:r>
    </w:p>
    <w:p w14:paraId="5F6C9A04" w14:textId="09EC88E9" w:rsidR="00875371" w:rsidRPr="00FF7E02" w:rsidRDefault="00566214" w:rsidP="008753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Benjamin Button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75371">
        <w:rPr>
          <w:rFonts w:ascii="Arial" w:hAnsi="Arial" w:cs="Arial"/>
        </w:rPr>
        <w:tab/>
      </w:r>
      <w:r w:rsidR="00875371">
        <w:rPr>
          <w:rFonts w:ascii="Arial" w:hAnsi="Arial" w:cs="Arial"/>
        </w:rPr>
        <w:tab/>
      </w:r>
      <w:r w:rsidR="00875371">
        <w:rPr>
          <w:rFonts w:ascii="Arial" w:hAnsi="Arial" w:cs="Arial"/>
        </w:rPr>
        <w:tab/>
      </w:r>
      <w:r w:rsidR="00875371">
        <w:rPr>
          <w:rFonts w:ascii="Arial" w:hAnsi="Arial" w:cs="Arial"/>
        </w:rPr>
        <w:tab/>
      </w:r>
      <w:r w:rsidR="00875371">
        <w:rPr>
          <w:rFonts w:ascii="Arial" w:hAnsi="Arial" w:cs="Arial"/>
        </w:rPr>
        <w:tab/>
      </w:r>
      <w:r w:rsidR="00875371" w:rsidRPr="00875371">
        <w:rPr>
          <w:rFonts w:ascii="Arial" w:hAnsi="Arial" w:cs="Arial"/>
          <w:b/>
          <w:bCs/>
        </w:rPr>
        <w:t>Preliminary Outline</w:t>
      </w:r>
      <w:r>
        <w:rPr>
          <w:rFonts w:ascii="Arial" w:hAnsi="Arial" w:cs="Arial"/>
          <w:b/>
          <w:bCs/>
        </w:rPr>
        <w:t xml:space="preserve"> Practice</w:t>
      </w:r>
      <w:r w:rsidR="00875371">
        <w:rPr>
          <w:rFonts w:ascii="Arial" w:hAnsi="Arial" w:cs="Arial"/>
        </w:rPr>
        <w:t xml:space="preserve">  </w:t>
      </w:r>
    </w:p>
    <w:p w14:paraId="705F0F1A" w14:textId="77777777" w:rsidR="00875371" w:rsidRDefault="00875371">
      <w:pPr>
        <w:rPr>
          <w:rFonts w:ascii="Arial" w:hAnsi="Arial" w:cs="Arial"/>
          <w:b/>
          <w:bCs/>
        </w:rPr>
      </w:pPr>
    </w:p>
    <w:p w14:paraId="08EECD3B" w14:textId="2916BF35" w:rsidR="00875371" w:rsidRDefault="00875371">
      <w:pPr>
        <w:rPr>
          <w:rFonts w:ascii="Arial" w:hAnsi="Arial" w:cs="Arial"/>
        </w:rPr>
      </w:pPr>
      <w:r w:rsidRPr="00875371">
        <w:rPr>
          <w:rFonts w:ascii="Arial" w:hAnsi="Arial" w:cs="Arial"/>
          <w:b/>
          <w:bCs/>
        </w:rPr>
        <w:t>Objective:</w:t>
      </w:r>
      <w:r w:rsidRPr="00875371">
        <w:rPr>
          <w:rFonts w:ascii="Arial" w:hAnsi="Arial" w:cs="Arial"/>
        </w:rPr>
        <w:t xml:space="preserve"> To test the strength of your thesis statement by looking for quotations from the nove</w:t>
      </w:r>
      <w:r w:rsidR="00E55BE3">
        <w:rPr>
          <w:rFonts w:ascii="Arial" w:hAnsi="Arial" w:cs="Arial"/>
        </w:rPr>
        <w:t>l</w:t>
      </w:r>
      <w:r w:rsidRPr="00875371">
        <w:rPr>
          <w:rFonts w:ascii="Arial" w:hAnsi="Arial" w:cs="Arial"/>
        </w:rPr>
        <w:t xml:space="preserve"> and critics.  </w:t>
      </w:r>
    </w:p>
    <w:p w14:paraId="12E64776" w14:textId="7548F6AD" w:rsidR="00875371" w:rsidRDefault="00875371">
      <w:pPr>
        <w:rPr>
          <w:rFonts w:ascii="Arial" w:hAnsi="Arial" w:cs="Arial"/>
        </w:rPr>
      </w:pPr>
      <w:r w:rsidRPr="00875371">
        <w:rPr>
          <w:rFonts w:ascii="Arial" w:hAnsi="Arial" w:cs="Arial"/>
          <w:b/>
          <w:bCs/>
        </w:rPr>
        <w:t>Directions:</w:t>
      </w:r>
      <w:r>
        <w:rPr>
          <w:rFonts w:ascii="Arial" w:hAnsi="Arial" w:cs="Arial"/>
        </w:rPr>
        <w:t xml:space="preserve"> Continuing your work from the </w:t>
      </w:r>
      <w:r w:rsidRPr="00875371">
        <w:rPr>
          <w:rFonts w:ascii="Arial" w:hAnsi="Arial" w:cs="Arial"/>
          <w:b/>
          <w:bCs/>
        </w:rPr>
        <w:t>Thesis Development</w:t>
      </w:r>
      <w:r>
        <w:rPr>
          <w:rFonts w:ascii="Arial" w:hAnsi="Arial" w:cs="Arial"/>
        </w:rPr>
        <w:t xml:space="preserve"> worksheet, fill in the chart below</w:t>
      </w:r>
      <w:r w:rsidR="000074C1">
        <w:rPr>
          <w:rFonts w:ascii="Arial" w:hAnsi="Arial" w:cs="Arial"/>
        </w:rPr>
        <w:t>.</w:t>
      </w:r>
    </w:p>
    <w:p w14:paraId="3DED87FE" w14:textId="0D73A893" w:rsidR="00875371" w:rsidRDefault="008753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are struggling to find good sentences from </w:t>
      </w:r>
      <w:r w:rsidR="00C003A1">
        <w:rPr>
          <w:rFonts w:ascii="Arial" w:hAnsi="Arial" w:cs="Arial"/>
        </w:rPr>
        <w:t>Benjamin Button</w:t>
      </w:r>
      <w:r>
        <w:rPr>
          <w:rFonts w:ascii="Arial" w:hAnsi="Arial" w:cs="Arial"/>
        </w:rPr>
        <w:t xml:space="preserve"> you need to revisit your thesis or try to collect different sentences.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75371" w14:paraId="0E738591" w14:textId="77777777" w:rsidTr="00875371">
        <w:tc>
          <w:tcPr>
            <w:tcW w:w="10790" w:type="dxa"/>
          </w:tcPr>
          <w:p w14:paraId="032A5437" w14:textId="77777777" w:rsidR="00875371" w:rsidRPr="00875371" w:rsidRDefault="00875371">
            <w:pPr>
              <w:rPr>
                <w:rFonts w:ascii="Arial" w:hAnsi="Arial" w:cs="Arial"/>
                <w:b/>
                <w:bCs/>
              </w:rPr>
            </w:pPr>
            <w:r w:rsidRPr="00875371">
              <w:rPr>
                <w:rFonts w:ascii="Arial" w:hAnsi="Arial" w:cs="Arial"/>
                <w:b/>
                <w:bCs/>
              </w:rPr>
              <w:t xml:space="preserve">My Thesis Statement: </w:t>
            </w:r>
          </w:p>
          <w:p w14:paraId="25F3A0FB" w14:textId="58E6CD0A" w:rsidR="00875371" w:rsidRDefault="00401254">
            <w:pPr>
              <w:rPr>
                <w:rFonts w:ascii="Arial" w:hAnsi="Arial" w:cs="Arial"/>
              </w:rPr>
            </w:pPr>
            <w:r>
              <w:t>"The Curious Case of Benjamin Button", written by Scott Fitzgerald, uses character and conflict to display how age determines the way someone is judged.</w:t>
            </w:r>
          </w:p>
        </w:tc>
      </w:tr>
    </w:tbl>
    <w:p w14:paraId="040AA9BC" w14:textId="281E3AA9" w:rsidR="00875371" w:rsidRDefault="0087537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75371" w14:paraId="1243824B" w14:textId="77777777" w:rsidTr="00417FCE">
        <w:tc>
          <w:tcPr>
            <w:tcW w:w="10790" w:type="dxa"/>
          </w:tcPr>
          <w:p w14:paraId="401E3D45" w14:textId="4D68B56E" w:rsidR="00875371" w:rsidRPr="00875371" w:rsidRDefault="00875371" w:rsidP="00B86DC9">
            <w:pPr>
              <w:rPr>
                <w:rFonts w:ascii="Arial" w:hAnsi="Arial" w:cs="Arial"/>
                <w:b/>
                <w:bCs/>
              </w:rPr>
            </w:pPr>
            <w:r w:rsidRPr="00875371">
              <w:rPr>
                <w:rFonts w:ascii="Arial" w:hAnsi="Arial" w:cs="Arial"/>
                <w:b/>
                <w:bCs/>
              </w:rPr>
              <w:t>Story Element #1:</w:t>
            </w:r>
            <w:r w:rsidR="00343D56">
              <w:rPr>
                <w:rFonts w:ascii="Arial" w:hAnsi="Arial" w:cs="Arial"/>
                <w:b/>
                <w:bCs/>
              </w:rPr>
              <w:t xml:space="preserve"> </w:t>
            </w:r>
            <w:r w:rsidR="00343D56" w:rsidRPr="004A7A83">
              <w:rPr>
                <w:rFonts w:ascii="Arial" w:hAnsi="Arial" w:cs="Arial"/>
              </w:rPr>
              <w:t>Character</w:t>
            </w:r>
          </w:p>
          <w:p w14:paraId="63215EEC" w14:textId="24DD90A3" w:rsidR="007327E8" w:rsidRDefault="007327E8" w:rsidP="00B86DC9">
            <w:pPr>
              <w:rPr>
                <w:rFonts w:ascii="Arial" w:hAnsi="Arial" w:cs="Arial"/>
              </w:rPr>
            </w:pPr>
          </w:p>
        </w:tc>
      </w:tr>
      <w:tr w:rsidR="00875371" w14:paraId="38477ECF" w14:textId="77777777" w:rsidTr="00417FCE">
        <w:trPr>
          <w:trHeight w:val="2348"/>
        </w:trPr>
        <w:tc>
          <w:tcPr>
            <w:tcW w:w="10790" w:type="dxa"/>
          </w:tcPr>
          <w:p w14:paraId="42EA22B4" w14:textId="29A04FEB" w:rsidR="00875371" w:rsidRDefault="00C003A1" w:rsidP="00B86DC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Benjamin Button</w:t>
            </w:r>
            <w:r w:rsidR="00875371" w:rsidRPr="001226C1"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r w:rsidR="00875371" w:rsidRPr="001226C1">
              <w:rPr>
                <w:rFonts w:ascii="Arial" w:hAnsi="Arial" w:cs="Arial"/>
                <w:b/>
                <w:bCs/>
              </w:rPr>
              <w:t xml:space="preserve">quotation that connects to element </w:t>
            </w:r>
            <w:r w:rsidR="00875371">
              <w:rPr>
                <w:rFonts w:ascii="Arial" w:hAnsi="Arial" w:cs="Arial"/>
                <w:b/>
                <w:bCs/>
              </w:rPr>
              <w:t xml:space="preserve">#1 </w:t>
            </w:r>
            <w:r w:rsidR="00875371" w:rsidRPr="001226C1">
              <w:rPr>
                <w:rFonts w:ascii="Arial" w:hAnsi="Arial" w:cs="Arial"/>
                <w:b/>
                <w:bCs/>
              </w:rPr>
              <w:t>and theme</w:t>
            </w:r>
            <w:r w:rsidR="00875371">
              <w:rPr>
                <w:rFonts w:ascii="Arial" w:hAnsi="Arial" w:cs="Arial"/>
                <w:b/>
                <w:bCs/>
              </w:rPr>
              <w:t>.</w:t>
            </w:r>
          </w:p>
          <w:p w14:paraId="2B423AB8" w14:textId="77777777" w:rsidR="00875371" w:rsidRDefault="00875371" w:rsidP="00B86DC9">
            <w:pPr>
              <w:rPr>
                <w:rFonts w:ascii="Arial" w:hAnsi="Arial" w:cs="Arial"/>
                <w:b/>
                <w:bCs/>
              </w:rPr>
            </w:pPr>
          </w:p>
          <w:p w14:paraId="23D833C9" w14:textId="5E85B90A" w:rsidR="00875371" w:rsidRDefault="00417FCE" w:rsidP="004A7A83">
            <w:pPr>
              <w:rPr>
                <w:rFonts w:ascii="Arial" w:hAnsi="Arial" w:cs="Arial"/>
              </w:rPr>
            </w:pPr>
            <w:r w:rsidRPr="004A7A83">
              <w:rPr>
                <w:rFonts w:ascii="Arial" w:hAnsi="Arial" w:cs="Arial"/>
              </w:rPr>
              <w:t xml:space="preserve">“You’re just the romantic age,’ she continued – ‘fifty. Twenty-five is too worldly-wise; thirty is apt to be pale form overwork; </w:t>
            </w:r>
            <w:r w:rsidR="008B60CB" w:rsidRPr="004A7A83">
              <w:rPr>
                <w:rFonts w:ascii="Arial" w:hAnsi="Arial" w:cs="Arial"/>
              </w:rPr>
              <w:t>forty</w:t>
            </w:r>
            <w:r w:rsidRPr="004A7A83">
              <w:rPr>
                <w:rFonts w:ascii="Arial" w:hAnsi="Arial" w:cs="Arial"/>
              </w:rPr>
              <w:t xml:space="preserve"> is the age of long stories that take a whole cigar to tell; sixty is-oh, sixty is too near seventy; but fifty is the mellow age. I love fifty.”</w:t>
            </w:r>
          </w:p>
        </w:tc>
      </w:tr>
      <w:tr w:rsidR="00343D56" w14:paraId="172DBA42" w14:textId="77777777" w:rsidTr="00417FCE">
        <w:tc>
          <w:tcPr>
            <w:tcW w:w="10790" w:type="dxa"/>
          </w:tcPr>
          <w:p w14:paraId="5B98877D" w14:textId="77777777" w:rsidR="00343D56" w:rsidRDefault="00343D56" w:rsidP="00B86DC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Literary Critic quotations that connect to element #1 and theme – INCLUDE INTERNAL CITATIONS</w:t>
            </w:r>
          </w:p>
          <w:p w14:paraId="0592A041" w14:textId="74DDB991" w:rsidR="00343D56" w:rsidRDefault="00343D56" w:rsidP="00B86DC9">
            <w:pPr>
              <w:rPr>
                <w:rFonts w:ascii="Arial" w:hAnsi="Arial" w:cs="Arial"/>
                <w:b/>
                <w:bCs/>
              </w:rPr>
            </w:pPr>
          </w:p>
          <w:p w14:paraId="6053267D" w14:textId="1C2ADC18" w:rsidR="00343D56" w:rsidRDefault="004A7A83" w:rsidP="00B86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“Whereas the tendency of the alienated character is to turn inward, to examine his own peculiarity of nature, Fitzgerald’s character turns outward in an effort to adapt to his society.”</w:t>
            </w:r>
          </w:p>
          <w:p w14:paraId="334A3F50" w14:textId="426BBB8D" w:rsidR="009F3954" w:rsidRDefault="009F3954" w:rsidP="00B86DC9">
            <w:pPr>
              <w:rPr>
                <w:rFonts w:ascii="Arial" w:hAnsi="Arial" w:cs="Arial"/>
              </w:rPr>
            </w:pPr>
          </w:p>
          <w:p w14:paraId="3A06E1BF" w14:textId="1D5BBEF8" w:rsidR="009F3954" w:rsidRPr="004974C5" w:rsidRDefault="009F3954" w:rsidP="004974C5">
            <w:pPr>
              <w:pStyle w:val="body-paragraph"/>
            </w:pPr>
            <w:r>
              <w:t xml:space="preserve">Gery, John. “The Curious Grace of Benjamin Button.” </w:t>
            </w:r>
            <w:r>
              <w:rPr>
                <w:i/>
                <w:iCs/>
              </w:rPr>
              <w:t>Studies in Short Fiction</w:t>
            </w:r>
            <w:r>
              <w:t xml:space="preserve">, vol. 17, no. 4, Fall 1980, p. 495. </w:t>
            </w:r>
            <w:r>
              <w:rPr>
                <w:i/>
                <w:iCs/>
              </w:rPr>
              <w:t>EBSCOhost</w:t>
            </w:r>
            <w:r>
              <w:t>, search.ebscohost.com/login.aspx?direct=true&amp;db=lkh&amp;AN=7134734&amp;site=lrc-plus.</w:t>
            </w:r>
          </w:p>
          <w:p w14:paraId="768CEB59" w14:textId="77777777" w:rsidR="00343D56" w:rsidRDefault="00343D56" w:rsidP="00B86DC9">
            <w:pPr>
              <w:rPr>
                <w:rFonts w:ascii="Arial" w:hAnsi="Arial" w:cs="Arial"/>
              </w:rPr>
            </w:pPr>
          </w:p>
        </w:tc>
      </w:tr>
      <w:tr w:rsidR="00343D56" w14:paraId="094F094C" w14:textId="77777777" w:rsidTr="00417FCE">
        <w:tc>
          <w:tcPr>
            <w:tcW w:w="10790" w:type="dxa"/>
          </w:tcPr>
          <w:p w14:paraId="732C985A" w14:textId="68352DB9" w:rsidR="00343D56" w:rsidRPr="004A7A83" w:rsidRDefault="00343D56" w:rsidP="00B86DC9">
            <w:pPr>
              <w:rPr>
                <w:rFonts w:ascii="Arial" w:hAnsi="Arial" w:cs="Arial"/>
              </w:rPr>
            </w:pPr>
            <w:r w:rsidRPr="007203AC">
              <w:rPr>
                <w:rFonts w:ascii="Arial" w:hAnsi="Arial" w:cs="Arial"/>
                <w:b/>
                <w:bCs/>
              </w:rPr>
              <w:t>Story Element #2:</w:t>
            </w:r>
            <w:r w:rsidR="004A7A83">
              <w:rPr>
                <w:rFonts w:ascii="Arial" w:hAnsi="Arial" w:cs="Arial"/>
                <w:b/>
                <w:bCs/>
              </w:rPr>
              <w:t xml:space="preserve"> </w:t>
            </w:r>
            <w:r w:rsidR="004A7A83">
              <w:rPr>
                <w:rFonts w:ascii="Arial" w:hAnsi="Arial" w:cs="Arial"/>
              </w:rPr>
              <w:t>Conflict</w:t>
            </w:r>
          </w:p>
          <w:p w14:paraId="504F3271" w14:textId="44F50BB1" w:rsidR="00343D56" w:rsidRDefault="00343D56" w:rsidP="00B86DC9">
            <w:pPr>
              <w:rPr>
                <w:rFonts w:ascii="Arial" w:hAnsi="Arial" w:cs="Arial"/>
              </w:rPr>
            </w:pPr>
          </w:p>
        </w:tc>
      </w:tr>
      <w:tr w:rsidR="00343D56" w14:paraId="320A0DDB" w14:textId="77777777" w:rsidTr="00417FCE">
        <w:tc>
          <w:tcPr>
            <w:tcW w:w="10790" w:type="dxa"/>
          </w:tcPr>
          <w:p w14:paraId="10DDAD09" w14:textId="77777777" w:rsidR="00343D56" w:rsidRDefault="00343D56" w:rsidP="00B86DC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Benjamin Button quotation</w:t>
            </w:r>
            <w:r w:rsidRPr="001226C1">
              <w:rPr>
                <w:rFonts w:ascii="Arial" w:hAnsi="Arial" w:cs="Arial"/>
                <w:b/>
                <w:bCs/>
              </w:rPr>
              <w:t xml:space="preserve"> that connects to element </w:t>
            </w:r>
            <w:r>
              <w:rPr>
                <w:rFonts w:ascii="Arial" w:hAnsi="Arial" w:cs="Arial"/>
                <w:b/>
                <w:bCs/>
              </w:rPr>
              <w:t xml:space="preserve">#2 </w:t>
            </w:r>
            <w:r w:rsidRPr="001226C1">
              <w:rPr>
                <w:rFonts w:ascii="Arial" w:hAnsi="Arial" w:cs="Arial"/>
                <w:b/>
                <w:bCs/>
              </w:rPr>
              <w:t>and theme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2343DAF5" w14:textId="77777777" w:rsidR="00343D56" w:rsidRDefault="00343D56" w:rsidP="00B86DC9">
            <w:pPr>
              <w:rPr>
                <w:rFonts w:ascii="Arial" w:hAnsi="Arial" w:cs="Arial"/>
                <w:b/>
                <w:bCs/>
              </w:rPr>
            </w:pPr>
          </w:p>
          <w:p w14:paraId="7D33B4AE" w14:textId="24186E69" w:rsidR="00343D56" w:rsidRPr="004A7A83" w:rsidRDefault="004A7A83" w:rsidP="00B86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“When visitors are in the house, I want you to call me ‘Uncle’ – not ‘Roscoe’, but ‘Uncle’, do you understand? It looks absurd for a boy of fifteen to call me by my first name. Perhaps you’d better call me ‘Uncle’ </w:t>
            </w:r>
            <w:r>
              <w:rPr>
                <w:rFonts w:ascii="Arial" w:hAnsi="Arial" w:cs="Arial"/>
                <w:i/>
                <w:iCs/>
              </w:rPr>
              <w:t>all</w:t>
            </w:r>
            <w:r>
              <w:rPr>
                <w:rFonts w:ascii="Arial" w:hAnsi="Arial" w:cs="Arial"/>
              </w:rPr>
              <w:t xml:space="preserve"> the time, so you’ll get used to it.”</w:t>
            </w:r>
          </w:p>
          <w:p w14:paraId="5ABD7A4F" w14:textId="77777777" w:rsidR="00343D56" w:rsidRDefault="00343D56" w:rsidP="00B86DC9">
            <w:pPr>
              <w:rPr>
                <w:rFonts w:ascii="Arial" w:hAnsi="Arial" w:cs="Arial"/>
              </w:rPr>
            </w:pPr>
          </w:p>
        </w:tc>
      </w:tr>
      <w:tr w:rsidR="00417FCE" w14:paraId="7955E658" w14:textId="77777777" w:rsidTr="00417FCE">
        <w:tc>
          <w:tcPr>
            <w:tcW w:w="10790" w:type="dxa"/>
          </w:tcPr>
          <w:p w14:paraId="17DF5EE6" w14:textId="77777777" w:rsidR="00417FCE" w:rsidRDefault="00417FCE" w:rsidP="007327E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Literary Critic quotations that connect to element #1 and theme – INCLUDE INTERNAL CITATIONS</w:t>
            </w:r>
          </w:p>
          <w:p w14:paraId="6F485D04" w14:textId="77777777" w:rsidR="00417FCE" w:rsidRDefault="00417FCE" w:rsidP="00875371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46255CE3" w14:textId="39CBD509" w:rsidR="00417FCE" w:rsidRDefault="00125C10" w:rsidP="00875371">
            <w:pPr>
              <w:rPr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</w:rPr>
              <w:t>“</w:t>
            </w:r>
            <w:r>
              <w:rPr>
                <w:sz w:val="23"/>
                <w:szCs w:val="23"/>
              </w:rPr>
              <w:t>Later in the story, the military, Harvard officials, and even Benjamin’s own son treat him as nothing more than a child, despite his many years of wisdom and experience. In the end, Benjamin must be-come a child because he looks like one</w:t>
            </w:r>
            <w:r>
              <w:rPr>
                <w:sz w:val="23"/>
                <w:szCs w:val="23"/>
              </w:rPr>
              <w:t>”</w:t>
            </w:r>
          </w:p>
          <w:p w14:paraId="3D86D994" w14:textId="4E0ABFFA" w:rsidR="00417FCE" w:rsidRDefault="00125C10" w:rsidP="00466A29">
            <w:pPr>
              <w:rPr>
                <w:rFonts w:ascii="Arial" w:hAnsi="Arial" w:cs="Arial"/>
              </w:rPr>
            </w:pPr>
            <w:r>
              <w:t xml:space="preserve">William Bishop, Kyle. “Curious Case of Benjamin Button, The.” </w:t>
            </w:r>
            <w:r>
              <w:rPr>
                <w:i/>
                <w:iCs/>
              </w:rPr>
              <w:t>Critical Survey of Graphic Novels: Independents &amp; Underground Classics</w:t>
            </w:r>
            <w:r>
              <w:t xml:space="preserve">, May 2013, pp. 189–192. </w:t>
            </w:r>
            <w:r>
              <w:rPr>
                <w:i/>
                <w:iCs/>
              </w:rPr>
              <w:t>EBSCOhost</w:t>
            </w:r>
            <w:r>
              <w:t>, search.ebscohost.com/login.aspx?direct=true&amp;db=lkh&amp;AN=88164917&amp;site=lrc-plus.</w:t>
            </w:r>
          </w:p>
        </w:tc>
      </w:tr>
    </w:tbl>
    <w:p w14:paraId="7BAAB8BC" w14:textId="77777777" w:rsidR="00875371" w:rsidRDefault="00875371" w:rsidP="00B57427">
      <w:pPr>
        <w:rPr>
          <w:rFonts w:ascii="Arial" w:hAnsi="Arial" w:cs="Arial"/>
        </w:rPr>
      </w:pPr>
    </w:p>
    <w:sectPr w:rsidR="00875371" w:rsidSect="008753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71"/>
    <w:rsid w:val="000074C1"/>
    <w:rsid w:val="00125C10"/>
    <w:rsid w:val="00207D71"/>
    <w:rsid w:val="00343D56"/>
    <w:rsid w:val="003B45B2"/>
    <w:rsid w:val="00401254"/>
    <w:rsid w:val="00417FCE"/>
    <w:rsid w:val="00466A29"/>
    <w:rsid w:val="004974C5"/>
    <w:rsid w:val="004A7A83"/>
    <w:rsid w:val="00566214"/>
    <w:rsid w:val="0062271D"/>
    <w:rsid w:val="006759B2"/>
    <w:rsid w:val="007327E8"/>
    <w:rsid w:val="007F51B7"/>
    <w:rsid w:val="00875371"/>
    <w:rsid w:val="008B0DF4"/>
    <w:rsid w:val="008B60CB"/>
    <w:rsid w:val="0091129B"/>
    <w:rsid w:val="009859CF"/>
    <w:rsid w:val="009F3954"/>
    <w:rsid w:val="009F7CFF"/>
    <w:rsid w:val="00A11C41"/>
    <w:rsid w:val="00AF67EE"/>
    <w:rsid w:val="00B57427"/>
    <w:rsid w:val="00B839EC"/>
    <w:rsid w:val="00C003A1"/>
    <w:rsid w:val="00E50AD8"/>
    <w:rsid w:val="00E55BE3"/>
    <w:rsid w:val="00F2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80D5E"/>
  <w15:chartTrackingRefBased/>
  <w15:docId w15:val="{BA91460C-0814-4205-B4D9-16F31087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5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-paragraph">
    <w:name w:val="body-paragraph"/>
    <w:basedOn w:val="Normal"/>
    <w:rsid w:val="009F395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Halvorson, Naomi (MHS)</dc:creator>
  <cp:keywords/>
  <dc:description/>
  <cp:lastModifiedBy>Andrew Martin</cp:lastModifiedBy>
  <cp:revision>10</cp:revision>
  <dcterms:created xsi:type="dcterms:W3CDTF">2021-04-06T12:28:00Z</dcterms:created>
  <dcterms:modified xsi:type="dcterms:W3CDTF">2021-04-06T14:19:00Z</dcterms:modified>
</cp:coreProperties>
</file>