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012" w14:textId="36AD0920" w:rsidR="00A13F34" w:rsidRDefault="005F7D3C" w:rsidP="004865E4">
      <w:pPr>
        <w:pStyle w:val="body-paragraph"/>
        <w:numPr>
          <w:ilvl w:val="0"/>
          <w:numId w:val="1"/>
        </w:numPr>
      </w:pPr>
      <w:proofErr w:type="spellStart"/>
      <w:r>
        <w:t>Eksteins</w:t>
      </w:r>
      <w:proofErr w:type="spellEnd"/>
      <w:r>
        <w:t xml:space="preserve">, </w:t>
      </w:r>
      <w:proofErr w:type="spellStart"/>
      <w:r>
        <w:t>Modris</w:t>
      </w:r>
      <w:proofErr w:type="spellEnd"/>
      <w:r>
        <w:t xml:space="preserve">. “Memory.” </w:t>
      </w:r>
      <w:r>
        <w:rPr>
          <w:i/>
          <w:iCs/>
        </w:rPr>
        <w:t>Critical Insights: All Quiet on the Western Front</w:t>
      </w:r>
      <w:r>
        <w:t xml:space="preserve">, Oct. 2010, pp. 134–163. </w:t>
      </w:r>
      <w:r>
        <w:rPr>
          <w:i/>
          <w:iCs/>
        </w:rPr>
        <w:t>EBSCOhost</w:t>
      </w:r>
      <w:r>
        <w:t>, search.ebscohost.com/login.aspx?direct=true&amp;db=lkh&amp;AN=57400585&amp;site=lrc-plus.</w:t>
      </w:r>
    </w:p>
    <w:p w14:paraId="2743EDEA" w14:textId="2CAD7309" w:rsidR="00BC734E" w:rsidRPr="00BC734E" w:rsidRDefault="00BC734E" w:rsidP="00BC734E">
      <w:pPr>
        <w:pStyle w:val="ListParagraph"/>
        <w:numPr>
          <w:ilvl w:val="0"/>
          <w:numId w:val="1"/>
        </w:numPr>
        <w:spacing w:after="0" w:line="240" w:lineRule="auto"/>
        <w:rPr>
          <w:rFonts w:ascii="Times New Roman" w:eastAsia="Times New Roman" w:hAnsi="Times New Roman" w:cs="Times New Roman"/>
          <w:sz w:val="24"/>
          <w:szCs w:val="24"/>
        </w:rPr>
      </w:pPr>
      <w:r w:rsidRPr="00BC734E">
        <w:rPr>
          <w:rFonts w:ascii="Times New Roman" w:eastAsia="Times New Roman" w:hAnsi="Times New Roman" w:cs="Times New Roman"/>
          <w:sz w:val="24"/>
          <w:szCs w:val="24"/>
        </w:rPr>
        <w:t xml:space="preserve">"All Quiet on the Western Front." </w:t>
      </w:r>
      <w:r w:rsidRPr="00BC734E">
        <w:rPr>
          <w:rFonts w:ascii="Times New Roman" w:eastAsia="Times New Roman" w:hAnsi="Times New Roman" w:cs="Times New Roman"/>
          <w:i/>
          <w:iCs/>
          <w:sz w:val="24"/>
          <w:szCs w:val="24"/>
        </w:rPr>
        <w:t>Novels for Students</w:t>
      </w:r>
      <w:r w:rsidRPr="00BC734E">
        <w:rPr>
          <w:rFonts w:ascii="Times New Roman" w:eastAsia="Times New Roman" w:hAnsi="Times New Roman" w:cs="Times New Roman"/>
          <w:sz w:val="24"/>
          <w:szCs w:val="24"/>
        </w:rPr>
        <w:t xml:space="preserve">, edited by Marie Rose </w:t>
      </w:r>
      <w:proofErr w:type="spellStart"/>
      <w:r w:rsidRPr="00BC734E">
        <w:rPr>
          <w:rFonts w:ascii="Times New Roman" w:eastAsia="Times New Roman" w:hAnsi="Times New Roman" w:cs="Times New Roman"/>
          <w:sz w:val="24"/>
          <w:szCs w:val="24"/>
        </w:rPr>
        <w:t>Napierkowski</w:t>
      </w:r>
      <w:proofErr w:type="spellEnd"/>
      <w:r w:rsidRPr="00BC734E">
        <w:rPr>
          <w:rFonts w:ascii="Times New Roman" w:eastAsia="Times New Roman" w:hAnsi="Times New Roman" w:cs="Times New Roman"/>
          <w:sz w:val="24"/>
          <w:szCs w:val="24"/>
        </w:rPr>
        <w:t xml:space="preserve">, vol. 4, Gale, 1998, pp. 1-18. </w:t>
      </w:r>
      <w:r w:rsidRPr="00BC734E">
        <w:rPr>
          <w:rFonts w:ascii="Times New Roman" w:eastAsia="Times New Roman" w:hAnsi="Times New Roman" w:cs="Times New Roman"/>
          <w:i/>
          <w:iCs/>
          <w:sz w:val="24"/>
          <w:szCs w:val="24"/>
        </w:rPr>
        <w:t>Gale eBooks</w:t>
      </w:r>
      <w:r w:rsidRPr="00BC734E">
        <w:rPr>
          <w:rFonts w:ascii="Times New Roman" w:eastAsia="Times New Roman" w:hAnsi="Times New Roman" w:cs="Times New Roman"/>
          <w:sz w:val="24"/>
          <w:szCs w:val="24"/>
        </w:rPr>
        <w:t>, link.gale.com/apps/doc/CX2591700013/GVRL?u=merr26068&amp;sid=GVRL&amp;xid=c6166f2e. Accessed 15 Apr. 2021.</w:t>
      </w:r>
    </w:p>
    <w:p w14:paraId="201868FC" w14:textId="2939F03B" w:rsidR="004865E4" w:rsidRDefault="004865E4" w:rsidP="004865E4">
      <w:pPr>
        <w:pStyle w:val="body-paragraph"/>
        <w:numPr>
          <w:ilvl w:val="1"/>
          <w:numId w:val="1"/>
        </w:numPr>
      </w:pPr>
      <w:r>
        <w:t xml:space="preserve">“(Paul’s) </w:t>
      </w:r>
      <w:r>
        <w:t xml:space="preserve">loss of </w:t>
      </w:r>
      <w:r>
        <w:t xml:space="preserve">innocence </w:t>
      </w:r>
      <w:r>
        <w:t>during the cataclysm is the focus of the author's anti-war sentiment.</w:t>
      </w:r>
      <w:r>
        <w:t>”</w:t>
      </w:r>
    </w:p>
    <w:p w14:paraId="2EC1C8FF" w14:textId="2B9D7BC4" w:rsidR="00090F25" w:rsidRDefault="00090F25" w:rsidP="004865E4">
      <w:pPr>
        <w:pStyle w:val="body-paragraph"/>
        <w:numPr>
          <w:ilvl w:val="1"/>
          <w:numId w:val="1"/>
        </w:numPr>
      </w:pPr>
      <w:r>
        <w:t xml:space="preserve">“(Kat) </w:t>
      </w:r>
      <w:r>
        <w:t xml:space="preserve">is an experienced man who is unselfish to his fellow soldiers </w:t>
      </w:r>
      <w:proofErr w:type="gramStart"/>
      <w:r>
        <w:t>and also</w:t>
      </w:r>
      <w:proofErr w:type="gramEnd"/>
      <w:r>
        <w:t xml:space="preserve"> seems to have a sixth sense for food, danger, and soft jobs. Kat serves as a tutor and father figure to Paul and the others, who depend on him for humor. He eases their minds during the bombardment.</w:t>
      </w:r>
      <w:r>
        <w:t>”</w:t>
      </w:r>
    </w:p>
    <w:p w14:paraId="53A1EB6A" w14:textId="60B56961" w:rsidR="002005BC" w:rsidRDefault="002005BC" w:rsidP="004865E4">
      <w:pPr>
        <w:pStyle w:val="body-paragraph"/>
        <w:numPr>
          <w:ilvl w:val="1"/>
          <w:numId w:val="1"/>
        </w:numPr>
      </w:pPr>
      <w:r>
        <w:t>“</w:t>
      </w:r>
      <w:r>
        <w:t>The soldiers become automata, trying to avoid death more than actually fighting. 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w:t>
      </w:r>
      <w:r>
        <w:t>”</w:t>
      </w:r>
    </w:p>
    <w:p w14:paraId="2A9896EA" w14:textId="53154631" w:rsidR="00BC734E" w:rsidRPr="00F85281" w:rsidRDefault="00F85281" w:rsidP="00F85281">
      <w:pPr>
        <w:pStyle w:val="ListParagraph"/>
        <w:numPr>
          <w:ilvl w:val="0"/>
          <w:numId w:val="1"/>
        </w:numPr>
        <w:spacing w:after="0" w:line="240" w:lineRule="auto"/>
        <w:rPr>
          <w:rFonts w:ascii="Times New Roman" w:eastAsia="Times New Roman" w:hAnsi="Times New Roman" w:cs="Times New Roman"/>
          <w:sz w:val="24"/>
          <w:szCs w:val="24"/>
        </w:rPr>
      </w:pPr>
      <w:r w:rsidRPr="00F85281">
        <w:rPr>
          <w:rFonts w:ascii="Times New Roman" w:eastAsia="Times New Roman" w:hAnsi="Times New Roman" w:cs="Times New Roman"/>
          <w:sz w:val="24"/>
          <w:szCs w:val="24"/>
        </w:rPr>
        <w:t xml:space="preserve">Murdoch, Brian. "In Its German Context, All Quiet on the Western Front Is a Pacifist Novel." </w:t>
      </w:r>
      <w:r w:rsidRPr="00F85281">
        <w:rPr>
          <w:rFonts w:ascii="Times New Roman" w:eastAsia="Times New Roman" w:hAnsi="Times New Roman" w:cs="Times New Roman"/>
          <w:i/>
          <w:iCs/>
          <w:sz w:val="24"/>
          <w:szCs w:val="24"/>
        </w:rPr>
        <w:t>War in Erich Maria Remarque’s All Quiet on the Western Front</w:t>
      </w:r>
      <w:r w:rsidRPr="00F85281">
        <w:rPr>
          <w:rFonts w:ascii="Times New Roman" w:eastAsia="Times New Roman" w:hAnsi="Times New Roman" w:cs="Times New Roman"/>
          <w:sz w:val="24"/>
          <w:szCs w:val="24"/>
        </w:rPr>
        <w:t xml:space="preserve">, edited by Noah Berlatsky, Greenhaven Press, 2013, pp. 66-72. Social Issues in Literature. </w:t>
      </w:r>
      <w:r w:rsidRPr="00F85281">
        <w:rPr>
          <w:rFonts w:ascii="Times New Roman" w:eastAsia="Times New Roman" w:hAnsi="Times New Roman" w:cs="Times New Roman"/>
          <w:i/>
          <w:iCs/>
          <w:sz w:val="24"/>
          <w:szCs w:val="24"/>
        </w:rPr>
        <w:t>Gale eBooks</w:t>
      </w:r>
      <w:r w:rsidRPr="00F85281">
        <w:rPr>
          <w:rFonts w:ascii="Times New Roman" w:eastAsia="Times New Roman" w:hAnsi="Times New Roman" w:cs="Times New Roman"/>
          <w:sz w:val="24"/>
          <w:szCs w:val="24"/>
        </w:rPr>
        <w:t>, link.gale.com/apps/doc/CX2761900017/GVRL?u=merr26068&amp;sid=GVRL&amp;xid=f28a8736. Accessed 15 Apr. 2021.</w:t>
      </w:r>
    </w:p>
    <w:p w14:paraId="500D366A" w14:textId="4D1E2513" w:rsidR="005E016B" w:rsidRDefault="00BC734E" w:rsidP="00BC734E">
      <w:pPr>
        <w:pStyle w:val="body-paragraph"/>
        <w:numPr>
          <w:ilvl w:val="1"/>
          <w:numId w:val="1"/>
        </w:numPr>
      </w:pPr>
      <w:r>
        <w:t xml:space="preserve">Often </w:t>
      </w:r>
      <w:proofErr w:type="spellStart"/>
      <w:r>
        <w:t>Bäumer</w:t>
      </w:r>
      <w:proofErr w:type="spellEnd"/>
      <w:r>
        <w:t xml:space="preserve"> himself is unable to think things through because, since he is </w:t>
      </w:r>
      <w:proofErr w:type="gramStart"/>
      <w:r>
        <w:t>actually in</w:t>
      </w:r>
      <w:proofErr w:type="gramEnd"/>
      <w:r>
        <w:t xml:space="preserve"> the war, those conclusions would lead to madness. For the time being he is forced to cling to the circular statement that “war is war”; sometimes, however, </w:t>
      </w:r>
      <w:proofErr w:type="spellStart"/>
      <w:r>
        <w:t>Bäumer</w:t>
      </w:r>
      <w:proofErr w:type="spellEnd"/>
      <w:r>
        <w:t xml:space="preserve"> decides consciously to store up ideas for later</w:t>
      </w:r>
    </w:p>
    <w:p w14:paraId="18813966" w14:textId="1B213136" w:rsidR="00EF1770" w:rsidRDefault="00EF1770" w:rsidP="00BC734E">
      <w:pPr>
        <w:pStyle w:val="body-paragraph"/>
        <w:numPr>
          <w:ilvl w:val="1"/>
          <w:numId w:val="1"/>
        </w:numPr>
      </w:pPr>
      <w:r>
        <w:t>“</w:t>
      </w:r>
      <w:r>
        <w:t xml:space="preserve">A war implies an enemy. For </w:t>
      </w:r>
      <w:proofErr w:type="spellStart"/>
      <w:r>
        <w:t>Bäumer</w:t>
      </w:r>
      <w:proofErr w:type="spellEnd"/>
      <w:r>
        <w:t>, however, the principal enemy faced by all soldiers is death itself, and after that the bullying noncommissioned officers of their own army. The declared enemy—the British or French soldiers—are usually invisible, although we are aware of their guns.</w:t>
      </w:r>
      <w:r>
        <w:t>”</w:t>
      </w:r>
    </w:p>
    <w:p w14:paraId="63699FA9" w14:textId="77777777" w:rsidR="00BC3EE8" w:rsidRDefault="00BC3EE8" w:rsidP="00BC3EE8">
      <w:pPr>
        <w:pStyle w:val="body-paragraph"/>
        <w:numPr>
          <w:ilvl w:val="0"/>
          <w:numId w:val="1"/>
        </w:numPr>
      </w:pPr>
    </w:p>
    <w:sectPr w:rsidR="00BC3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C01D7"/>
    <w:multiLevelType w:val="hybridMultilevel"/>
    <w:tmpl w:val="8A686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CE"/>
    <w:rsid w:val="00090F25"/>
    <w:rsid w:val="002005BC"/>
    <w:rsid w:val="004865E4"/>
    <w:rsid w:val="005420CE"/>
    <w:rsid w:val="00591BAC"/>
    <w:rsid w:val="005E016B"/>
    <w:rsid w:val="005F7D3C"/>
    <w:rsid w:val="008E1A5D"/>
    <w:rsid w:val="00BC3EE8"/>
    <w:rsid w:val="00BC734E"/>
    <w:rsid w:val="00E068C9"/>
    <w:rsid w:val="00EF1770"/>
    <w:rsid w:val="00F8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76A6"/>
  <w15:chartTrackingRefBased/>
  <w15:docId w15:val="{8EE93517-79AD-4FCA-A4BA-97CB638E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5F7D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65E4"/>
    <w:rPr>
      <w:color w:val="0000FF"/>
      <w:u w:val="single"/>
    </w:rPr>
  </w:style>
  <w:style w:type="character" w:styleId="FollowedHyperlink">
    <w:name w:val="FollowedHyperlink"/>
    <w:basedOn w:val="DefaultParagraphFont"/>
    <w:uiPriority w:val="99"/>
    <w:semiHidden/>
    <w:unhideWhenUsed/>
    <w:rsid w:val="004865E4"/>
    <w:rPr>
      <w:color w:val="954F72" w:themeColor="followedHyperlink"/>
      <w:u w:val="single"/>
    </w:rPr>
  </w:style>
  <w:style w:type="character" w:customStyle="1" w:styleId="docurl">
    <w:name w:val="docurl"/>
    <w:basedOn w:val="DefaultParagraphFont"/>
    <w:rsid w:val="00BC734E"/>
  </w:style>
  <w:style w:type="paragraph" w:styleId="ListParagraph">
    <w:name w:val="List Paragraph"/>
    <w:basedOn w:val="Normal"/>
    <w:uiPriority w:val="34"/>
    <w:qFormat/>
    <w:rsid w:val="00BC7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3205">
      <w:bodyDiv w:val="1"/>
      <w:marLeft w:val="0"/>
      <w:marRight w:val="0"/>
      <w:marTop w:val="0"/>
      <w:marBottom w:val="0"/>
      <w:divBdr>
        <w:top w:val="none" w:sz="0" w:space="0" w:color="auto"/>
        <w:left w:val="none" w:sz="0" w:space="0" w:color="auto"/>
        <w:bottom w:val="none" w:sz="0" w:space="0" w:color="auto"/>
        <w:right w:val="none" w:sz="0" w:space="0" w:color="auto"/>
      </w:divBdr>
      <w:divsChild>
        <w:div w:id="1439564557">
          <w:marLeft w:val="0"/>
          <w:marRight w:val="0"/>
          <w:marTop w:val="0"/>
          <w:marBottom w:val="0"/>
          <w:divBdr>
            <w:top w:val="none" w:sz="0" w:space="0" w:color="auto"/>
            <w:left w:val="none" w:sz="0" w:space="0" w:color="auto"/>
            <w:bottom w:val="none" w:sz="0" w:space="0" w:color="auto"/>
            <w:right w:val="none" w:sz="0" w:space="0" w:color="auto"/>
          </w:divBdr>
          <w:divsChild>
            <w:div w:id="468939983">
              <w:marLeft w:val="0"/>
              <w:marRight w:val="0"/>
              <w:marTop w:val="0"/>
              <w:marBottom w:val="0"/>
              <w:divBdr>
                <w:top w:val="none" w:sz="0" w:space="0" w:color="auto"/>
                <w:left w:val="none" w:sz="0" w:space="0" w:color="auto"/>
                <w:bottom w:val="none" w:sz="0" w:space="0" w:color="auto"/>
                <w:right w:val="none" w:sz="0" w:space="0" w:color="auto"/>
              </w:divBdr>
              <w:divsChild>
                <w:div w:id="3602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8100">
      <w:bodyDiv w:val="1"/>
      <w:marLeft w:val="0"/>
      <w:marRight w:val="0"/>
      <w:marTop w:val="0"/>
      <w:marBottom w:val="0"/>
      <w:divBdr>
        <w:top w:val="none" w:sz="0" w:space="0" w:color="auto"/>
        <w:left w:val="none" w:sz="0" w:space="0" w:color="auto"/>
        <w:bottom w:val="none" w:sz="0" w:space="0" w:color="auto"/>
        <w:right w:val="none" w:sz="0" w:space="0" w:color="auto"/>
      </w:divBdr>
      <w:divsChild>
        <w:div w:id="1434009902">
          <w:marLeft w:val="0"/>
          <w:marRight w:val="0"/>
          <w:marTop w:val="0"/>
          <w:marBottom w:val="0"/>
          <w:divBdr>
            <w:top w:val="none" w:sz="0" w:space="0" w:color="auto"/>
            <w:left w:val="none" w:sz="0" w:space="0" w:color="auto"/>
            <w:bottom w:val="none" w:sz="0" w:space="0" w:color="auto"/>
            <w:right w:val="none" w:sz="0" w:space="0" w:color="auto"/>
          </w:divBdr>
          <w:divsChild>
            <w:div w:id="702632027">
              <w:marLeft w:val="0"/>
              <w:marRight w:val="0"/>
              <w:marTop w:val="0"/>
              <w:marBottom w:val="0"/>
              <w:divBdr>
                <w:top w:val="none" w:sz="0" w:space="0" w:color="auto"/>
                <w:left w:val="none" w:sz="0" w:space="0" w:color="auto"/>
                <w:bottom w:val="none" w:sz="0" w:space="0" w:color="auto"/>
                <w:right w:val="none" w:sz="0" w:space="0" w:color="auto"/>
              </w:divBdr>
              <w:divsChild>
                <w:div w:id="6180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9020">
      <w:bodyDiv w:val="1"/>
      <w:marLeft w:val="0"/>
      <w:marRight w:val="0"/>
      <w:marTop w:val="0"/>
      <w:marBottom w:val="0"/>
      <w:divBdr>
        <w:top w:val="none" w:sz="0" w:space="0" w:color="auto"/>
        <w:left w:val="none" w:sz="0" w:space="0" w:color="auto"/>
        <w:bottom w:val="none" w:sz="0" w:space="0" w:color="auto"/>
        <w:right w:val="none" w:sz="0" w:space="0" w:color="auto"/>
      </w:divBdr>
      <w:divsChild>
        <w:div w:id="113734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10</cp:revision>
  <dcterms:created xsi:type="dcterms:W3CDTF">2021-04-15T12:13:00Z</dcterms:created>
  <dcterms:modified xsi:type="dcterms:W3CDTF">2021-04-15T12:57:00Z</dcterms:modified>
</cp:coreProperties>
</file>