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ntTable.xml" ContentType="application/vnd.openxmlformats-officedocument.wordprocessingml.fontTabl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theme/theme1.xml" ContentType="application/vnd.openxmlformats-officedocument.theme+xml"/>
</ns0: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Reference document for Pandoc styles.</w:t>
      </w:r>
    </w:p>
    <w:sectPr>
      <w:pgSz w:w="11906" w:h="16838"/>
      <w:pgMar w:top="2268" w:right="1417" w:bottom="1701" w:left="1417" w:header="709" w:footer="567" w:gutter="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Times New Roman"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3"/>
        <w:szCs w:val="23"/>
        <w:lang w:val="en-GB"/>
      </w:rPr>
    </w:rPrDefault>
    <w:pPrDefault>
      <w:pPr>
        <w:spacing w:before="0" w:after="160" w:line="252" w:lineRule="auto"/>
      </w:pPr>
    </w:pPrDefault>
  </w:docDefaults>
  <w:style w:type="paragraph" w:default="1" w:styleId="Normal">
    <w:name w:val="Normal"/>
    <w:qFormat/>
    <w:pPr>
      <w:spacing w:before="0" w:after="160" w:line="252" w:lineRule="auto"/>
    </w:pPr>
    <w:rPr>
      <w:rFonts w:ascii="Times New Roman" w:hAnsi="Times New Roman"/>
      <w:sz w:val="23"/>
      <w:szCs w:val="23"/>
    </w:rPr>
  </w:style>
  <w:style w:type="paragraph" w:styleId="BodyText">
    <w:name w:val="Body Text"/>
    <w:basedOn w:val="Normal"/>
    <w:qFormat/>
    <w:pPr>
      <w:spacing w:before="0" w:after="160" w:line="252" w:lineRule="auto"/>
    </w:pPr>
    <w:rPr>
      <w:sz w:val="23"/>
      <w:szCs w:val="23"/>
    </w:rPr>
  </w:style>
  <w:style w:type="paragraph" w:styleId="Title">
    <w:name w:val="Title"/>
    <w:basedOn w:val="Normal"/>
    <w:next w:val="Author"/>
    <w:qFormat/>
    <w:pPr>
      <w:jc w:val="center"/>
      <w:spacing w:before="0" w:after="80"/>
    </w:pPr>
    <w:rPr>
      <w:b/>
      <w:sz w:val="32"/>
      <w:szCs w:val="32"/>
    </w:rPr>
  </w:style>
  <w:style w:type="paragraph" w:styleId="Author">
    <w:name w:val="Author"/>
    <w:basedOn w:val="Normal"/>
    <w:qFormat/>
    <w:pPr>
      <w:jc w:val="center"/>
      <w:spacing w:before="0" w:after="200"/>
    </w:pPr>
    <w:rPr>
      <w:sz w:val="23"/>
      <w:szCs w:val="23"/>
    </w:rPr>
  </w:style>
  <w:style w:type="paragraph" w:styleId="Date">
    <w:name w:val="Date"/>
    <w:basedOn w:val="Normal"/>
    <w:pPr>
      <w:jc w:val="center"/>
      <w:spacing w:before="0" w:after="80"/>
    </w:pPr>
    <w:rPr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spacing w:before="220" w:after="9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180" w:after="7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40" w:after="50"/>
    </w:pPr>
    <w:rPr>
      <w:b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90" w:after="30"/>
    </w:pPr>
    <w:rPr>
      <w:b/>
      <w:sz w:val="23"/>
      <w:szCs w:val="23"/>
    </w:rPr>
  </w:style>
  <w:style w:type="paragraph" w:styleId="ListParagraph">
    <w:name w:val="List Paragraph"/>
    <w:basedOn w:val="Normal"/>
    <w:qFormat/>
    <w:pPr>
      <w:ind w:left="360" w:hanging="180"/>
      <w:spacing w:before="0" w:after="80"/>
    </w:pPr>
    <w:rPr>
      <w:sz w:val="23"/>
      <w:szCs w:val="23"/>
    </w:rPr>
  </w:style>
  <w:style w:type="paragraph" w:styleId="Compact">
    <w:name w:val="Compact"/>
    <w:basedOn w:val="Normal"/>
    <w:pPr>
      <w:spacing w:before="0" w:after="80" w:line="252" w:lineRule="auto"/>
    </w:pPr>
    <w:rPr>
      <w:sz w:val="23"/>
      <w:szCs w:val="23"/>
    </w:rPr>
  </w:style>
  <w:style w:type="character" w:styleId="Strong">
    <w:name w:val="Strong"/>
    <w:rPr>
      <w:b/>
    </w:rPr>
  </w:style>
  <w:style w:type="character" w:styleId="Emphasis">
    <w:name w:val="Emphasis"/>
    <w:rPr>
      <w:i/>
    </w:rPr>
  </w:style>
</w:styles>
</file>

<file path=word/_rels/document.xml.rels><?xml version='1.0' encoding='utf-8'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fontTable" Target="fontTable.xml" />
<Relationship Id="rId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CV Times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FFFFF"/>
      </a:lt2>
      <a:accent1>
        <a:srgbClr val="000000"/>
      </a:accent1>
      <a:accent2>
        <a:srgbClr val="666666"/>
      </a:accent2>
      <a:accent3>
        <a:srgbClr val="999999"/>
      </a:accent3>
      <a:accent4>
        <a:srgbClr val="CCCCCC"/>
      </a:accent4>
      <a:accent5>
        <a:srgbClr val="333333"/>
      </a:accent5>
      <a:accent6>
        <a:srgbClr val="777777"/>
      </a:accent6>
      <a:hlink>
        <a:srgbClr val="000000"/>
      </a:hlink>
      <a:folHlink>
        <a:srgbClr val="000000"/>
      </a:folHlink>
    </a:clrScheme>
    <a:fontScheme name="CV Times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reference styles</dc:title>
  <dc:creator>Codex</dc:creator>
</cp:coreProperties>
</file>